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D58" w:rsidRDefault="00B10D58" w:rsidP="00B10D58">
      <w:pPr>
        <w:jc w:val="center"/>
        <w:rPr>
          <w:b/>
          <w:sz w:val="2"/>
          <w:szCs w:val="2"/>
        </w:rPr>
      </w:pPr>
    </w:p>
    <w:p w:rsidR="00B10D58" w:rsidRPr="006C4F1D" w:rsidRDefault="00B10D58" w:rsidP="00B10D58">
      <w:pPr>
        <w:jc w:val="center"/>
        <w:rPr>
          <w:b/>
          <w:sz w:val="27"/>
          <w:szCs w:val="27"/>
        </w:rPr>
      </w:pPr>
      <w:r w:rsidRPr="006C4F1D">
        <w:rPr>
          <w:b/>
          <w:sz w:val="27"/>
          <w:szCs w:val="27"/>
        </w:rPr>
        <w:t>Протокол</w:t>
      </w:r>
    </w:p>
    <w:p w:rsidR="00B10D58" w:rsidRPr="006C4F1D" w:rsidRDefault="00B10D58" w:rsidP="00B10D58">
      <w:pPr>
        <w:jc w:val="center"/>
        <w:rPr>
          <w:b/>
          <w:sz w:val="27"/>
          <w:szCs w:val="27"/>
        </w:rPr>
      </w:pPr>
      <w:bookmarkStart w:id="0" w:name="OLE_LINK42"/>
      <w:bookmarkStart w:id="1" w:name="OLE_LINK41"/>
      <w:r w:rsidRPr="006C4F1D">
        <w:rPr>
          <w:b/>
          <w:sz w:val="27"/>
          <w:szCs w:val="27"/>
        </w:rPr>
        <w:t xml:space="preserve">заседания комиссии по определению вида фактического использования зданий (строений, сооружений) и помещений для целей налогообложения </w:t>
      </w:r>
    </w:p>
    <w:p w:rsidR="00B10D58" w:rsidRPr="006C4F1D" w:rsidRDefault="00B10D58" w:rsidP="00B10D58">
      <w:pPr>
        <w:jc w:val="center"/>
        <w:rPr>
          <w:b/>
          <w:sz w:val="27"/>
          <w:szCs w:val="27"/>
        </w:rPr>
      </w:pPr>
      <w:r w:rsidRPr="006C4F1D">
        <w:rPr>
          <w:b/>
          <w:sz w:val="27"/>
          <w:szCs w:val="27"/>
        </w:rPr>
        <w:t xml:space="preserve">на территории </w:t>
      </w:r>
      <w:bookmarkEnd w:id="0"/>
      <w:bookmarkEnd w:id="1"/>
      <w:r w:rsidRPr="006C4F1D">
        <w:rPr>
          <w:b/>
          <w:sz w:val="27"/>
          <w:szCs w:val="27"/>
        </w:rPr>
        <w:t>городского округа «Город Белгород»</w:t>
      </w:r>
    </w:p>
    <w:p w:rsidR="00B10D58" w:rsidRPr="006C4F1D" w:rsidRDefault="00B10D58" w:rsidP="00B10D58">
      <w:pPr>
        <w:jc w:val="center"/>
        <w:rPr>
          <w:b/>
          <w:sz w:val="27"/>
          <w:szCs w:val="27"/>
        </w:rPr>
      </w:pPr>
    </w:p>
    <w:p w:rsidR="00B10D58" w:rsidRPr="006C4F1D" w:rsidRDefault="00B10D58" w:rsidP="00B10D58">
      <w:pPr>
        <w:tabs>
          <w:tab w:val="left" w:pos="6795"/>
        </w:tabs>
        <w:jc w:val="both"/>
        <w:rPr>
          <w:sz w:val="27"/>
          <w:szCs w:val="27"/>
          <w:u w:val="single"/>
        </w:rPr>
      </w:pPr>
      <w:r w:rsidRPr="006C4F1D">
        <w:rPr>
          <w:sz w:val="27"/>
          <w:szCs w:val="27"/>
          <w:u w:val="single"/>
        </w:rPr>
        <w:t>город Белгород</w:t>
      </w:r>
      <w:r w:rsidR="0027609F" w:rsidRPr="006C4F1D">
        <w:rPr>
          <w:sz w:val="27"/>
          <w:szCs w:val="27"/>
        </w:rPr>
        <w:t xml:space="preserve">                                                                     </w:t>
      </w:r>
      <w:proofErr w:type="gramStart"/>
      <w:r w:rsidR="0027609F" w:rsidRPr="006C4F1D">
        <w:rPr>
          <w:sz w:val="27"/>
          <w:szCs w:val="27"/>
        </w:rPr>
        <w:t xml:space="preserve">   </w:t>
      </w:r>
      <w:r w:rsidRPr="006C4F1D">
        <w:rPr>
          <w:sz w:val="27"/>
          <w:szCs w:val="27"/>
          <w:u w:val="single"/>
        </w:rPr>
        <w:t>«</w:t>
      </w:r>
      <w:proofErr w:type="gramEnd"/>
      <w:r w:rsidR="0027609F" w:rsidRPr="006C4F1D">
        <w:rPr>
          <w:sz w:val="27"/>
          <w:szCs w:val="27"/>
          <w:u w:val="single"/>
        </w:rPr>
        <w:t xml:space="preserve"> </w:t>
      </w:r>
      <w:r w:rsidR="00580477" w:rsidRPr="006C4F1D">
        <w:rPr>
          <w:sz w:val="27"/>
          <w:szCs w:val="27"/>
          <w:u w:val="single"/>
        </w:rPr>
        <w:t>14</w:t>
      </w:r>
      <w:r w:rsidR="0027609F" w:rsidRPr="006C4F1D">
        <w:rPr>
          <w:sz w:val="27"/>
          <w:szCs w:val="27"/>
          <w:u w:val="single"/>
        </w:rPr>
        <w:t xml:space="preserve"> </w:t>
      </w:r>
      <w:r w:rsidRPr="006C4F1D">
        <w:rPr>
          <w:sz w:val="27"/>
          <w:szCs w:val="27"/>
          <w:u w:val="single"/>
        </w:rPr>
        <w:t xml:space="preserve">» </w:t>
      </w:r>
      <w:r w:rsidR="00580477" w:rsidRPr="006C4F1D">
        <w:rPr>
          <w:sz w:val="27"/>
          <w:szCs w:val="27"/>
          <w:u w:val="single"/>
        </w:rPr>
        <w:t xml:space="preserve">ноября </w:t>
      </w:r>
      <w:r w:rsidRPr="006C4F1D">
        <w:rPr>
          <w:sz w:val="27"/>
          <w:szCs w:val="27"/>
          <w:u w:val="single"/>
        </w:rPr>
        <w:t xml:space="preserve"> 202</w:t>
      </w:r>
      <w:r w:rsidR="0027609F" w:rsidRPr="006C4F1D">
        <w:rPr>
          <w:sz w:val="27"/>
          <w:szCs w:val="27"/>
          <w:u w:val="single"/>
        </w:rPr>
        <w:t>4</w:t>
      </w:r>
      <w:r w:rsidRPr="006C4F1D">
        <w:rPr>
          <w:sz w:val="27"/>
          <w:szCs w:val="27"/>
          <w:u w:val="single"/>
        </w:rPr>
        <w:t xml:space="preserve"> года</w:t>
      </w:r>
    </w:p>
    <w:p w:rsidR="00B10D58" w:rsidRPr="006C4F1D" w:rsidRDefault="00B10D58" w:rsidP="00B10D58">
      <w:pPr>
        <w:jc w:val="both"/>
        <w:rPr>
          <w:sz w:val="20"/>
          <w:szCs w:val="20"/>
        </w:rPr>
      </w:pPr>
      <w:r w:rsidRPr="006C4F1D">
        <w:rPr>
          <w:sz w:val="20"/>
          <w:szCs w:val="20"/>
        </w:rPr>
        <w:t>(место проведения)</w:t>
      </w:r>
      <w:r w:rsidRPr="006C4F1D">
        <w:rPr>
          <w:sz w:val="20"/>
          <w:szCs w:val="20"/>
        </w:rPr>
        <w:tab/>
      </w:r>
      <w:r w:rsidRPr="006C4F1D">
        <w:rPr>
          <w:sz w:val="20"/>
          <w:szCs w:val="20"/>
        </w:rPr>
        <w:tab/>
      </w:r>
      <w:r w:rsidRPr="006C4F1D">
        <w:rPr>
          <w:sz w:val="20"/>
          <w:szCs w:val="20"/>
        </w:rPr>
        <w:tab/>
      </w:r>
      <w:r w:rsidRPr="006C4F1D">
        <w:rPr>
          <w:sz w:val="20"/>
          <w:szCs w:val="20"/>
        </w:rPr>
        <w:tab/>
      </w:r>
      <w:r w:rsidRPr="006C4F1D">
        <w:rPr>
          <w:sz w:val="20"/>
          <w:szCs w:val="20"/>
        </w:rPr>
        <w:tab/>
      </w:r>
      <w:r w:rsidRPr="006C4F1D">
        <w:rPr>
          <w:sz w:val="20"/>
          <w:szCs w:val="20"/>
        </w:rPr>
        <w:tab/>
      </w:r>
      <w:r w:rsidRPr="006C4F1D">
        <w:rPr>
          <w:sz w:val="20"/>
          <w:szCs w:val="20"/>
        </w:rPr>
        <w:tab/>
      </w:r>
      <w:r w:rsidR="006C4F1D">
        <w:rPr>
          <w:sz w:val="20"/>
          <w:szCs w:val="20"/>
        </w:rPr>
        <w:t xml:space="preserve">      </w:t>
      </w:r>
      <w:r w:rsidRPr="006C4F1D">
        <w:rPr>
          <w:sz w:val="20"/>
          <w:szCs w:val="20"/>
        </w:rPr>
        <w:t xml:space="preserve">     </w:t>
      </w:r>
      <w:proofErr w:type="gramStart"/>
      <w:r w:rsidRPr="006C4F1D">
        <w:rPr>
          <w:sz w:val="20"/>
          <w:szCs w:val="20"/>
        </w:rPr>
        <w:t xml:space="preserve">   (</w:t>
      </w:r>
      <w:proofErr w:type="gramEnd"/>
      <w:r w:rsidRPr="006C4F1D">
        <w:rPr>
          <w:sz w:val="20"/>
          <w:szCs w:val="20"/>
        </w:rPr>
        <w:t>дата проведения)</w:t>
      </w:r>
    </w:p>
    <w:p w:rsidR="00B10D58" w:rsidRPr="006C4F1D" w:rsidRDefault="00B10D58" w:rsidP="00B10D58">
      <w:pPr>
        <w:jc w:val="both"/>
        <w:rPr>
          <w:sz w:val="27"/>
          <w:szCs w:val="27"/>
        </w:rPr>
      </w:pPr>
    </w:p>
    <w:p w:rsidR="00B10D58" w:rsidRPr="006C4F1D" w:rsidRDefault="00B10D58" w:rsidP="00B10D58">
      <w:pPr>
        <w:jc w:val="both"/>
        <w:rPr>
          <w:sz w:val="27"/>
          <w:szCs w:val="27"/>
        </w:rPr>
      </w:pP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Комиссия создана в целях реализации положений статьи 378.2 Налогового кодекса Российской Федерации, </w:t>
      </w:r>
      <w:bookmarkStart w:id="2" w:name="OLE_LINK33"/>
      <w:r w:rsidRPr="006C4F1D">
        <w:rPr>
          <w:sz w:val="28"/>
          <w:szCs w:val="28"/>
        </w:rPr>
        <w:t>постановления Правительства Белгородской области от 01 июня 2015 года № 218</w:t>
      </w:r>
      <w:r w:rsidRPr="006C4F1D">
        <w:rPr>
          <w:sz w:val="28"/>
          <w:szCs w:val="28"/>
        </w:rPr>
        <w:noBreakHyphen/>
        <w:t xml:space="preserve">пп </w:t>
      </w:r>
      <w:bookmarkEnd w:id="2"/>
      <w:r w:rsidRPr="006C4F1D">
        <w:rPr>
          <w:sz w:val="28"/>
          <w:szCs w:val="28"/>
        </w:rPr>
        <w:t xml:space="preserve">«О формировании перечня объектов недвижимого имущества, в отношении которых налоговая база определяется как кадастровая стоимость», образована на основании распоряжения департамента </w:t>
      </w:r>
      <w:bookmarkStart w:id="3" w:name="OLE_LINK56"/>
      <w:bookmarkStart w:id="4" w:name="OLE_LINK55"/>
      <w:r w:rsidRPr="006C4F1D">
        <w:rPr>
          <w:sz w:val="28"/>
          <w:szCs w:val="28"/>
        </w:rPr>
        <w:t>имущественных и земельных отношений области от «05» сентября 2016 года</w:t>
      </w:r>
      <w:r w:rsidR="00BE50AD">
        <w:rPr>
          <w:sz w:val="28"/>
          <w:szCs w:val="28"/>
        </w:rPr>
        <w:t xml:space="preserve"> </w:t>
      </w:r>
      <w:r w:rsidRPr="006C4F1D">
        <w:rPr>
          <w:sz w:val="28"/>
          <w:szCs w:val="28"/>
        </w:rPr>
        <w:t xml:space="preserve">№ 306-р «О создании комиссий». </w:t>
      </w:r>
      <w:bookmarkEnd w:id="3"/>
      <w:bookmarkEnd w:id="4"/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</w:p>
    <w:p w:rsidR="00B10D58" w:rsidRPr="006C4F1D" w:rsidRDefault="00B10D58" w:rsidP="00B10D58">
      <w:pPr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>На заседании присутствовали:</w:t>
      </w:r>
    </w:p>
    <w:p w:rsidR="00B10D58" w:rsidRPr="006C4F1D" w:rsidRDefault="00B10D58" w:rsidP="00B10D58">
      <w:pPr>
        <w:rPr>
          <w:b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417"/>
        <w:gridCol w:w="7411"/>
      </w:tblGrid>
      <w:tr w:rsidR="00B10D58" w:rsidRPr="006C4F1D" w:rsidTr="00B10D58">
        <w:tc>
          <w:tcPr>
            <w:tcW w:w="2417" w:type="dxa"/>
            <w:hideMark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proofErr w:type="spellStart"/>
            <w:r w:rsidRPr="006C4F1D">
              <w:rPr>
                <w:sz w:val="28"/>
                <w:szCs w:val="28"/>
              </w:rPr>
              <w:t>Выродова</w:t>
            </w:r>
            <w:proofErr w:type="spellEnd"/>
            <w:r w:rsidRPr="006C4F1D">
              <w:rPr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7411" w:type="dxa"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Первый заместитель министра области – начальник департамента государственного имущества и организационной работы, председатель комиссии</w:t>
            </w:r>
          </w:p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B10D58" w:rsidRPr="006C4F1D" w:rsidRDefault="00B10D58" w:rsidP="00B10D58">
      <w:pPr>
        <w:jc w:val="center"/>
        <w:rPr>
          <w:b/>
          <w:sz w:val="28"/>
          <w:szCs w:val="28"/>
        </w:rPr>
      </w:pPr>
    </w:p>
    <w:p w:rsidR="00B10D58" w:rsidRPr="006C4F1D" w:rsidRDefault="00B10D58" w:rsidP="00B10D58">
      <w:pPr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 xml:space="preserve">                                               Члены комиссии:</w:t>
      </w:r>
    </w:p>
    <w:p w:rsidR="00B10D58" w:rsidRPr="006C4F1D" w:rsidRDefault="00B10D58" w:rsidP="00B10D58">
      <w:pPr>
        <w:jc w:val="center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13"/>
        <w:gridCol w:w="7215"/>
      </w:tblGrid>
      <w:tr w:rsidR="00B10D58" w:rsidRPr="006C4F1D" w:rsidTr="00B10D58">
        <w:trPr>
          <w:trHeight w:val="427"/>
        </w:trPr>
        <w:tc>
          <w:tcPr>
            <w:tcW w:w="2417" w:type="dxa"/>
            <w:hideMark/>
          </w:tcPr>
          <w:p w:rsidR="00B10D58" w:rsidRPr="006C4F1D" w:rsidRDefault="00B10D58">
            <w:pPr>
              <w:rPr>
                <w:b/>
                <w:sz w:val="28"/>
                <w:szCs w:val="28"/>
              </w:rPr>
            </w:pPr>
            <w:r w:rsidRPr="006C4F1D">
              <w:rPr>
                <w:b/>
                <w:sz w:val="28"/>
                <w:szCs w:val="28"/>
              </w:rPr>
              <w:t xml:space="preserve">                  Ф.И.О.</w:t>
            </w:r>
          </w:p>
        </w:tc>
        <w:tc>
          <w:tcPr>
            <w:tcW w:w="7411" w:type="dxa"/>
          </w:tcPr>
          <w:p w:rsidR="00B10D58" w:rsidRPr="006C4F1D" w:rsidRDefault="00B10D58">
            <w:pPr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 xml:space="preserve">     </w:t>
            </w:r>
          </w:p>
          <w:p w:rsidR="00B10D58" w:rsidRPr="006C4F1D" w:rsidRDefault="00B10D58">
            <w:pPr>
              <w:rPr>
                <w:sz w:val="28"/>
                <w:szCs w:val="28"/>
              </w:rPr>
            </w:pPr>
          </w:p>
        </w:tc>
      </w:tr>
      <w:tr w:rsidR="00B10D58" w:rsidRPr="006C4F1D" w:rsidTr="00B10D58">
        <w:tc>
          <w:tcPr>
            <w:tcW w:w="2417" w:type="dxa"/>
            <w:hideMark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proofErr w:type="spellStart"/>
            <w:r w:rsidRPr="006C4F1D">
              <w:rPr>
                <w:sz w:val="28"/>
                <w:szCs w:val="28"/>
              </w:rPr>
              <w:t>Худасова</w:t>
            </w:r>
            <w:proofErr w:type="spellEnd"/>
            <w:r w:rsidRPr="006C4F1D">
              <w:rPr>
                <w:sz w:val="28"/>
                <w:szCs w:val="28"/>
              </w:rPr>
              <w:t xml:space="preserve"> Екатерина Александровна</w:t>
            </w:r>
          </w:p>
        </w:tc>
        <w:tc>
          <w:tcPr>
            <w:tcW w:w="7411" w:type="dxa"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Начальник отдела аренды и приватизации муниципального имущества управления муниципальной собственностью комитета имущественных и земельных отношений администрации города Белгорода, заместитель председателя комиссии</w:t>
            </w:r>
          </w:p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B10D58" w:rsidRPr="006C4F1D" w:rsidTr="00C17768">
        <w:trPr>
          <w:trHeight w:val="1200"/>
        </w:trPr>
        <w:tc>
          <w:tcPr>
            <w:tcW w:w="2417" w:type="dxa"/>
            <w:hideMark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Стародубцева Татьяна Александровна</w:t>
            </w:r>
          </w:p>
        </w:tc>
        <w:tc>
          <w:tcPr>
            <w:tcW w:w="7411" w:type="dxa"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Начальник отдела реестра муниципального имущества управления муниципальной собственностью комитета имущественных и земельных отношений администрации города Белгорода</w:t>
            </w:r>
          </w:p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B10D58" w:rsidRPr="006C4F1D" w:rsidTr="00B10D58">
        <w:tc>
          <w:tcPr>
            <w:tcW w:w="2417" w:type="dxa"/>
            <w:hideMark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proofErr w:type="spellStart"/>
            <w:r w:rsidRPr="006C4F1D">
              <w:rPr>
                <w:sz w:val="28"/>
                <w:szCs w:val="28"/>
              </w:rPr>
              <w:t>Кургузова</w:t>
            </w:r>
            <w:proofErr w:type="spellEnd"/>
            <w:r w:rsidRPr="006C4F1D">
              <w:rPr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7411" w:type="dxa"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Начальник отдела исходных данных управления земельных отношений комитета имущественных и земельных отношений администрации города Белгорода</w:t>
            </w:r>
          </w:p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B10D58" w:rsidRPr="006C4F1D" w:rsidTr="00B10D58">
        <w:tc>
          <w:tcPr>
            <w:tcW w:w="2417" w:type="dxa"/>
            <w:hideMark/>
          </w:tcPr>
          <w:p w:rsidR="00B10D58" w:rsidRPr="006C4F1D" w:rsidRDefault="004A725C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lastRenderedPageBreak/>
              <w:t>Свищева Екатерина Николаевна</w:t>
            </w:r>
          </w:p>
        </w:tc>
        <w:tc>
          <w:tcPr>
            <w:tcW w:w="7411" w:type="dxa"/>
            <w:hideMark/>
          </w:tcPr>
          <w:p w:rsidR="00B10D58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Главный специалист отдела аренды и приватизации муниципального имущества управления муниципальной собственностью комитета имущественных и земельных отношений администрации города Белгорода</w:t>
            </w:r>
          </w:p>
          <w:p w:rsidR="006C4F1D" w:rsidRPr="006C4F1D" w:rsidRDefault="006C4F1D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B10D58" w:rsidRPr="006C4F1D" w:rsidTr="00B10D58">
        <w:tc>
          <w:tcPr>
            <w:tcW w:w="2417" w:type="dxa"/>
            <w:hideMark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proofErr w:type="spellStart"/>
            <w:r w:rsidRPr="006C4F1D">
              <w:rPr>
                <w:sz w:val="28"/>
                <w:szCs w:val="28"/>
              </w:rPr>
              <w:t>Швецова</w:t>
            </w:r>
            <w:proofErr w:type="spellEnd"/>
            <w:r w:rsidRPr="006C4F1D">
              <w:rPr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7411" w:type="dxa"/>
          </w:tcPr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Главный специалист отдела реестра муниципального имущества управления муниципальной собственностью комитета имущественных и земельных отношений администрации города Белгорода</w:t>
            </w:r>
          </w:p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B10D58" w:rsidRPr="006C4F1D" w:rsidTr="00B10D58">
        <w:tc>
          <w:tcPr>
            <w:tcW w:w="2417" w:type="dxa"/>
          </w:tcPr>
          <w:p w:rsidR="00B10D58" w:rsidRPr="006C4F1D" w:rsidRDefault="004A725C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Шубная Алена Викторовна</w:t>
            </w:r>
          </w:p>
          <w:p w:rsidR="00B10D58" w:rsidRPr="006C4F1D" w:rsidRDefault="00B10D58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</w:p>
        </w:tc>
        <w:tc>
          <w:tcPr>
            <w:tcW w:w="7411" w:type="dxa"/>
            <w:hideMark/>
          </w:tcPr>
          <w:p w:rsidR="00B10D58" w:rsidRPr="006C4F1D" w:rsidRDefault="004A725C" w:rsidP="004A725C">
            <w:pPr>
              <w:tabs>
                <w:tab w:val="left" w:pos="6795"/>
              </w:tabs>
              <w:ind w:left="567"/>
              <w:jc w:val="both"/>
              <w:rPr>
                <w:sz w:val="28"/>
                <w:szCs w:val="28"/>
              </w:rPr>
            </w:pPr>
            <w:r w:rsidRPr="006C4F1D">
              <w:rPr>
                <w:sz w:val="28"/>
                <w:szCs w:val="28"/>
              </w:rPr>
              <w:t>Начальник</w:t>
            </w:r>
            <w:r w:rsidR="00B10D58" w:rsidRPr="006C4F1D">
              <w:rPr>
                <w:sz w:val="28"/>
                <w:szCs w:val="28"/>
              </w:rPr>
              <w:t xml:space="preserve"> производственного отдела </w:t>
            </w:r>
            <w:r w:rsidRPr="006C4F1D">
              <w:rPr>
                <w:sz w:val="28"/>
                <w:szCs w:val="28"/>
              </w:rPr>
              <w:t xml:space="preserve">                                                                  ОГАУ</w:t>
            </w:r>
            <w:r w:rsidR="00B10D58" w:rsidRPr="006C4F1D">
              <w:rPr>
                <w:sz w:val="28"/>
                <w:szCs w:val="28"/>
              </w:rPr>
              <w:t xml:space="preserve"> «</w:t>
            </w:r>
            <w:proofErr w:type="spellStart"/>
            <w:r w:rsidR="00B10D58" w:rsidRPr="006C4F1D">
              <w:rPr>
                <w:sz w:val="28"/>
                <w:szCs w:val="28"/>
              </w:rPr>
              <w:t>Белоблтехинвентаризация</w:t>
            </w:r>
            <w:proofErr w:type="spellEnd"/>
            <w:r w:rsidR="00B10D58" w:rsidRPr="006C4F1D">
              <w:rPr>
                <w:sz w:val="28"/>
                <w:szCs w:val="28"/>
              </w:rPr>
              <w:t>»</w:t>
            </w:r>
          </w:p>
        </w:tc>
      </w:tr>
    </w:tbl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На заседании комиссии присутствуют </w:t>
      </w:r>
      <w:r w:rsidR="00C17768" w:rsidRPr="006C4F1D">
        <w:rPr>
          <w:sz w:val="28"/>
          <w:szCs w:val="28"/>
        </w:rPr>
        <w:t>7</w:t>
      </w:r>
      <w:r w:rsidRPr="006C4F1D">
        <w:rPr>
          <w:sz w:val="28"/>
          <w:szCs w:val="28"/>
        </w:rPr>
        <w:t xml:space="preserve"> из </w:t>
      </w:r>
      <w:r w:rsidR="004A725C" w:rsidRPr="006C4F1D">
        <w:rPr>
          <w:sz w:val="28"/>
          <w:szCs w:val="28"/>
        </w:rPr>
        <w:t>8</w:t>
      </w:r>
      <w:r w:rsidRPr="006C4F1D">
        <w:rPr>
          <w:sz w:val="28"/>
          <w:szCs w:val="28"/>
        </w:rPr>
        <w:t xml:space="preserve"> членов. Комиссия правомочна принимать решения по вопросам повестки дня.</w:t>
      </w: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>Повестка дня:</w:t>
      </w: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1. Избрание секретаря комиссии по определению вида фактического использования зданий (строений, сооружений) и помещений для целей налогообложения на территории городского округа «Город Белгород».  </w:t>
      </w:r>
    </w:p>
    <w:p w:rsidR="00B10D58" w:rsidRPr="006C4F1D" w:rsidRDefault="00B10D58" w:rsidP="00B10D58">
      <w:pPr>
        <w:tabs>
          <w:tab w:val="left" w:pos="6795"/>
        </w:tabs>
        <w:ind w:firstLine="709"/>
        <w:jc w:val="both"/>
        <w:rPr>
          <w:sz w:val="28"/>
          <w:szCs w:val="28"/>
        </w:rPr>
      </w:pPr>
      <w:r w:rsidRPr="006C4F1D">
        <w:rPr>
          <w:sz w:val="28"/>
          <w:szCs w:val="28"/>
        </w:rPr>
        <w:t>2. Р</w:t>
      </w:r>
      <w:bookmarkStart w:id="5" w:name="OLE_LINK35"/>
      <w:bookmarkStart w:id="6" w:name="OLE_LINK34"/>
      <w:r w:rsidRPr="006C4F1D">
        <w:rPr>
          <w:sz w:val="28"/>
          <w:szCs w:val="28"/>
        </w:rPr>
        <w:t xml:space="preserve">ассмотрение </w:t>
      </w:r>
      <w:bookmarkStart w:id="7" w:name="OLE_LINK44"/>
      <w:bookmarkStart w:id="8" w:name="OLE_LINK43"/>
      <w:bookmarkStart w:id="9" w:name="OLE_LINK52"/>
      <w:bookmarkStart w:id="10" w:name="OLE_LINK51"/>
      <w:bookmarkStart w:id="11" w:name="OLE_LINK37"/>
      <w:bookmarkStart w:id="12" w:name="OLE_LINK36"/>
      <w:bookmarkEnd w:id="5"/>
      <w:bookmarkEnd w:id="6"/>
      <w:r w:rsidRPr="006C4F1D">
        <w:rPr>
          <w:sz w:val="28"/>
          <w:szCs w:val="28"/>
        </w:rPr>
        <w:t xml:space="preserve">и утверждение перечня объектов недвижимости, по которым вид фактического использования зданий (строений, сооружений) и помещений для целей налогообложения, </w:t>
      </w:r>
      <w:bookmarkEnd w:id="7"/>
      <w:bookmarkEnd w:id="8"/>
      <w:bookmarkEnd w:id="9"/>
      <w:bookmarkEnd w:id="10"/>
      <w:r w:rsidRPr="006C4F1D">
        <w:rPr>
          <w:sz w:val="28"/>
          <w:szCs w:val="28"/>
        </w:rPr>
        <w:t>подтвержден на основании</w:t>
      </w:r>
      <w:bookmarkEnd w:id="11"/>
      <w:bookmarkEnd w:id="12"/>
      <w:r w:rsidRPr="006C4F1D">
        <w:rPr>
          <w:sz w:val="28"/>
          <w:szCs w:val="28"/>
        </w:rPr>
        <w:t xml:space="preserve"> результатов обследования.</w:t>
      </w:r>
    </w:p>
    <w:p w:rsidR="00B10D58" w:rsidRPr="006C4F1D" w:rsidRDefault="00B10D58" w:rsidP="00B10D58">
      <w:pPr>
        <w:tabs>
          <w:tab w:val="left" w:pos="6795"/>
        </w:tabs>
        <w:ind w:firstLine="709"/>
        <w:jc w:val="both"/>
        <w:rPr>
          <w:sz w:val="28"/>
          <w:szCs w:val="28"/>
        </w:rPr>
      </w:pP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>Слушали:</w:t>
      </w:r>
    </w:p>
    <w:p w:rsidR="00B10D58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           1. По первому вопросу председатель комиссии сообщил, что из состава членов комиссии необходимо избрать секретаря заседания. Для составления протокола настоящего заседания предложил избрать секретарем заседания </w:t>
      </w:r>
      <w:r w:rsidR="004A725C" w:rsidRPr="006C4F1D">
        <w:rPr>
          <w:sz w:val="28"/>
          <w:szCs w:val="28"/>
        </w:rPr>
        <w:t>Свищеву Екатерину Николаевну</w:t>
      </w:r>
      <w:r w:rsidRPr="006C4F1D">
        <w:rPr>
          <w:sz w:val="28"/>
          <w:szCs w:val="28"/>
        </w:rPr>
        <w:t>.</w:t>
      </w:r>
    </w:p>
    <w:p w:rsidR="00B10D58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           Других предложений от членов комиссии не последовало.</w:t>
      </w:r>
    </w:p>
    <w:p w:rsidR="00B10D58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           Вопрос поставлен на голосование.</w:t>
      </w:r>
    </w:p>
    <w:p w:rsidR="006353B9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           Голосовали: «за» - </w:t>
      </w:r>
      <w:r w:rsidR="00023A74" w:rsidRPr="006C4F1D">
        <w:rPr>
          <w:sz w:val="28"/>
          <w:szCs w:val="28"/>
        </w:rPr>
        <w:t>7</w:t>
      </w:r>
      <w:r w:rsidRPr="006C4F1D">
        <w:rPr>
          <w:sz w:val="28"/>
          <w:szCs w:val="28"/>
        </w:rPr>
        <w:t xml:space="preserve">, «против» - 0. </w:t>
      </w:r>
    </w:p>
    <w:p w:rsidR="00B10D58" w:rsidRPr="006C4F1D" w:rsidRDefault="00B10D58" w:rsidP="00B10D58">
      <w:pPr>
        <w:tabs>
          <w:tab w:val="left" w:pos="6795"/>
        </w:tabs>
        <w:jc w:val="both"/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 xml:space="preserve"> </w:t>
      </w:r>
    </w:p>
    <w:p w:rsidR="006353B9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b/>
          <w:sz w:val="28"/>
          <w:szCs w:val="28"/>
        </w:rPr>
        <w:t xml:space="preserve">            Решили: </w:t>
      </w:r>
      <w:r w:rsidRPr="006C4F1D">
        <w:rPr>
          <w:sz w:val="28"/>
          <w:szCs w:val="28"/>
        </w:rPr>
        <w:t>избрать секретарем заседания</w:t>
      </w:r>
      <w:r w:rsidR="00CF3DFF">
        <w:rPr>
          <w:sz w:val="28"/>
          <w:szCs w:val="28"/>
        </w:rPr>
        <w:t xml:space="preserve"> - </w:t>
      </w:r>
      <w:r w:rsidR="004A725C" w:rsidRPr="006C4F1D">
        <w:rPr>
          <w:sz w:val="28"/>
          <w:szCs w:val="28"/>
        </w:rPr>
        <w:t>Свищеву Екатерину Николаевну</w:t>
      </w:r>
      <w:r w:rsidRPr="006C4F1D">
        <w:rPr>
          <w:sz w:val="28"/>
          <w:szCs w:val="28"/>
        </w:rPr>
        <w:t>.</w:t>
      </w:r>
    </w:p>
    <w:p w:rsidR="00B10D58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           Секретарю заседания предложено приступить к работе.</w:t>
      </w:r>
    </w:p>
    <w:p w:rsidR="00B10D58" w:rsidRPr="006C4F1D" w:rsidRDefault="00B10D58" w:rsidP="00B10D58">
      <w:pPr>
        <w:tabs>
          <w:tab w:val="left" w:pos="6795"/>
        </w:tabs>
        <w:jc w:val="both"/>
        <w:rPr>
          <w:sz w:val="28"/>
          <w:szCs w:val="28"/>
        </w:rPr>
      </w:pP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2.</w:t>
      </w:r>
      <w:r w:rsidRPr="006C4F1D">
        <w:rPr>
          <w:b/>
          <w:sz w:val="28"/>
          <w:szCs w:val="28"/>
        </w:rPr>
        <w:t xml:space="preserve"> </w:t>
      </w:r>
      <w:r w:rsidRPr="006C4F1D">
        <w:rPr>
          <w:sz w:val="28"/>
          <w:szCs w:val="28"/>
        </w:rPr>
        <w:t xml:space="preserve">По второму вопросу председатель комиссии проинформировал членов комиссии о выявленных объектах недвижимости, вид фактического использования которых в целях, </w:t>
      </w:r>
      <w:r w:rsidR="006353B9" w:rsidRPr="006C4F1D">
        <w:rPr>
          <w:sz w:val="28"/>
          <w:szCs w:val="28"/>
        </w:rPr>
        <w:t>соответствующих</w:t>
      </w:r>
      <w:r w:rsidRPr="006C4F1D">
        <w:rPr>
          <w:sz w:val="28"/>
          <w:szCs w:val="28"/>
        </w:rPr>
        <w:t xml:space="preserve"> статье 378.2 Налогового кодекса Российской Федерации, подтвержден результатами обследования, оформленных актами. Акты обследования объектов недвижимости в </w:t>
      </w:r>
      <w:r w:rsidRPr="006C4F1D">
        <w:rPr>
          <w:sz w:val="28"/>
          <w:szCs w:val="28"/>
        </w:rPr>
        <w:lastRenderedPageBreak/>
        <w:t>количестве</w:t>
      </w:r>
      <w:r w:rsidR="004A725C" w:rsidRPr="006C4F1D">
        <w:rPr>
          <w:sz w:val="28"/>
          <w:szCs w:val="28"/>
          <w:u w:val="single"/>
        </w:rPr>
        <w:t xml:space="preserve"> </w:t>
      </w:r>
      <w:r w:rsidR="006353B9" w:rsidRPr="006C4F1D">
        <w:rPr>
          <w:b/>
          <w:sz w:val="28"/>
          <w:szCs w:val="28"/>
          <w:u w:val="single"/>
        </w:rPr>
        <w:t>27</w:t>
      </w:r>
      <w:r w:rsidR="006353B9" w:rsidRPr="006C4F1D">
        <w:rPr>
          <w:sz w:val="28"/>
          <w:szCs w:val="28"/>
          <w:u w:val="single"/>
        </w:rPr>
        <w:t xml:space="preserve"> </w:t>
      </w:r>
      <w:r w:rsidRPr="006C4F1D">
        <w:rPr>
          <w:b/>
          <w:sz w:val="28"/>
          <w:szCs w:val="28"/>
          <w:u w:val="single"/>
        </w:rPr>
        <w:t>шт.</w:t>
      </w:r>
      <w:r w:rsidRPr="006C4F1D">
        <w:rPr>
          <w:sz w:val="28"/>
          <w:szCs w:val="28"/>
        </w:rPr>
        <w:t xml:space="preserve">, фото- и (или) видеоматериалы представлены на рассмотрение комиссии. </w:t>
      </w:r>
    </w:p>
    <w:p w:rsidR="00B10D58" w:rsidRPr="006C4F1D" w:rsidRDefault="00B10D58" w:rsidP="006353B9">
      <w:pPr>
        <w:tabs>
          <w:tab w:val="left" w:pos="6795"/>
        </w:tabs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            </w:t>
      </w: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>Решили:</w:t>
      </w:r>
    </w:p>
    <w:p w:rsidR="00B10D58" w:rsidRPr="006C4F1D" w:rsidRDefault="00B10D58" w:rsidP="00B10D58">
      <w:pPr>
        <w:tabs>
          <w:tab w:val="left" w:pos="6795"/>
        </w:tabs>
        <w:ind w:firstLine="709"/>
        <w:jc w:val="both"/>
        <w:rPr>
          <w:sz w:val="28"/>
          <w:szCs w:val="28"/>
        </w:rPr>
      </w:pPr>
      <w:r w:rsidRPr="006C4F1D">
        <w:rPr>
          <w:sz w:val="28"/>
          <w:szCs w:val="28"/>
        </w:rPr>
        <w:t xml:space="preserve">Утвердить прилагаемый </w:t>
      </w:r>
      <w:bookmarkStart w:id="13" w:name="OLE_LINK40"/>
      <w:bookmarkStart w:id="14" w:name="OLE_LINK39"/>
      <w:bookmarkStart w:id="15" w:name="OLE_LINK38"/>
      <w:r w:rsidRPr="006C4F1D">
        <w:rPr>
          <w:sz w:val="28"/>
          <w:szCs w:val="28"/>
        </w:rPr>
        <w:t xml:space="preserve">перечень объектов недвижимости, в отношении которых определен вид фактического использования и </w:t>
      </w:r>
      <w:bookmarkEnd w:id="13"/>
      <w:r w:rsidRPr="006C4F1D">
        <w:rPr>
          <w:sz w:val="28"/>
          <w:szCs w:val="28"/>
        </w:rPr>
        <w:t xml:space="preserve">подтверждено их фактическое использование </w:t>
      </w:r>
      <w:bookmarkEnd w:id="14"/>
      <w:bookmarkEnd w:id="15"/>
      <w:r w:rsidRPr="006C4F1D">
        <w:rPr>
          <w:sz w:val="28"/>
          <w:szCs w:val="28"/>
        </w:rPr>
        <w:t>для размещения офисов, торговых объектов, объектов общественного питания и (или) бытового обслуживания на основании результатов обследования (Приложение к протоколу).</w:t>
      </w: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  <w:r w:rsidRPr="006C4F1D">
        <w:rPr>
          <w:sz w:val="28"/>
          <w:szCs w:val="28"/>
        </w:rPr>
        <w:t>П</w:t>
      </w:r>
      <w:r w:rsidR="0032452C">
        <w:rPr>
          <w:sz w:val="28"/>
          <w:szCs w:val="28"/>
        </w:rPr>
        <w:t>риложение: Перечень объектов на __</w:t>
      </w:r>
      <w:r w:rsidR="0032452C" w:rsidRPr="0032452C">
        <w:rPr>
          <w:sz w:val="28"/>
          <w:szCs w:val="28"/>
        </w:rPr>
        <w:t>2</w:t>
      </w:r>
      <w:r w:rsidR="0032452C">
        <w:rPr>
          <w:sz w:val="28"/>
          <w:szCs w:val="28"/>
        </w:rPr>
        <w:t>__</w:t>
      </w:r>
      <w:r w:rsidRPr="006C4F1D">
        <w:rPr>
          <w:sz w:val="28"/>
          <w:szCs w:val="28"/>
        </w:rPr>
        <w:t xml:space="preserve"> л.</w:t>
      </w:r>
    </w:p>
    <w:p w:rsidR="00B10D58" w:rsidRPr="006C4F1D" w:rsidRDefault="00B10D58" w:rsidP="00B10D58">
      <w:pPr>
        <w:tabs>
          <w:tab w:val="left" w:pos="6795"/>
        </w:tabs>
        <w:ind w:firstLine="720"/>
        <w:jc w:val="both"/>
        <w:rPr>
          <w:sz w:val="28"/>
          <w:szCs w:val="28"/>
        </w:rPr>
      </w:pPr>
    </w:p>
    <w:p w:rsidR="00B10D58" w:rsidRPr="006C4F1D" w:rsidRDefault="00B10D58" w:rsidP="00B10D58">
      <w:pPr>
        <w:tabs>
          <w:tab w:val="left" w:pos="6795"/>
        </w:tabs>
        <w:jc w:val="both"/>
        <w:rPr>
          <w:b/>
          <w:sz w:val="28"/>
          <w:szCs w:val="28"/>
        </w:rPr>
      </w:pPr>
      <w:r w:rsidRPr="006C4F1D">
        <w:rPr>
          <w:b/>
          <w:sz w:val="28"/>
          <w:szCs w:val="28"/>
        </w:rPr>
        <w:t>Председатель комиссии:</w:t>
      </w:r>
    </w:p>
    <w:p w:rsidR="00B10D58" w:rsidRDefault="00B10D58" w:rsidP="00B10D58">
      <w:pPr>
        <w:tabs>
          <w:tab w:val="left" w:pos="6795"/>
        </w:tabs>
        <w:ind w:firstLine="720"/>
        <w:jc w:val="both"/>
        <w:rPr>
          <w:b/>
          <w:sz w:val="26"/>
          <w:szCs w:val="26"/>
        </w:rPr>
      </w:pPr>
    </w:p>
    <w:tbl>
      <w:tblPr>
        <w:tblW w:w="7485" w:type="dxa"/>
        <w:tblLayout w:type="fixed"/>
        <w:tblLook w:val="01E0" w:firstRow="1" w:lastRow="1" w:firstColumn="1" w:lastColumn="1" w:noHBand="0" w:noVBand="0"/>
      </w:tblPr>
      <w:tblGrid>
        <w:gridCol w:w="4931"/>
        <w:gridCol w:w="2554"/>
      </w:tblGrid>
      <w:tr w:rsidR="00B10D58" w:rsidTr="00B10D58">
        <w:tc>
          <w:tcPr>
            <w:tcW w:w="4928" w:type="dxa"/>
          </w:tcPr>
          <w:p w:rsidR="00B10D58" w:rsidRPr="006C4F1D" w:rsidRDefault="00B10D58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proofErr w:type="spellStart"/>
            <w:r w:rsidRPr="006C4F1D">
              <w:rPr>
                <w:sz w:val="26"/>
                <w:szCs w:val="26"/>
              </w:rPr>
              <w:t>Выродова</w:t>
            </w:r>
            <w:proofErr w:type="spellEnd"/>
            <w:r w:rsidRPr="006C4F1D">
              <w:rPr>
                <w:sz w:val="26"/>
                <w:szCs w:val="26"/>
              </w:rPr>
              <w:t xml:space="preserve"> Юлия Николаевна</w:t>
            </w:r>
          </w:p>
          <w:p w:rsidR="00B10D58" w:rsidRDefault="00B10D58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2" w:type="dxa"/>
          </w:tcPr>
          <w:p w:rsidR="00B10D58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B10D58" w:rsidTr="00B10D58">
        <w:tc>
          <w:tcPr>
            <w:tcW w:w="4928" w:type="dxa"/>
          </w:tcPr>
          <w:p w:rsidR="00B10D58" w:rsidRDefault="00B10D58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B10D58" w:rsidRDefault="00B10D58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2" w:type="dxa"/>
          </w:tcPr>
          <w:p w:rsidR="00B10D58" w:rsidRDefault="00B10D58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(подпись)</w:t>
            </w:r>
          </w:p>
          <w:p w:rsidR="00B10D58" w:rsidRDefault="00B10D58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</w:tbl>
    <w:p w:rsidR="00B10D58" w:rsidRDefault="00B10D58" w:rsidP="00B10D58">
      <w:pPr>
        <w:tabs>
          <w:tab w:val="left" w:pos="6795"/>
        </w:tabs>
        <w:jc w:val="both"/>
        <w:rPr>
          <w:b/>
          <w:sz w:val="26"/>
          <w:szCs w:val="26"/>
        </w:rPr>
      </w:pPr>
      <w:bookmarkStart w:id="16" w:name="OLE_LINK48"/>
      <w:bookmarkStart w:id="17" w:name="OLE_LINK47"/>
      <w:r>
        <w:rPr>
          <w:b/>
          <w:sz w:val="26"/>
          <w:szCs w:val="26"/>
        </w:rPr>
        <w:t>Подписи членов комиссии:</w:t>
      </w:r>
    </w:p>
    <w:bookmarkEnd w:id="16"/>
    <w:bookmarkEnd w:id="17"/>
    <w:tbl>
      <w:tblPr>
        <w:tblW w:w="7485" w:type="dxa"/>
        <w:tblLayout w:type="fixed"/>
        <w:tblLook w:val="01E0" w:firstRow="1" w:lastRow="1" w:firstColumn="1" w:lastColumn="1" w:noHBand="0" w:noVBand="0"/>
      </w:tblPr>
      <w:tblGrid>
        <w:gridCol w:w="4931"/>
        <w:gridCol w:w="2554"/>
      </w:tblGrid>
      <w:tr w:rsidR="00B10D58" w:rsidTr="004A725C">
        <w:tc>
          <w:tcPr>
            <w:tcW w:w="4931" w:type="dxa"/>
          </w:tcPr>
          <w:p w:rsidR="00B10D58" w:rsidRDefault="00B10D58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B10D58" w:rsidRDefault="00B10D58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c>
          <w:tcPr>
            <w:tcW w:w="4931" w:type="dxa"/>
          </w:tcPr>
          <w:p w:rsidR="00F478DF" w:rsidRPr="006C4F1D" w:rsidRDefault="00F478DF" w:rsidP="00F478DF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proofErr w:type="spellStart"/>
            <w:r w:rsidRPr="006C4F1D">
              <w:rPr>
                <w:sz w:val="26"/>
                <w:szCs w:val="26"/>
              </w:rPr>
              <w:t>Худасова</w:t>
            </w:r>
            <w:proofErr w:type="spellEnd"/>
            <w:r w:rsidRPr="006C4F1D">
              <w:rPr>
                <w:sz w:val="26"/>
                <w:szCs w:val="26"/>
              </w:rPr>
              <w:t xml:space="preserve"> Екатерина Александровна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c>
          <w:tcPr>
            <w:tcW w:w="4931" w:type="dxa"/>
          </w:tcPr>
          <w:p w:rsidR="00F478DF" w:rsidRPr="006C4F1D" w:rsidRDefault="00F478DF" w:rsidP="00F478DF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 w:rsidRPr="006C4F1D">
              <w:rPr>
                <w:sz w:val="26"/>
                <w:szCs w:val="26"/>
              </w:rPr>
              <w:t>Вагин Никита Евгеньевич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Pr="00F478DF" w:rsidRDefault="00AE4086" w:rsidP="00AE4086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отпуск 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bookmarkStart w:id="18" w:name="_GoBack"/>
            <w:bookmarkEnd w:id="18"/>
            <w:r>
              <w:rPr>
                <w:sz w:val="16"/>
                <w:szCs w:val="16"/>
              </w:rPr>
              <w:t>(подпись)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c>
          <w:tcPr>
            <w:tcW w:w="4931" w:type="dxa"/>
          </w:tcPr>
          <w:p w:rsidR="00F478DF" w:rsidRPr="006C4F1D" w:rsidRDefault="00F478DF" w:rsidP="00F478DF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 w:rsidRPr="006C4F1D">
              <w:rPr>
                <w:sz w:val="26"/>
                <w:szCs w:val="26"/>
              </w:rPr>
              <w:t>Стародубцева Татьяна Александровна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(подпись)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c>
          <w:tcPr>
            <w:tcW w:w="4931" w:type="dxa"/>
          </w:tcPr>
          <w:p w:rsidR="00F478DF" w:rsidRPr="006C4F1D" w:rsidRDefault="00F478DF" w:rsidP="00F478DF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proofErr w:type="spellStart"/>
            <w:r w:rsidRPr="006C4F1D">
              <w:rPr>
                <w:sz w:val="26"/>
                <w:szCs w:val="26"/>
              </w:rPr>
              <w:t>Кургузова</w:t>
            </w:r>
            <w:proofErr w:type="spellEnd"/>
            <w:r w:rsidRPr="006C4F1D">
              <w:rPr>
                <w:sz w:val="26"/>
                <w:szCs w:val="26"/>
              </w:rPr>
              <w:t xml:space="preserve"> Марина Владимировна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rPr>
          <w:trHeight w:val="630"/>
        </w:trPr>
        <w:tc>
          <w:tcPr>
            <w:tcW w:w="4931" w:type="dxa"/>
            <w:hideMark/>
          </w:tcPr>
          <w:p w:rsidR="00F478DF" w:rsidRDefault="00F478DF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 w:rsidRPr="006C4F1D">
              <w:rPr>
                <w:sz w:val="26"/>
                <w:szCs w:val="26"/>
              </w:rPr>
              <w:t>Свищева Екатерина Николаевна</w:t>
            </w:r>
          </w:p>
        </w:tc>
        <w:tc>
          <w:tcPr>
            <w:tcW w:w="2554" w:type="dxa"/>
          </w:tcPr>
          <w:p w:rsidR="00F478DF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(подпись)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c>
          <w:tcPr>
            <w:tcW w:w="4931" w:type="dxa"/>
            <w:hideMark/>
          </w:tcPr>
          <w:p w:rsidR="00F478DF" w:rsidRDefault="00F478DF" w:rsidP="00F478DF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proofErr w:type="spellStart"/>
            <w:r w:rsidRPr="006C4F1D">
              <w:rPr>
                <w:sz w:val="26"/>
                <w:szCs w:val="26"/>
              </w:rPr>
              <w:t>Швецова</w:t>
            </w:r>
            <w:proofErr w:type="spellEnd"/>
            <w:r w:rsidRPr="006C4F1D">
              <w:rPr>
                <w:sz w:val="26"/>
                <w:szCs w:val="26"/>
              </w:rPr>
              <w:t xml:space="preserve"> Елена Александровна</w:t>
            </w:r>
          </w:p>
          <w:p w:rsidR="000A543E" w:rsidRDefault="000A543E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Default="00F922CC" w:rsidP="00F922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F478DF">
              <w:rPr>
                <w:sz w:val="16"/>
                <w:szCs w:val="16"/>
              </w:rPr>
              <w:t xml:space="preserve">           (подпись)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b/>
                <w:sz w:val="25"/>
                <w:szCs w:val="25"/>
              </w:rPr>
            </w:pPr>
          </w:p>
        </w:tc>
      </w:tr>
      <w:tr w:rsidR="00F478DF" w:rsidTr="004A725C">
        <w:tc>
          <w:tcPr>
            <w:tcW w:w="4931" w:type="dxa"/>
            <w:hideMark/>
          </w:tcPr>
          <w:p w:rsidR="00F478DF" w:rsidRDefault="00F478DF" w:rsidP="00F478DF">
            <w:pPr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 w:rsidRPr="006C4F1D">
              <w:rPr>
                <w:sz w:val="26"/>
                <w:szCs w:val="26"/>
              </w:rPr>
              <w:t>Шубная Алена Викторовна</w:t>
            </w:r>
          </w:p>
          <w:p w:rsidR="000A543E" w:rsidRDefault="000A543E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</w:tcPr>
          <w:p w:rsidR="00F478DF" w:rsidRPr="00F478DF" w:rsidRDefault="00AE4086" w:rsidP="00F478DF">
            <w:pPr>
              <w:tabs>
                <w:tab w:val="left" w:pos="6795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r>
              <w:rPr>
                <w:sz w:val="25"/>
                <w:szCs w:val="25"/>
                <w:u w:val="single"/>
              </w:rPr>
              <w:t xml:space="preserve"> подпись</w:t>
            </w:r>
          </w:p>
        </w:tc>
      </w:tr>
      <w:tr w:rsidR="00F478DF" w:rsidTr="004A725C">
        <w:tc>
          <w:tcPr>
            <w:tcW w:w="4931" w:type="dxa"/>
          </w:tcPr>
          <w:p w:rsidR="00F478DF" w:rsidRDefault="00F478DF" w:rsidP="00F478DF">
            <w:pPr>
              <w:ind w:left="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(Ф.И.О.)</w:t>
            </w:r>
          </w:p>
          <w:p w:rsidR="00F478DF" w:rsidRDefault="00F478DF" w:rsidP="00F478DF">
            <w:pPr>
              <w:tabs>
                <w:tab w:val="left" w:pos="6795"/>
              </w:tabs>
              <w:ind w:left="567"/>
              <w:jc w:val="both"/>
              <w:rPr>
                <w:sz w:val="25"/>
                <w:szCs w:val="25"/>
              </w:rPr>
            </w:pPr>
          </w:p>
        </w:tc>
        <w:tc>
          <w:tcPr>
            <w:tcW w:w="2554" w:type="dxa"/>
            <w:hideMark/>
          </w:tcPr>
          <w:p w:rsidR="00F478DF" w:rsidRDefault="00F922CC" w:rsidP="00F922CC">
            <w:pPr>
              <w:rPr>
                <w:b/>
                <w:sz w:val="25"/>
                <w:szCs w:val="25"/>
              </w:rPr>
            </w:pPr>
            <w:r>
              <w:rPr>
                <w:sz w:val="16"/>
                <w:szCs w:val="16"/>
              </w:rPr>
              <w:t xml:space="preserve">  </w:t>
            </w:r>
            <w:r w:rsidR="00F478DF">
              <w:rPr>
                <w:sz w:val="16"/>
                <w:szCs w:val="16"/>
              </w:rPr>
              <w:t xml:space="preserve">             (подпись)</w:t>
            </w:r>
          </w:p>
        </w:tc>
      </w:tr>
    </w:tbl>
    <w:p w:rsidR="00B10D58" w:rsidRDefault="00B10D58" w:rsidP="00B10D58">
      <w:pPr>
        <w:tabs>
          <w:tab w:val="left" w:pos="6795"/>
        </w:tabs>
        <w:ind w:firstLine="720"/>
        <w:jc w:val="both"/>
        <w:rPr>
          <w:sz w:val="25"/>
          <w:szCs w:val="25"/>
        </w:rPr>
      </w:pPr>
    </w:p>
    <w:p w:rsidR="000632A5" w:rsidRPr="00B10D58" w:rsidRDefault="000632A5"/>
    <w:sectPr w:rsidR="000632A5" w:rsidRPr="00B10D58" w:rsidSect="00B10D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58"/>
    <w:rsid w:val="00023A74"/>
    <w:rsid w:val="000632A5"/>
    <w:rsid w:val="000A543E"/>
    <w:rsid w:val="0027609F"/>
    <w:rsid w:val="0032452C"/>
    <w:rsid w:val="004A725C"/>
    <w:rsid w:val="00580477"/>
    <w:rsid w:val="006353B9"/>
    <w:rsid w:val="006C4F1D"/>
    <w:rsid w:val="00AE4086"/>
    <w:rsid w:val="00B10D58"/>
    <w:rsid w:val="00BE50AD"/>
    <w:rsid w:val="00C17768"/>
    <w:rsid w:val="00CF3DFF"/>
    <w:rsid w:val="00F478DF"/>
    <w:rsid w:val="00F9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FC25"/>
  <w15:chartTrackingRefBased/>
  <w15:docId w15:val="{5470B24A-AE1A-4A36-88BC-4DE84E56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0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50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2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5C4B-825B-420F-B064-A820AF7F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548</Words>
  <Characters>4507</Characters>
  <Application>Microsoft Office Word</Application>
  <DocSecurity>0</DocSecurity>
  <Lines>195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Рудик</dc:creator>
  <cp:keywords/>
  <dc:description/>
  <cp:lastModifiedBy>Виктория Рудик</cp:lastModifiedBy>
  <cp:revision>15</cp:revision>
  <cp:lastPrinted>2024-11-14T06:53:00Z</cp:lastPrinted>
  <dcterms:created xsi:type="dcterms:W3CDTF">2024-11-05T07:57:00Z</dcterms:created>
  <dcterms:modified xsi:type="dcterms:W3CDTF">2024-11-14T13:50:00Z</dcterms:modified>
</cp:coreProperties>
</file>