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6268" w14:textId="4D58898D" w:rsidR="007F7E34" w:rsidRPr="00473F38" w:rsidRDefault="00473F38" w:rsidP="00473F38">
      <w:r>
        <w:rPr>
          <w:rFonts w:ascii="PT Sans" w:hAnsi="PT Sans"/>
          <w:color w:val="333333"/>
          <w:shd w:val="clear" w:color="auto" w:fill="FFFFFF"/>
        </w:rPr>
        <w:t>Комитет имущественных и земельных отношений администрации города Белгорода сообщает, в соответствии с Федеральным законом РФ от 22.07.2008 г. № 159-ФЗ «Об особенностях отчуждения недвижимого имущества, находящегося в государственной собственности субъектов Российской Федерации или муниципальной собственности и арендуемого субъектами малого и среднего предпринимательства, и о внесении изменений в отдельные законодательные акты Российской Федерации» администрацией города Белгорода принято решение о продаже арендуемого имущества:</w:t>
      </w:r>
      <w:r>
        <w:rPr>
          <w:rFonts w:ascii="PT Sans" w:hAnsi="PT Sans"/>
          <w:color w:val="333333"/>
        </w:rPr>
        <w:br/>
      </w:r>
      <w:r>
        <w:rPr>
          <w:rFonts w:ascii="PT Sans" w:hAnsi="PT Sans"/>
          <w:color w:val="333333"/>
          <w:shd w:val="clear" w:color="auto" w:fill="FFFFFF"/>
        </w:rPr>
        <w:t> </w:t>
      </w:r>
      <w:r>
        <w:rPr>
          <w:rStyle w:val="a3"/>
          <w:rFonts w:ascii="PT Sans" w:hAnsi="PT Sans"/>
          <w:color w:val="333333"/>
          <w:shd w:val="clear" w:color="auto" w:fill="FFFFFF"/>
        </w:rPr>
        <w:t>—</w:t>
      </w:r>
      <w:r>
        <w:rPr>
          <w:rFonts w:ascii="PT Sans" w:hAnsi="PT Sans"/>
          <w:color w:val="333333"/>
          <w:shd w:val="clear" w:color="auto" w:fill="FFFFFF"/>
        </w:rPr>
        <w:t> нежилого помещения, площадью 41,2 кв. м, расположенного по пр. Белгородский,57. – опубликовано 30 декабря 2015 года</w:t>
      </w:r>
    </w:p>
    <w:sectPr w:rsidR="007F7E34" w:rsidRPr="0047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29"/>
    <w:rsid w:val="00440736"/>
    <w:rsid w:val="00473F38"/>
    <w:rsid w:val="004C3029"/>
    <w:rsid w:val="005335FF"/>
    <w:rsid w:val="005744C2"/>
    <w:rsid w:val="005F5351"/>
    <w:rsid w:val="007F7E34"/>
    <w:rsid w:val="00CE44CE"/>
    <w:rsid w:val="00D62465"/>
    <w:rsid w:val="00E5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7866"/>
  <w15:chartTrackingRefBased/>
  <w15:docId w15:val="{0991FC16-6372-4A3A-8DD9-AEBDA75B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3029"/>
    <w:rPr>
      <w:b/>
      <w:bCs/>
    </w:rPr>
  </w:style>
  <w:style w:type="character" w:styleId="a4">
    <w:name w:val="Emphasis"/>
    <w:basedOn w:val="a0"/>
    <w:uiPriority w:val="20"/>
    <w:qFormat/>
    <w:rsid w:val="00533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Колганов</dc:creator>
  <cp:keywords/>
  <dc:description/>
  <cp:lastModifiedBy>Иван Колганов</cp:lastModifiedBy>
  <cp:revision>4</cp:revision>
  <dcterms:created xsi:type="dcterms:W3CDTF">2022-12-11T17:36:00Z</dcterms:created>
  <dcterms:modified xsi:type="dcterms:W3CDTF">2022-12-11T17:42:00Z</dcterms:modified>
</cp:coreProperties>
</file>