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Default="003657FA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240" w:rsidRDefault="00244240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1C52CB" w:rsidTr="001C52CB">
        <w:tc>
          <w:tcPr>
            <w:tcW w:w="9853" w:type="dxa"/>
          </w:tcPr>
          <w:p w:rsidR="00CD0CC9" w:rsidRDefault="00CD0CC9" w:rsidP="00CD0CC9">
            <w:pPr>
              <w:tabs>
                <w:tab w:val="left" w:pos="42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590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в постановление </w:t>
            </w:r>
          </w:p>
          <w:p w:rsidR="00CD0CC9" w:rsidRDefault="00CD0CC9" w:rsidP="00CD0CC9">
            <w:pPr>
              <w:tabs>
                <w:tab w:val="left" w:pos="42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города Белгорода</w:t>
            </w:r>
          </w:p>
          <w:p w:rsidR="001C52CB" w:rsidRDefault="00CD0CC9" w:rsidP="00CD0CC9">
            <w:pPr>
              <w:tabs>
                <w:tab w:val="left" w:pos="4242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15 декабря 2022 года № 246</w:t>
            </w:r>
          </w:p>
        </w:tc>
      </w:tr>
    </w:tbl>
    <w:p w:rsidR="001C52CB" w:rsidRDefault="001C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2CB" w:rsidRPr="00374FE1" w:rsidRDefault="00E952CB" w:rsidP="00F44592">
      <w:pPr>
        <w:tabs>
          <w:tab w:val="left" w:pos="4242"/>
          <w:tab w:val="left" w:pos="5040"/>
        </w:tabs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78 Бюджетного</w:t>
      </w:r>
      <w:r w:rsidR="005E3AD3"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кодекса Российской Федерации, </w:t>
      </w:r>
      <w:r w:rsidR="001C52C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</w:t>
      </w:r>
      <w:r w:rsidR="001C52CB">
        <w:rPr>
          <w:rFonts w:ascii="Times New Roman" w:hAnsi="Times New Roman" w:cs="Times New Roman"/>
          <w:sz w:val="28"/>
          <w:szCs w:val="28"/>
        </w:rPr>
        <w:br/>
        <w:t>25 октября 2023 года № 1782 «О</w:t>
      </w:r>
      <w:r w:rsidR="001C52CB" w:rsidRPr="00942126">
        <w:rPr>
          <w:rFonts w:ascii="Times New Roman" w:hAnsi="Times New Roman" w:cs="Times New Roman"/>
          <w:sz w:val="28"/>
          <w:szCs w:val="28"/>
        </w:rPr>
        <w:t>б утверждении общих требований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>к нормативным правовым актам, муниципальным правовым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>актам, регулирующим предоставление из бюджетов субъектов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российской федерации, местных бюджетов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1C52CB" w:rsidRPr="00942126">
        <w:rPr>
          <w:rFonts w:ascii="Times New Roman" w:hAnsi="Times New Roman" w:cs="Times New Roman"/>
          <w:sz w:val="28"/>
          <w:szCs w:val="28"/>
        </w:rPr>
        <w:t>ий, в том числе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грантов в форме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1C52CB" w:rsidRPr="00942126">
        <w:rPr>
          <w:rFonts w:ascii="Times New Roman" w:hAnsi="Times New Roman" w:cs="Times New Roman"/>
          <w:sz w:val="28"/>
          <w:szCs w:val="28"/>
        </w:rPr>
        <w:t>ий, юридическим лицам, индивидуальным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предпринимателям, а также физическим лицам </w:t>
      </w:r>
      <w:r w:rsidR="001C52CB">
        <w:rPr>
          <w:rFonts w:ascii="Times New Roman" w:hAnsi="Times New Roman" w:cs="Times New Roman"/>
          <w:sz w:val="28"/>
          <w:szCs w:val="28"/>
        </w:rPr>
        <w:t>–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 производителям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>товаров, работ, услуг и</w:t>
      </w:r>
      <w:proofErr w:type="gramEnd"/>
      <w:r w:rsidR="001C52CB" w:rsidRPr="00942126">
        <w:rPr>
          <w:rFonts w:ascii="Times New Roman" w:hAnsi="Times New Roman" w:cs="Times New Roman"/>
          <w:sz w:val="28"/>
          <w:szCs w:val="28"/>
        </w:rPr>
        <w:t xml:space="preserve"> проведение отборов получателей</w:t>
      </w:r>
      <w:r w:rsidR="001C52CB">
        <w:rPr>
          <w:rFonts w:ascii="Times New Roman" w:hAnsi="Times New Roman" w:cs="Times New Roman"/>
          <w:sz w:val="28"/>
          <w:szCs w:val="28"/>
        </w:rPr>
        <w:t xml:space="preserve"> 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1C52CB" w:rsidRPr="00942126">
        <w:rPr>
          <w:rFonts w:ascii="Times New Roman" w:hAnsi="Times New Roman" w:cs="Times New Roman"/>
          <w:sz w:val="28"/>
          <w:szCs w:val="28"/>
        </w:rPr>
        <w:t xml:space="preserve">ий, в том числе грантов в форме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1C52CB" w:rsidRPr="00942126">
        <w:rPr>
          <w:rFonts w:ascii="Times New Roman" w:hAnsi="Times New Roman" w:cs="Times New Roman"/>
          <w:sz w:val="28"/>
          <w:szCs w:val="28"/>
        </w:rPr>
        <w:t>ий</w:t>
      </w:r>
      <w:r w:rsidR="001C52CB">
        <w:rPr>
          <w:rFonts w:ascii="Times New Roman" w:hAnsi="Times New Roman" w:cs="Times New Roman"/>
          <w:sz w:val="28"/>
          <w:szCs w:val="28"/>
        </w:rPr>
        <w:t>»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42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proofErr w:type="gramStart"/>
      <w:r w:rsidRPr="00374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374F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я ю:</w:t>
      </w:r>
    </w:p>
    <w:p w:rsidR="00E952CB" w:rsidRPr="00374FE1" w:rsidRDefault="00E952CB" w:rsidP="00E952CB">
      <w:pPr>
        <w:tabs>
          <w:tab w:val="left" w:pos="42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CC9" w:rsidRPr="00FE2CB9" w:rsidRDefault="00CD0CC9" w:rsidP="00CD0CC9">
      <w:pPr>
        <w:pStyle w:val="a5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города Белгорода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15 декабря 2022 года № 246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F3063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из бюджета городского округа «Город Белгород» АО «Мастерславль-Белгород» для возмещения части операционных расходов на осуществление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B6478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D34BBD">
        <w:rPr>
          <w:rFonts w:ascii="Times New Roman" w:hAnsi="Times New Roman" w:cs="Times New Roman"/>
          <w:sz w:val="28"/>
          <w:szCs w:val="28"/>
        </w:rPr>
        <w:t>п</w:t>
      </w:r>
      <w:r w:rsidR="002B6478">
        <w:rPr>
          <w:rFonts w:ascii="Times New Roman" w:hAnsi="Times New Roman" w:cs="Times New Roman"/>
          <w:sz w:val="28"/>
          <w:szCs w:val="28"/>
        </w:rPr>
        <w:t>остановлени</w:t>
      </w:r>
      <w:r w:rsidR="00D34BBD">
        <w:rPr>
          <w:rFonts w:ascii="Times New Roman" w:hAnsi="Times New Roman" w:cs="Times New Roman"/>
          <w:sz w:val="28"/>
          <w:szCs w:val="28"/>
        </w:rPr>
        <w:t>я</w:t>
      </w:r>
      <w:r w:rsidR="002B6478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от 23 ноября 2023 года № 194)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D0CC9" w:rsidRDefault="00CD0CC9" w:rsidP="00CD0CC9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пункте 2 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главы администрации города – руководителю к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 и бюджетных отношений Дятлов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словами «Руководителю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74FE1">
        <w:rPr>
          <w:rFonts w:ascii="Times New Roman" w:hAnsi="Times New Roman" w:cs="Times New Roman"/>
          <w:sz w:val="28"/>
          <w:szCs w:val="28"/>
        </w:rPr>
        <w:t>омитет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74FE1">
        <w:rPr>
          <w:rFonts w:ascii="Times New Roman" w:hAnsi="Times New Roman" w:cs="Times New Roman"/>
          <w:sz w:val="28"/>
          <w:szCs w:val="28"/>
        </w:rPr>
        <w:t xml:space="preserve"> финансов и бюджетных отношений </w:t>
      </w:r>
      <w:r>
        <w:rPr>
          <w:rFonts w:ascii="Times New Roman" w:hAnsi="Times New Roman" w:cs="Times New Roman"/>
          <w:sz w:val="28"/>
          <w:szCs w:val="28"/>
        </w:rPr>
        <w:br/>
        <w:t>Рулевой С.Ф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D0CC9" w:rsidRDefault="00CD0CC9" w:rsidP="00CD0CC9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1.2. П</w:t>
      </w:r>
      <w:r w:rsidRPr="0051658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предоставления субсидий из бюджета городского округа «Город Белгород» АО «Мастерславль-Белгород» для возмещения части операционных расходов на осуществление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</w:t>
      </w:r>
      <w:r w:rsidRPr="00516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 к настоящему постановлению</w:t>
      </w:r>
      <w:r w:rsidRPr="005165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CC9" w:rsidRPr="00CD0CC9" w:rsidRDefault="00CD0CC9" w:rsidP="00CD0CC9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Приложения 1, 2 к порядку </w:t>
      </w:r>
      <w:r w:rsidRPr="005165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 из бюджета городского округа «Город Белгород» АО «Мастерславль-Белгород» для возмещения части операционных расходов на осуществление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изложить в новой редакции согласно приложениям 2, 3 к настоящему постановлению.</w:t>
      </w:r>
    </w:p>
    <w:p w:rsidR="00CD0CC9" w:rsidRPr="0078640E" w:rsidRDefault="00CD0CC9" w:rsidP="00CD0CC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928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40E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78640E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 июня 2024 года.</w:t>
      </w:r>
    </w:p>
    <w:p w:rsidR="00CD0CC9" w:rsidRDefault="00CD0CC9" w:rsidP="00CD0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766974">
        <w:rPr>
          <w:rFonts w:ascii="Times New Roman" w:hAnsi="Times New Roman" w:cs="Times New Roman"/>
          <w:sz w:val="28"/>
          <w:szCs w:val="28"/>
        </w:rPr>
        <w:t xml:space="preserve">Управлению </w:t>
      </w:r>
      <w:r>
        <w:rPr>
          <w:rFonts w:ascii="Times New Roman" w:hAnsi="Times New Roman" w:cs="Times New Roman"/>
          <w:sz w:val="28"/>
          <w:szCs w:val="28"/>
        </w:rPr>
        <w:t>информационной политики</w:t>
      </w:r>
      <w:r w:rsidRPr="00766974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(</w:t>
      </w:r>
      <w:r>
        <w:rPr>
          <w:rFonts w:ascii="Times New Roman" w:hAnsi="Times New Roman" w:cs="Times New Roman"/>
          <w:sz w:val="28"/>
          <w:szCs w:val="28"/>
        </w:rPr>
        <w:t>Абакумова О</w:t>
      </w:r>
      <w:r w:rsidRPr="007669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766974">
        <w:rPr>
          <w:rFonts w:ascii="Times New Roman" w:hAnsi="Times New Roman" w:cs="Times New Roman"/>
          <w:sz w:val="28"/>
          <w:szCs w:val="28"/>
        </w:rPr>
        <w:t xml:space="preserve">) обеспечить опубликование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 газете «Наш Белгород», сетевом издании «Газета «Наш Белгород» (</w:t>
      </w:r>
      <w:r>
        <w:rPr>
          <w:rFonts w:ascii="Times New Roman" w:hAnsi="Times New Roman" w:cs="Times New Roman"/>
          <w:sz w:val="28"/>
          <w:szCs w:val="28"/>
          <w:lang w:val="en-US"/>
        </w:rPr>
        <w:t>GAZETANB</w:t>
      </w:r>
      <w:r w:rsidRPr="00AC05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) и </w:t>
      </w:r>
      <w:r w:rsidRPr="00766974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в информационно-телекоммуникационной сети Интернет.</w:t>
      </w:r>
    </w:p>
    <w:p w:rsidR="00E952CB" w:rsidRPr="001C52CB" w:rsidRDefault="00CD0CC9" w:rsidP="00CD0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C52C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1C52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52C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 заместителя главы администрации города </w:t>
      </w:r>
      <w:r w:rsidRPr="001C52CB">
        <w:rPr>
          <w:bCs/>
          <w:sz w:val="26"/>
          <w:szCs w:val="26"/>
        </w:rPr>
        <w:t xml:space="preserve">– </w:t>
      </w:r>
      <w:r w:rsidRPr="001C52CB">
        <w:rPr>
          <w:rFonts w:ascii="Times New Roman" w:hAnsi="Times New Roman" w:cs="Times New Roman"/>
          <w:sz w:val="28"/>
          <w:szCs w:val="28"/>
        </w:rPr>
        <w:t>руководителя департамента экономического развития Григоренко И.Ю.</w:t>
      </w:r>
    </w:p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58"/>
      </w:tblGrid>
      <w:tr w:rsidR="00374FE1" w:rsidRPr="00374FE1" w:rsidTr="00877654">
        <w:trPr>
          <w:jc w:val="center"/>
        </w:trPr>
        <w:tc>
          <w:tcPr>
            <w:tcW w:w="4248" w:type="dxa"/>
          </w:tcPr>
          <w:p w:rsidR="00E952CB" w:rsidRPr="00374FE1" w:rsidRDefault="00E952CB" w:rsidP="00B41D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E952CB" w:rsidP="00B41D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C52CB" w:rsidRDefault="001C52CB" w:rsidP="001C52CB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E952CB" w:rsidRPr="001C52CB" w:rsidRDefault="001C52CB" w:rsidP="001C52CB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  <w:r w:rsidR="00E952CB"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58" w:type="dxa"/>
          </w:tcPr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52CB" w:rsidRPr="00374FE1" w:rsidRDefault="00E952CB" w:rsidP="00B41DA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Демидов</w:t>
            </w:r>
          </w:p>
        </w:tc>
      </w:tr>
    </w:tbl>
    <w:p w:rsidR="000F2F19" w:rsidRPr="00374FE1" w:rsidRDefault="000F2F1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E952CB" w:rsidRDefault="00896C56" w:rsidP="00E952C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</w:t>
      </w:r>
      <w:r w:rsidR="00516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</w:p>
    <w:p w:rsidR="00E952CB" w:rsidRPr="00374FE1" w:rsidRDefault="0051658A" w:rsidP="0051658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постановлению </w:t>
      </w:r>
      <w:r w:rsidR="00E952CB"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города Белгорода</w:t>
      </w:r>
    </w:p>
    <w:p w:rsidR="00E952CB" w:rsidRPr="00374FE1" w:rsidRDefault="00E952CB" w:rsidP="00E952C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«__» ________ №____</w:t>
      </w:r>
    </w:p>
    <w:p w:rsidR="00E952CB" w:rsidRDefault="00E952CB" w:rsidP="00E95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96C56" w:rsidRDefault="00896C56" w:rsidP="00E95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96C56" w:rsidRPr="00374FE1" w:rsidRDefault="00896C56" w:rsidP="00E95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95B04" w:rsidRPr="00374FE1" w:rsidRDefault="00E95B04" w:rsidP="00E9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4FE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896C56">
        <w:rPr>
          <w:rFonts w:ascii="Times New Roman" w:hAnsi="Times New Roman" w:cs="Times New Roman"/>
          <w:b/>
          <w:bCs/>
          <w:sz w:val="28"/>
          <w:szCs w:val="28"/>
        </w:rPr>
        <w:t>ОРЯДОК</w:t>
      </w:r>
    </w:p>
    <w:p w:rsidR="00E95B04" w:rsidRPr="00374FE1" w:rsidRDefault="00E95B04" w:rsidP="00E9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4FE1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165E30">
        <w:rPr>
          <w:rFonts w:ascii="Times New Roman" w:hAnsi="Times New Roman" w:cs="Times New Roman"/>
          <w:b/>
          <w:bCs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b/>
          <w:bCs/>
          <w:sz w:val="28"/>
          <w:szCs w:val="28"/>
        </w:rPr>
        <w:t>ий из бюджета городского округа «Город Белгород» АО «Мастерславль-Белгород» для возмещения</w:t>
      </w:r>
      <w:r w:rsidR="005D02E3" w:rsidRPr="00374FE1">
        <w:rPr>
          <w:rFonts w:ascii="Times New Roman" w:hAnsi="Times New Roman" w:cs="Times New Roman"/>
          <w:b/>
          <w:bCs/>
          <w:sz w:val="28"/>
          <w:szCs w:val="28"/>
        </w:rPr>
        <w:t xml:space="preserve"> части</w:t>
      </w:r>
      <w:r w:rsidRPr="00374FE1">
        <w:rPr>
          <w:rFonts w:ascii="Times New Roman" w:hAnsi="Times New Roman" w:cs="Times New Roman"/>
          <w:b/>
          <w:bCs/>
          <w:sz w:val="28"/>
          <w:szCs w:val="28"/>
        </w:rPr>
        <w:t xml:space="preserve"> операционных</w:t>
      </w:r>
      <w:r w:rsidR="005D02E3" w:rsidRPr="00374F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4FE1">
        <w:rPr>
          <w:rFonts w:ascii="Times New Roman" w:hAnsi="Times New Roman" w:cs="Times New Roman"/>
          <w:b/>
          <w:bCs/>
          <w:sz w:val="28"/>
          <w:szCs w:val="28"/>
        </w:rPr>
        <w:t>расходов на осуществление деятельности</w:t>
      </w:r>
    </w:p>
    <w:p w:rsidR="00754C45" w:rsidRPr="00374FE1" w:rsidRDefault="00754C45" w:rsidP="00E9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4C45" w:rsidRPr="00374FE1" w:rsidRDefault="00896C56" w:rsidP="00E9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754C45" w:rsidRPr="00374FE1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74211C" w:rsidRPr="00374FE1" w:rsidRDefault="0074211C" w:rsidP="00E95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5B04" w:rsidRDefault="004C01EF" w:rsidP="00244240">
      <w:pPr>
        <w:pStyle w:val="a5"/>
        <w:numPr>
          <w:ilvl w:val="0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8"/>
      <w:bookmarkEnd w:id="0"/>
      <w:proofErr w:type="gramStart"/>
      <w:r w:rsidRPr="00374FE1">
        <w:rPr>
          <w:rFonts w:ascii="Times New Roman" w:hAnsi="Times New Roman" w:cs="Times New Roman"/>
          <w:sz w:val="28"/>
          <w:szCs w:val="28"/>
        </w:rPr>
        <w:t>Настоящий</w:t>
      </w:r>
      <w:r w:rsidR="00E95B04" w:rsidRPr="00374FE1">
        <w:rPr>
          <w:rFonts w:ascii="Times New Roman" w:hAnsi="Times New Roman" w:cs="Times New Roman"/>
          <w:sz w:val="28"/>
          <w:szCs w:val="28"/>
        </w:rPr>
        <w:t xml:space="preserve"> П</w:t>
      </w:r>
      <w:r w:rsidRPr="00374FE1">
        <w:rPr>
          <w:rFonts w:ascii="Times New Roman" w:hAnsi="Times New Roman" w:cs="Times New Roman"/>
          <w:sz w:val="28"/>
          <w:szCs w:val="28"/>
        </w:rPr>
        <w:t>орядок</w:t>
      </w:r>
      <w:r w:rsidR="00E95B04"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754C45" w:rsidRPr="00374FE1">
        <w:rPr>
          <w:rFonts w:ascii="Times New Roman" w:hAnsi="Times New Roman" w:cs="Times New Roman"/>
          <w:bCs/>
          <w:sz w:val="28"/>
          <w:szCs w:val="28"/>
        </w:rPr>
        <w:t xml:space="preserve">предоставления </w:t>
      </w:r>
      <w:r w:rsidR="00165E30">
        <w:rPr>
          <w:rFonts w:ascii="Times New Roman" w:hAnsi="Times New Roman" w:cs="Times New Roman"/>
          <w:bCs/>
          <w:sz w:val="28"/>
          <w:szCs w:val="28"/>
        </w:rPr>
        <w:t>субсид</w:t>
      </w:r>
      <w:r w:rsidR="00754C45" w:rsidRPr="00374FE1">
        <w:rPr>
          <w:rFonts w:ascii="Times New Roman" w:hAnsi="Times New Roman" w:cs="Times New Roman"/>
          <w:bCs/>
          <w:sz w:val="28"/>
          <w:szCs w:val="28"/>
        </w:rPr>
        <w:t>ий из бюджета городского округа «Город Белгород» АО «Мастерславль-Белгород» для возмещения части операционных расходов на осуществление деятельности</w:t>
      </w:r>
      <w:r w:rsidR="00754C45" w:rsidRPr="00374FE1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C20349" w:rsidRPr="00374FE1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F941EB" w:rsidRPr="00374FE1">
        <w:rPr>
          <w:rFonts w:ascii="Times New Roman" w:hAnsi="Times New Roman" w:cs="Times New Roman"/>
          <w:sz w:val="28"/>
          <w:szCs w:val="28"/>
        </w:rPr>
        <w:t>цели</w:t>
      </w:r>
      <w:r w:rsidR="00E13784">
        <w:rPr>
          <w:rFonts w:ascii="Times New Roman" w:hAnsi="Times New Roman" w:cs="Times New Roman"/>
          <w:sz w:val="28"/>
          <w:szCs w:val="28"/>
        </w:rPr>
        <w:t>, условия</w:t>
      </w:r>
      <w:r w:rsidR="00F941EB" w:rsidRPr="00374FE1">
        <w:rPr>
          <w:rFonts w:ascii="Times New Roman" w:hAnsi="Times New Roman" w:cs="Times New Roman"/>
          <w:sz w:val="28"/>
          <w:szCs w:val="28"/>
        </w:rPr>
        <w:t xml:space="preserve"> и порядок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F941EB" w:rsidRPr="00374FE1">
        <w:rPr>
          <w:rFonts w:ascii="Times New Roman" w:hAnsi="Times New Roman" w:cs="Times New Roman"/>
          <w:sz w:val="28"/>
          <w:szCs w:val="28"/>
        </w:rPr>
        <w:t xml:space="preserve">ий </w:t>
      </w:r>
      <w:r w:rsidR="00C20349" w:rsidRPr="00374FE1">
        <w:rPr>
          <w:rFonts w:ascii="Times New Roman" w:hAnsi="Times New Roman" w:cs="Times New Roman"/>
          <w:sz w:val="28"/>
          <w:szCs w:val="28"/>
        </w:rPr>
        <w:t xml:space="preserve">из бюджета городского округа «Город Белгород» </w:t>
      </w:r>
      <w:r w:rsidR="00E95B04" w:rsidRPr="00374FE1">
        <w:rPr>
          <w:rFonts w:ascii="Times New Roman" w:hAnsi="Times New Roman" w:cs="Times New Roman"/>
          <w:sz w:val="28"/>
          <w:szCs w:val="28"/>
        </w:rPr>
        <w:t>АО «Мастерславль-Белгород»</w:t>
      </w:r>
      <w:r w:rsidR="00F941EB" w:rsidRPr="00374FE1">
        <w:rPr>
          <w:rFonts w:ascii="Times New Roman" w:hAnsi="Times New Roman" w:cs="Times New Roman"/>
          <w:sz w:val="28"/>
          <w:szCs w:val="28"/>
        </w:rPr>
        <w:t xml:space="preserve"> для возмещения части операционных расходов на осуществление деятельности </w:t>
      </w:r>
      <w:r w:rsidR="00244240">
        <w:rPr>
          <w:rFonts w:ascii="Times New Roman" w:hAnsi="Times New Roman" w:cs="Times New Roman"/>
          <w:sz w:val="28"/>
          <w:szCs w:val="28"/>
        </w:rPr>
        <w:t>АО «Мастерславль-Белгород»</w:t>
      </w:r>
      <w:r w:rsidR="00F941EB" w:rsidRPr="00374FE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44240">
        <w:rPr>
          <w:rFonts w:ascii="Times New Roman" w:hAnsi="Times New Roman" w:cs="Times New Roman"/>
          <w:sz w:val="28"/>
          <w:szCs w:val="28"/>
        </w:rPr>
        <w:t>–</w:t>
      </w:r>
      <w:r w:rsidR="00F941EB"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F941EB" w:rsidRPr="00374FE1">
        <w:rPr>
          <w:rFonts w:ascii="Times New Roman" w:hAnsi="Times New Roman" w:cs="Times New Roman"/>
          <w:sz w:val="28"/>
          <w:szCs w:val="28"/>
        </w:rPr>
        <w:t>и</w:t>
      </w:r>
      <w:r w:rsidR="00877654" w:rsidRPr="00374FE1">
        <w:rPr>
          <w:rFonts w:ascii="Times New Roman" w:hAnsi="Times New Roman" w:cs="Times New Roman"/>
          <w:sz w:val="28"/>
          <w:szCs w:val="28"/>
        </w:rPr>
        <w:t>я</w:t>
      </w:r>
      <w:r w:rsidR="00F941EB" w:rsidRPr="00374FE1">
        <w:rPr>
          <w:rFonts w:ascii="Times New Roman" w:hAnsi="Times New Roman" w:cs="Times New Roman"/>
          <w:sz w:val="28"/>
          <w:szCs w:val="28"/>
        </w:rPr>
        <w:t xml:space="preserve">), требования к осуществлению контроля за соблюдением условий порядка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F941EB" w:rsidRPr="00374FE1">
        <w:rPr>
          <w:rFonts w:ascii="Times New Roman" w:hAnsi="Times New Roman" w:cs="Times New Roman"/>
          <w:sz w:val="28"/>
          <w:szCs w:val="28"/>
        </w:rPr>
        <w:t>ий и</w:t>
      </w:r>
      <w:proofErr w:type="gramEnd"/>
      <w:r w:rsidR="00F941EB" w:rsidRPr="00374FE1">
        <w:rPr>
          <w:rFonts w:ascii="Times New Roman" w:hAnsi="Times New Roman" w:cs="Times New Roman"/>
          <w:sz w:val="28"/>
          <w:szCs w:val="28"/>
        </w:rPr>
        <w:t xml:space="preserve"> ответственности за их нарушения.</w:t>
      </w:r>
    </w:p>
    <w:p w:rsidR="007A6A85" w:rsidRDefault="00E13784" w:rsidP="007A6A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7A6A85">
        <w:rPr>
          <w:rFonts w:ascii="Times New Roman" w:hAnsi="Times New Roman" w:cs="Times New Roman"/>
          <w:sz w:val="28"/>
          <w:szCs w:val="28"/>
        </w:rPr>
        <w:t xml:space="preserve">Целью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7A6A85">
        <w:rPr>
          <w:rFonts w:ascii="Times New Roman" w:hAnsi="Times New Roman" w:cs="Times New Roman"/>
          <w:sz w:val="28"/>
          <w:szCs w:val="28"/>
        </w:rPr>
        <w:t xml:space="preserve">ии является возмещение </w:t>
      </w:r>
      <w:r w:rsidR="007A6A85" w:rsidRPr="00374FE1">
        <w:rPr>
          <w:rFonts w:ascii="Times New Roman" w:hAnsi="Times New Roman" w:cs="Times New Roman"/>
          <w:sz w:val="28"/>
          <w:szCs w:val="28"/>
        </w:rPr>
        <w:t xml:space="preserve">части операционных расходов на осуществление деятельности </w:t>
      </w:r>
      <w:r w:rsidR="007A6A85">
        <w:rPr>
          <w:rFonts w:ascii="Times New Roman" w:hAnsi="Times New Roman" w:cs="Times New Roman"/>
          <w:sz w:val="28"/>
          <w:szCs w:val="28"/>
        </w:rPr>
        <w:t>АО «Мастерславль-Белгород».</w:t>
      </w:r>
    </w:p>
    <w:p w:rsidR="00C20349" w:rsidRPr="007A6A85" w:rsidRDefault="007A6A85" w:rsidP="007A6A85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</w:t>
      </w:r>
      <w:r w:rsidR="005855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0349" w:rsidRPr="007A6A85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C20349" w:rsidRPr="007A6A85">
        <w:rPr>
          <w:rFonts w:ascii="Times New Roman" w:hAnsi="Times New Roman" w:cs="Times New Roman"/>
          <w:sz w:val="28"/>
          <w:szCs w:val="28"/>
        </w:rPr>
        <w:t xml:space="preserve">ий осуществляется </w:t>
      </w:r>
      <w:r w:rsidR="00386BF6">
        <w:rPr>
          <w:rFonts w:ascii="Times New Roman" w:hAnsi="Times New Roman" w:cs="Times New Roman"/>
          <w:sz w:val="28"/>
          <w:szCs w:val="28"/>
        </w:rPr>
        <w:t xml:space="preserve">на безвозмездной основе </w:t>
      </w:r>
      <w:r w:rsidR="00C20349" w:rsidRPr="007A6A85">
        <w:rPr>
          <w:rFonts w:ascii="Times New Roman" w:hAnsi="Times New Roman" w:cs="Times New Roman"/>
          <w:sz w:val="28"/>
          <w:szCs w:val="28"/>
        </w:rPr>
        <w:t xml:space="preserve">за счет бюджетных ассигнований, предусмотренных в бюджете городского округа «Город Белгород» на реализацию </w:t>
      </w:r>
      <w:hyperlink r:id="rId9" w:history="1">
        <w:r w:rsidR="00C20349" w:rsidRPr="007A6A85">
          <w:rPr>
            <w:rFonts w:ascii="Times New Roman" w:hAnsi="Times New Roman" w:cs="Times New Roman"/>
            <w:sz w:val="28"/>
            <w:szCs w:val="28"/>
          </w:rPr>
          <w:t>подпрограммы 2</w:t>
        </w:r>
      </w:hyperlink>
      <w:r w:rsidR="00C20349" w:rsidRPr="007A6A85">
        <w:rPr>
          <w:rFonts w:ascii="Times New Roman" w:hAnsi="Times New Roman" w:cs="Times New Roman"/>
          <w:sz w:val="28"/>
          <w:szCs w:val="28"/>
        </w:rPr>
        <w:t xml:space="preserve"> «</w:t>
      </w:r>
      <w:hyperlink r:id="rId10" w:history="1">
        <w:r w:rsidR="00C20349" w:rsidRPr="007A6A85">
          <w:rPr>
            <w:rFonts w:ascii="Times New Roman" w:hAnsi="Times New Roman" w:cs="Times New Roman"/>
            <w:sz w:val="28"/>
            <w:szCs w:val="28"/>
          </w:rPr>
          <w:t>Развитие торговли, услуг и туризма</w:t>
        </w:r>
      </w:hyperlink>
      <w:r w:rsidR="00C20349" w:rsidRPr="007A6A85">
        <w:rPr>
          <w:rFonts w:ascii="Times New Roman" w:hAnsi="Times New Roman" w:cs="Times New Roman"/>
          <w:sz w:val="28"/>
          <w:szCs w:val="28"/>
        </w:rPr>
        <w:t xml:space="preserve"> в городе Белгород» муниципальной программы «Повышение инвестиционной привлекательности города и формирование благоприятного </w:t>
      </w:r>
      <w:r w:rsidR="00C20349" w:rsidRPr="007A6A85">
        <w:rPr>
          <w:rFonts w:ascii="Times New Roman" w:hAnsi="Times New Roman" w:cs="Times New Roman"/>
          <w:sz w:val="27"/>
          <w:szCs w:val="27"/>
        </w:rPr>
        <w:t>предпринимательского климат</w:t>
      </w:r>
      <w:r w:rsidR="00305384" w:rsidRPr="007A6A85">
        <w:rPr>
          <w:rFonts w:ascii="Times New Roman" w:hAnsi="Times New Roman" w:cs="Times New Roman"/>
          <w:sz w:val="27"/>
          <w:szCs w:val="27"/>
        </w:rPr>
        <w:t xml:space="preserve">а», утвержденной постановлением </w:t>
      </w:r>
      <w:r w:rsidR="00C20349" w:rsidRPr="007A6A85">
        <w:rPr>
          <w:rFonts w:ascii="Times New Roman" w:hAnsi="Times New Roman" w:cs="Times New Roman"/>
          <w:sz w:val="27"/>
          <w:szCs w:val="27"/>
        </w:rPr>
        <w:t>администрации города Белгорода от 12 ноября 2014 года № 233.</w:t>
      </w:r>
      <w:r w:rsidR="00C20349" w:rsidRPr="007A6A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20349" w:rsidRPr="00374FE1" w:rsidRDefault="00165E30" w:rsidP="00244240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</w:t>
      </w:r>
      <w:r w:rsidR="00C20349" w:rsidRPr="00374FE1">
        <w:rPr>
          <w:rFonts w:ascii="Times New Roman" w:hAnsi="Times New Roman" w:cs="Times New Roman"/>
          <w:sz w:val="28"/>
          <w:szCs w:val="28"/>
        </w:rPr>
        <w:t>ия предоставляется в пределах</w:t>
      </w:r>
      <w:r w:rsidR="00386BF6">
        <w:rPr>
          <w:rFonts w:ascii="Times New Roman" w:hAnsi="Times New Roman" w:cs="Times New Roman"/>
          <w:sz w:val="28"/>
          <w:szCs w:val="28"/>
        </w:rPr>
        <w:t>,</w:t>
      </w:r>
      <w:r w:rsidR="00C20349" w:rsidRPr="00374FE1">
        <w:rPr>
          <w:rFonts w:ascii="Times New Roman" w:hAnsi="Times New Roman" w:cs="Times New Roman"/>
          <w:sz w:val="28"/>
          <w:szCs w:val="28"/>
        </w:rPr>
        <w:t xml:space="preserve"> выделенных на эти цели бюджетных ассигнований на соответствующий финансовый год и плановый период и лимитов бюджетных обязательств, доведенных в установленном порядке до главного распорядителя бюджетных средств.</w:t>
      </w:r>
    </w:p>
    <w:p w:rsidR="00C20349" w:rsidRPr="007063E9" w:rsidRDefault="007063E9" w:rsidP="007063E9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1.4. </w:t>
      </w:r>
      <w:r w:rsidR="00C20349" w:rsidRPr="007063E9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средств, предусмотренных в бюджете городского округа «Город Белгород» на предоставление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C20349" w:rsidRPr="007063E9">
        <w:rPr>
          <w:rFonts w:ascii="Times New Roman" w:hAnsi="Times New Roman" w:cs="Times New Roman"/>
          <w:sz w:val="28"/>
          <w:szCs w:val="28"/>
        </w:rPr>
        <w:t>ий из бюджета городского округа «Город Белгород» АО «Мастерславль-Белгород», является администрация города Белгорода.</w:t>
      </w:r>
    </w:p>
    <w:p w:rsidR="00C20349" w:rsidRPr="00374FE1" w:rsidRDefault="00C20349" w:rsidP="0024424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Администрация города Белгорода в целях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ий:</w:t>
      </w:r>
    </w:p>
    <w:p w:rsidR="00C20349" w:rsidRPr="00D677FF" w:rsidRDefault="00F941EB" w:rsidP="00D677FF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издает распоряжение администрации города Белгорода о </w:t>
      </w:r>
      <w:r w:rsidRPr="00D677FF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D677FF">
        <w:rPr>
          <w:rFonts w:ascii="Times New Roman" w:hAnsi="Times New Roman" w:cs="Times New Roman"/>
          <w:sz w:val="28"/>
          <w:szCs w:val="28"/>
        </w:rPr>
        <w:t>ий АО «Мастерславль-Белгород»</w:t>
      </w:r>
      <w:r w:rsidR="00C20349" w:rsidRPr="00D677FF">
        <w:rPr>
          <w:rFonts w:ascii="Times New Roman" w:hAnsi="Times New Roman" w:cs="Times New Roman"/>
          <w:sz w:val="28"/>
          <w:szCs w:val="28"/>
        </w:rPr>
        <w:t>;</w:t>
      </w:r>
    </w:p>
    <w:p w:rsidR="00C20349" w:rsidRPr="00374FE1" w:rsidRDefault="00C20349" w:rsidP="00244240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lastRenderedPageBreak/>
        <w:t xml:space="preserve">заключает </w:t>
      </w:r>
      <w:r w:rsidR="00165E30">
        <w:rPr>
          <w:rFonts w:ascii="Times New Roman" w:hAnsi="Times New Roman" w:cs="Times New Roman"/>
          <w:sz w:val="28"/>
          <w:szCs w:val="28"/>
        </w:rPr>
        <w:t>Соглашение</w:t>
      </w:r>
      <w:r w:rsidRPr="00374FE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ий</w:t>
      </w:r>
      <w:r w:rsidR="00E02E10" w:rsidRPr="00374FE1">
        <w:rPr>
          <w:rFonts w:ascii="Times New Roman" w:hAnsi="Times New Roman" w:cs="Times New Roman"/>
          <w:sz w:val="28"/>
          <w:szCs w:val="28"/>
        </w:rPr>
        <w:t xml:space="preserve"> АО «Мастерславль-Белгород» </w:t>
      </w:r>
      <w:r w:rsidRPr="00374FE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96C56" w:rsidRPr="00896C56">
        <w:rPr>
          <w:rFonts w:ascii="Times New Roman" w:hAnsi="Times New Roman" w:cs="Times New Roman"/>
          <w:sz w:val="28"/>
          <w:szCs w:val="28"/>
        </w:rPr>
        <w:t>–</w:t>
      </w: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165E30">
        <w:rPr>
          <w:rFonts w:ascii="Times New Roman" w:hAnsi="Times New Roman" w:cs="Times New Roman"/>
          <w:sz w:val="28"/>
          <w:szCs w:val="28"/>
        </w:rPr>
        <w:t>Соглашение</w:t>
      </w:r>
      <w:r w:rsidRPr="00374FE1">
        <w:rPr>
          <w:rFonts w:ascii="Times New Roman" w:hAnsi="Times New Roman" w:cs="Times New Roman"/>
          <w:sz w:val="28"/>
          <w:szCs w:val="28"/>
        </w:rPr>
        <w:t>).</w:t>
      </w:r>
    </w:p>
    <w:p w:rsidR="008F3313" w:rsidRDefault="007063E9" w:rsidP="007063E9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1.5. </w:t>
      </w:r>
      <w:r w:rsidR="008F3313" w:rsidRPr="007063E9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8F3313" w:rsidRPr="007063E9">
        <w:rPr>
          <w:rFonts w:ascii="Times New Roman" w:hAnsi="Times New Roman" w:cs="Times New Roman"/>
          <w:sz w:val="28"/>
          <w:szCs w:val="28"/>
        </w:rPr>
        <w:t xml:space="preserve">ий из бюджета городского округа «Город Белгород» для возмещения части операционных расходов на осуществление деятельности </w:t>
      </w:r>
      <w:r w:rsidR="00476683" w:rsidRPr="007063E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8F3313" w:rsidRPr="007063E9">
        <w:rPr>
          <w:rFonts w:ascii="Times New Roman" w:hAnsi="Times New Roman" w:cs="Times New Roman"/>
          <w:sz w:val="28"/>
          <w:szCs w:val="28"/>
        </w:rPr>
        <w:t>АО «Мастерславль-Белгород».</w:t>
      </w:r>
    </w:p>
    <w:p w:rsidR="007063E9" w:rsidRDefault="007063E9" w:rsidP="00706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1.6. Способ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>
        <w:rPr>
          <w:rFonts w:ascii="Times New Roman" w:hAnsi="Times New Roman" w:cs="Times New Roman"/>
          <w:sz w:val="28"/>
          <w:szCs w:val="28"/>
        </w:rPr>
        <w:t>ии - возмещение части операционных расходов на осуществление деятельности</w:t>
      </w:r>
      <w:r w:rsidR="000C25AA" w:rsidRPr="000C25AA">
        <w:rPr>
          <w:rFonts w:ascii="Times New Roman" w:hAnsi="Times New Roman" w:cs="Times New Roman"/>
          <w:sz w:val="28"/>
          <w:szCs w:val="28"/>
        </w:rPr>
        <w:t xml:space="preserve"> </w:t>
      </w:r>
      <w:r w:rsidR="000C25AA" w:rsidRPr="007063E9">
        <w:rPr>
          <w:rFonts w:ascii="Times New Roman" w:hAnsi="Times New Roman" w:cs="Times New Roman"/>
          <w:sz w:val="28"/>
          <w:szCs w:val="28"/>
        </w:rPr>
        <w:t>АО «Мастерславль-Белгород»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09E9" w:rsidRPr="00374FE1" w:rsidRDefault="007063E9" w:rsidP="00706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1.7. </w:t>
      </w:r>
      <w:r w:rsidR="00A2366A" w:rsidRPr="00374FE1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A2366A" w:rsidRPr="00374FE1">
        <w:rPr>
          <w:rFonts w:ascii="Times New Roman" w:hAnsi="Times New Roman" w:cs="Times New Roman"/>
          <w:sz w:val="28"/>
          <w:szCs w:val="28"/>
        </w:rPr>
        <w:t xml:space="preserve">иях размещается комитетом финансов и бюджетных отношений администрации города Белгорода на 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2366A" w:rsidRPr="00374FE1">
        <w:rPr>
          <w:rFonts w:ascii="Times New Roman" w:hAnsi="Times New Roman" w:cs="Times New Roman"/>
          <w:sz w:val="28"/>
          <w:szCs w:val="28"/>
        </w:rPr>
        <w:t>Интернет</w:t>
      </w:r>
      <w:r w:rsidR="005927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порядке, установленном Министерством финансов Российской Федерации</w:t>
      </w:r>
      <w:r w:rsidR="00A2366A" w:rsidRPr="00374FE1">
        <w:rPr>
          <w:rFonts w:ascii="Times New Roman" w:hAnsi="Times New Roman" w:cs="Times New Roman"/>
          <w:sz w:val="28"/>
          <w:szCs w:val="28"/>
        </w:rPr>
        <w:t>.</w:t>
      </w:r>
    </w:p>
    <w:p w:rsidR="004509E9" w:rsidRPr="00374FE1" w:rsidRDefault="004509E9" w:rsidP="00253A0A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880" w:rsidRPr="00896C56" w:rsidRDefault="00244240" w:rsidP="00244240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01880" w:rsidRPr="00896C56">
        <w:rPr>
          <w:rFonts w:ascii="Times New Roman" w:hAnsi="Times New Roman" w:cs="Times New Roman"/>
          <w:b/>
          <w:sz w:val="28"/>
          <w:szCs w:val="28"/>
        </w:rPr>
        <w:t xml:space="preserve">Условия и порядок предоставления </w:t>
      </w:r>
      <w:r w:rsidR="0041169B">
        <w:rPr>
          <w:rFonts w:ascii="Times New Roman" w:hAnsi="Times New Roman" w:cs="Times New Roman"/>
          <w:b/>
          <w:sz w:val="28"/>
          <w:szCs w:val="28"/>
        </w:rPr>
        <w:t>с</w:t>
      </w:r>
      <w:r w:rsidR="00165E30">
        <w:rPr>
          <w:rFonts w:ascii="Times New Roman" w:hAnsi="Times New Roman" w:cs="Times New Roman"/>
          <w:b/>
          <w:sz w:val="28"/>
          <w:szCs w:val="28"/>
        </w:rPr>
        <w:t>убсид</w:t>
      </w:r>
      <w:r w:rsidR="00101880" w:rsidRPr="00896C56">
        <w:rPr>
          <w:rFonts w:ascii="Times New Roman" w:hAnsi="Times New Roman" w:cs="Times New Roman"/>
          <w:b/>
          <w:sz w:val="28"/>
          <w:szCs w:val="28"/>
        </w:rPr>
        <w:t>ий</w:t>
      </w:r>
    </w:p>
    <w:p w:rsidR="00101880" w:rsidRPr="00374FE1" w:rsidRDefault="00101880" w:rsidP="00253A0A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1EB" w:rsidRDefault="00F941EB" w:rsidP="00253A0A">
      <w:pPr>
        <w:pStyle w:val="a5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6D6608" w:rsidRPr="00374FE1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proofErr w:type="gramStart"/>
      <w:r w:rsidR="006D6608" w:rsidRPr="00374FE1">
        <w:rPr>
          <w:rFonts w:ascii="Times New Roman" w:hAnsi="Times New Roman" w:cs="Times New Roman"/>
          <w:sz w:val="28"/>
          <w:szCs w:val="28"/>
        </w:rPr>
        <w:t>ии</w:t>
      </w:r>
      <w:r w:rsidRPr="00374FE1">
        <w:rPr>
          <w:rFonts w:ascii="Times New Roman" w:hAnsi="Times New Roman" w:cs="Times New Roman"/>
          <w:sz w:val="28"/>
          <w:szCs w:val="28"/>
        </w:rPr>
        <w:t xml:space="preserve"> АО</w:t>
      </w:r>
      <w:proofErr w:type="gramEnd"/>
      <w:r w:rsidRPr="00374FE1">
        <w:rPr>
          <w:rFonts w:ascii="Times New Roman" w:hAnsi="Times New Roman" w:cs="Times New Roman"/>
          <w:sz w:val="28"/>
          <w:szCs w:val="28"/>
        </w:rPr>
        <w:t xml:space="preserve"> «Мастерславль-Белгород» на первое число месяца, предшествующего месяцу, в котором планируется заключение соглашения на получение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ии, </w:t>
      </w:r>
      <w:r w:rsidR="006D6608" w:rsidRPr="00374FE1">
        <w:rPr>
          <w:rFonts w:ascii="Times New Roman" w:hAnsi="Times New Roman" w:cs="Times New Roman"/>
          <w:sz w:val="28"/>
          <w:szCs w:val="28"/>
        </w:rPr>
        <w:t>должно соответствовать следующим требованиям</w:t>
      </w:r>
      <w:r w:rsidRPr="00374FE1">
        <w:rPr>
          <w:rFonts w:ascii="Times New Roman" w:hAnsi="Times New Roman" w:cs="Times New Roman"/>
          <w:sz w:val="28"/>
          <w:szCs w:val="28"/>
        </w:rPr>
        <w:t>:</w:t>
      </w:r>
    </w:p>
    <w:p w:rsidR="002D6C38" w:rsidRDefault="00F941EB" w:rsidP="00253A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FE1">
        <w:rPr>
          <w:rFonts w:ascii="Times New Roman" w:hAnsi="Times New Roman" w:cs="Times New Roman"/>
          <w:sz w:val="28"/>
          <w:szCs w:val="28"/>
        </w:rPr>
        <w:t>а)</w:t>
      </w:r>
      <w:r w:rsidRPr="00374FE1">
        <w:rPr>
          <w:rFonts w:ascii="Times New Roman" w:hAnsi="Times New Roman" w:cs="Times New Roman"/>
          <w:sz w:val="28"/>
          <w:szCs w:val="28"/>
        </w:rPr>
        <w:tab/>
      </w:r>
      <w:r w:rsidR="002D6C38" w:rsidRPr="00DA0564">
        <w:rPr>
          <w:rFonts w:ascii="Times New Roman" w:hAnsi="Times New Roman" w:cs="Times New Roman"/>
          <w:sz w:val="28"/>
          <w:szCs w:val="28"/>
        </w:rPr>
        <w:t xml:space="preserve">не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</w:t>
      </w:r>
      <w:r w:rsidR="0041169B">
        <w:rPr>
          <w:rFonts w:ascii="Times New Roman" w:hAnsi="Times New Roman" w:cs="Times New Roman"/>
          <w:sz w:val="28"/>
          <w:szCs w:val="28"/>
        </w:rPr>
        <w:t>О</w:t>
      </w:r>
      <w:r w:rsidR="002D6C38" w:rsidRPr="00DA0564">
        <w:rPr>
          <w:rFonts w:ascii="Times New Roman" w:hAnsi="Times New Roman" w:cs="Times New Roman"/>
          <w:sz w:val="28"/>
          <w:szCs w:val="28"/>
        </w:rPr>
        <w:t xml:space="preserve">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</w:t>
      </w:r>
      <w:r w:rsidR="0041169B">
        <w:rPr>
          <w:rFonts w:ascii="Times New Roman" w:hAnsi="Times New Roman" w:cs="Times New Roman"/>
          <w:sz w:val="28"/>
          <w:szCs w:val="28"/>
        </w:rPr>
        <w:t>О</w:t>
      </w:r>
      <w:r w:rsidR="002D6C38" w:rsidRPr="00DA0564">
        <w:rPr>
          <w:rFonts w:ascii="Times New Roman" w:hAnsi="Times New Roman" w:cs="Times New Roman"/>
          <w:sz w:val="28"/>
          <w:szCs w:val="28"/>
        </w:rPr>
        <w:t>фшорных компаний в</w:t>
      </w:r>
      <w:proofErr w:type="gramEnd"/>
      <w:r w:rsidR="002D6C38" w:rsidRPr="00DA0564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="002D6C38" w:rsidRPr="00DA0564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r w:rsidR="0041169B">
        <w:rPr>
          <w:rFonts w:ascii="Times New Roman" w:hAnsi="Times New Roman" w:cs="Times New Roman"/>
          <w:sz w:val="28"/>
          <w:szCs w:val="28"/>
        </w:rPr>
        <w:t>О</w:t>
      </w:r>
      <w:r w:rsidR="002D6C38" w:rsidRPr="00DA0564">
        <w:rPr>
          <w:rFonts w:ascii="Times New Roman" w:hAnsi="Times New Roman" w:cs="Times New Roman"/>
          <w:sz w:val="28"/>
          <w:szCs w:val="28"/>
        </w:rPr>
        <w:t xml:space="preserve">фшорных компаний в капитале российских юридических лиц не учитывается прямое и (или) косвенное участие </w:t>
      </w:r>
      <w:r w:rsidR="0041169B">
        <w:rPr>
          <w:rFonts w:ascii="Times New Roman" w:hAnsi="Times New Roman" w:cs="Times New Roman"/>
          <w:sz w:val="28"/>
          <w:szCs w:val="28"/>
        </w:rPr>
        <w:t>О</w:t>
      </w:r>
      <w:r w:rsidR="002D6C38" w:rsidRPr="00DA0564">
        <w:rPr>
          <w:rFonts w:ascii="Times New Roman" w:hAnsi="Times New Roman" w:cs="Times New Roman"/>
          <w:sz w:val="28"/>
          <w:szCs w:val="28"/>
        </w:rPr>
        <w:t xml:space="preserve">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r w:rsidR="0041169B">
        <w:rPr>
          <w:rFonts w:ascii="Times New Roman" w:hAnsi="Times New Roman" w:cs="Times New Roman"/>
          <w:sz w:val="28"/>
          <w:szCs w:val="28"/>
        </w:rPr>
        <w:t>О</w:t>
      </w:r>
      <w:r w:rsidR="002D6C38" w:rsidRPr="00DA0564">
        <w:rPr>
          <w:rFonts w:ascii="Times New Roman" w:hAnsi="Times New Roman" w:cs="Times New Roman"/>
          <w:sz w:val="28"/>
          <w:szCs w:val="28"/>
        </w:rPr>
        <w:t>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2D6C38" w:rsidRPr="00DA0564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</w:t>
      </w:r>
      <w:r w:rsidR="002D6C38">
        <w:rPr>
          <w:rFonts w:ascii="Times New Roman" w:hAnsi="Times New Roman" w:cs="Times New Roman"/>
          <w:sz w:val="28"/>
          <w:szCs w:val="28"/>
        </w:rPr>
        <w:t>;</w:t>
      </w:r>
    </w:p>
    <w:p w:rsidR="002D6C38" w:rsidRDefault="002D6C38" w:rsidP="00253A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 находиться в перечне организаций, в отношении которых имеются сведения об их причастности к экстремистской деятельности или терроризму;</w:t>
      </w:r>
    </w:p>
    <w:p w:rsidR="002D6C38" w:rsidRDefault="002D6C38" w:rsidP="00253A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в) не находиться </w:t>
      </w:r>
      <w:r w:rsidRPr="00554170">
        <w:rPr>
          <w:rFonts w:ascii="Times New Roman" w:hAnsi="Times New Roman" w:cs="Times New Roman"/>
          <w:sz w:val="28"/>
          <w:szCs w:val="28"/>
        </w:rPr>
        <w:t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6C38" w:rsidRDefault="002D6C38" w:rsidP="00253A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Pr="00374FE1">
        <w:rPr>
          <w:rFonts w:ascii="Times New Roman" w:hAnsi="Times New Roman" w:cs="Times New Roman"/>
          <w:sz w:val="28"/>
          <w:szCs w:val="28"/>
        </w:rPr>
        <w:t>неполучение средств из бюджета городского округа «Город Белгород» в соответствии с иными муниципальными правовыми актами на цели, указанные в пункте 1.2 настоящего Порядка;</w:t>
      </w:r>
    </w:p>
    <w:p w:rsidR="002D6C38" w:rsidRDefault="002D6C38" w:rsidP="00253A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8B1CF8">
        <w:rPr>
          <w:rFonts w:ascii="Times New Roman" w:hAnsi="Times New Roman" w:cs="Times New Roman"/>
          <w:sz w:val="28"/>
          <w:szCs w:val="28"/>
        </w:rPr>
        <w:t xml:space="preserve">не являться иностранным агентом в соответствии с Федеральным законом от 14 июля 2022 года № 255 «О </w:t>
      </w:r>
      <w:proofErr w:type="gramStart"/>
      <w:r w:rsidR="008B1CF8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8B1CF8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8B1CF8" w:rsidRDefault="008B1CF8" w:rsidP="002B30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881D3D" w:rsidRPr="00374FE1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АО «Мастерславль-Белгород»</w:t>
      </w:r>
      <w:r w:rsidR="00881D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25AF3" w:rsidRDefault="00925AF3" w:rsidP="000C25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374FE1">
        <w:rPr>
          <w:rFonts w:ascii="Times New Roman" w:hAnsi="Times New Roman" w:cs="Times New Roman"/>
          <w:sz w:val="28"/>
          <w:szCs w:val="28"/>
        </w:rPr>
        <w:t>отсутствие просроченной задолженности по возврату в бюджет городского округа «Город Белгород»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0C25AA">
        <w:rPr>
          <w:rFonts w:ascii="Times New Roman" w:hAnsi="Times New Roman" w:cs="Times New Roman"/>
          <w:sz w:val="28"/>
          <w:szCs w:val="28"/>
        </w:rPr>
        <w:t xml:space="preserve"> иных субсидий, бюджетных инвестиций,</w:t>
      </w:r>
      <w:r>
        <w:rPr>
          <w:rFonts w:ascii="Times New Roman" w:hAnsi="Times New Roman" w:cs="Times New Roman"/>
          <w:sz w:val="28"/>
          <w:szCs w:val="28"/>
        </w:rPr>
        <w:t xml:space="preserve"> а также ин</w:t>
      </w:r>
      <w:r w:rsidR="000C25AA">
        <w:rPr>
          <w:rFonts w:ascii="Times New Roman" w:hAnsi="Times New Roman" w:cs="Times New Roman"/>
          <w:sz w:val="28"/>
          <w:szCs w:val="28"/>
        </w:rPr>
        <w:t>ой просроченной</w:t>
      </w:r>
      <w:r>
        <w:rPr>
          <w:rFonts w:ascii="Times New Roman" w:hAnsi="Times New Roman" w:cs="Times New Roman"/>
          <w:sz w:val="28"/>
          <w:szCs w:val="28"/>
        </w:rPr>
        <w:t xml:space="preserve"> (неурегулированн</w:t>
      </w:r>
      <w:r w:rsidR="000C25A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>) задолженност</w:t>
      </w:r>
      <w:r w:rsidR="000C25A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денежным обязательствам перед </w:t>
      </w:r>
      <w:r w:rsidRPr="00374FE1">
        <w:rPr>
          <w:rFonts w:ascii="Times New Roman" w:hAnsi="Times New Roman" w:cs="Times New Roman"/>
          <w:sz w:val="28"/>
          <w:szCs w:val="28"/>
        </w:rPr>
        <w:t>городск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374FE1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74FE1">
        <w:rPr>
          <w:rFonts w:ascii="Times New Roman" w:hAnsi="Times New Roman" w:cs="Times New Roman"/>
          <w:sz w:val="28"/>
          <w:szCs w:val="28"/>
        </w:rPr>
        <w:t xml:space="preserve"> «Город Белгород»;</w:t>
      </w:r>
    </w:p>
    <w:p w:rsidR="001F4AC0" w:rsidRDefault="00925AF3" w:rsidP="00925AF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1F4AC0" w:rsidRPr="001F4AC0">
        <w:rPr>
          <w:rFonts w:ascii="Times New Roman" w:hAnsi="Times New Roman" w:cs="Times New Roman"/>
          <w:sz w:val="28"/>
          <w:szCs w:val="28"/>
        </w:rPr>
        <w:t>не находит</w:t>
      </w:r>
      <w:r w:rsidR="001F4AC0">
        <w:rPr>
          <w:rFonts w:ascii="Times New Roman" w:hAnsi="Times New Roman" w:cs="Times New Roman"/>
          <w:sz w:val="28"/>
          <w:szCs w:val="28"/>
        </w:rPr>
        <w:t>ь</w:t>
      </w:r>
      <w:r w:rsidR="001F4AC0" w:rsidRPr="001F4AC0">
        <w:rPr>
          <w:rFonts w:ascii="Times New Roman" w:hAnsi="Times New Roman" w:cs="Times New Roman"/>
          <w:sz w:val="28"/>
          <w:szCs w:val="28"/>
        </w:rPr>
        <w:t xml:space="preserve">ся в процессе реорганизации (за исключением реорганизации в форме присоединения к юридическому лицу, являющемуся получателем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CD0CC9">
        <w:rPr>
          <w:rFonts w:ascii="Times New Roman" w:hAnsi="Times New Roman" w:cs="Times New Roman"/>
          <w:sz w:val="28"/>
          <w:szCs w:val="28"/>
        </w:rPr>
        <w:t>ии</w:t>
      </w:r>
      <w:r w:rsidR="001F4AC0" w:rsidRPr="001F4AC0">
        <w:rPr>
          <w:rFonts w:ascii="Times New Roman" w:hAnsi="Times New Roman" w:cs="Times New Roman"/>
          <w:sz w:val="28"/>
          <w:szCs w:val="28"/>
        </w:rPr>
        <w:t xml:space="preserve">, другого юридического лица), ликвидации, в отношении </w:t>
      </w:r>
      <w:r w:rsidR="001F4AC0">
        <w:rPr>
          <w:rFonts w:ascii="Times New Roman" w:hAnsi="Times New Roman" w:cs="Times New Roman"/>
          <w:sz w:val="28"/>
          <w:szCs w:val="28"/>
        </w:rPr>
        <w:t>н</w:t>
      </w:r>
      <w:r w:rsidR="001F4AC0" w:rsidRPr="001F4AC0">
        <w:rPr>
          <w:rFonts w:ascii="Times New Roman" w:hAnsi="Times New Roman" w:cs="Times New Roman"/>
          <w:sz w:val="28"/>
          <w:szCs w:val="28"/>
        </w:rPr>
        <w:t xml:space="preserve">его </w:t>
      </w:r>
      <w:r w:rsidR="001F4AC0">
        <w:rPr>
          <w:rFonts w:ascii="Times New Roman" w:hAnsi="Times New Roman" w:cs="Times New Roman"/>
          <w:sz w:val="28"/>
          <w:szCs w:val="28"/>
        </w:rPr>
        <w:t xml:space="preserve">не должна быть введена </w:t>
      </w:r>
      <w:r w:rsidR="001F4AC0" w:rsidRPr="001F4AC0">
        <w:rPr>
          <w:rFonts w:ascii="Times New Roman" w:hAnsi="Times New Roman" w:cs="Times New Roman"/>
          <w:sz w:val="28"/>
          <w:szCs w:val="28"/>
        </w:rPr>
        <w:t xml:space="preserve">процедура банкротства, деятельность </w:t>
      </w:r>
      <w:r w:rsidR="000C25AA" w:rsidRPr="00374FE1">
        <w:rPr>
          <w:rFonts w:ascii="Times New Roman" w:hAnsi="Times New Roman" w:cs="Times New Roman"/>
          <w:sz w:val="28"/>
          <w:szCs w:val="28"/>
        </w:rPr>
        <w:t>АО «Мастерславль-Белгород»</w:t>
      </w:r>
      <w:r w:rsidR="001F4AC0">
        <w:rPr>
          <w:rFonts w:ascii="Times New Roman" w:hAnsi="Times New Roman" w:cs="Times New Roman"/>
          <w:sz w:val="28"/>
          <w:szCs w:val="28"/>
        </w:rPr>
        <w:t xml:space="preserve"> не должна быть </w:t>
      </w:r>
      <w:r w:rsidR="001F4AC0" w:rsidRPr="001F4AC0">
        <w:rPr>
          <w:rFonts w:ascii="Times New Roman" w:hAnsi="Times New Roman" w:cs="Times New Roman"/>
          <w:sz w:val="28"/>
          <w:szCs w:val="28"/>
        </w:rPr>
        <w:t>приостановлена в порядке, предусмотренном законода</w:t>
      </w:r>
      <w:r w:rsidR="001F4AC0">
        <w:rPr>
          <w:rFonts w:ascii="Times New Roman" w:hAnsi="Times New Roman" w:cs="Times New Roman"/>
          <w:sz w:val="28"/>
          <w:szCs w:val="28"/>
        </w:rPr>
        <w:t>тельством Российской Федерации;</w:t>
      </w:r>
    </w:p>
    <w:p w:rsidR="00F941EB" w:rsidRPr="00374FE1" w:rsidRDefault="00925AF3" w:rsidP="00881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941EB" w:rsidRPr="00374FE1">
        <w:rPr>
          <w:rFonts w:ascii="Times New Roman" w:hAnsi="Times New Roman" w:cs="Times New Roman"/>
          <w:sz w:val="28"/>
          <w:szCs w:val="28"/>
        </w:rPr>
        <w:t xml:space="preserve">) </w:t>
      </w:r>
      <w:r w:rsidR="00881D3D">
        <w:rPr>
          <w:rFonts w:ascii="Times New Roman" w:hAnsi="Times New Roman" w:cs="Times New Roman"/>
          <w:sz w:val="28"/>
          <w:szCs w:val="28"/>
        </w:rPr>
        <w:t xml:space="preserve">на едином налоговом счете отсутствует или не превышает размер, </w:t>
      </w:r>
      <w:r w:rsidR="00881D3D" w:rsidRPr="002B3058">
        <w:rPr>
          <w:rFonts w:ascii="Times New Roman" w:hAnsi="Times New Roman" w:cs="Times New Roman"/>
          <w:sz w:val="28"/>
          <w:szCs w:val="28"/>
        </w:rPr>
        <w:t xml:space="preserve">определенный </w:t>
      </w:r>
      <w:hyperlink r:id="rId11" w:history="1">
        <w:r w:rsidR="00881D3D" w:rsidRPr="002B3058">
          <w:rPr>
            <w:rFonts w:ascii="Times New Roman" w:hAnsi="Times New Roman" w:cs="Times New Roman"/>
            <w:sz w:val="28"/>
            <w:szCs w:val="28"/>
          </w:rPr>
          <w:t>пунктом 3 статьи 47</w:t>
        </w:r>
      </w:hyperlink>
      <w:r w:rsidR="00881D3D" w:rsidRPr="002B3058">
        <w:rPr>
          <w:rFonts w:ascii="Times New Roman" w:hAnsi="Times New Roman" w:cs="Times New Roman"/>
          <w:sz w:val="28"/>
          <w:szCs w:val="28"/>
        </w:rPr>
        <w:t xml:space="preserve"> Налогового </w:t>
      </w:r>
      <w:r w:rsidR="00881D3D">
        <w:rPr>
          <w:rFonts w:ascii="Times New Roman" w:hAnsi="Times New Roman" w:cs="Times New Roman"/>
          <w:sz w:val="28"/>
          <w:szCs w:val="28"/>
        </w:rPr>
        <w:t>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F5399F" w:rsidRPr="00374FE1" w:rsidRDefault="00F5399F" w:rsidP="00442616">
      <w:pPr>
        <w:pStyle w:val="a5"/>
        <w:numPr>
          <w:ilvl w:val="1"/>
          <w:numId w:val="13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Для рассмотрения вопроса о 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ии </w:t>
      </w:r>
      <w:r w:rsidR="00253A0A">
        <w:rPr>
          <w:rFonts w:ascii="Times New Roman" w:hAnsi="Times New Roman" w:cs="Times New Roman"/>
          <w:sz w:val="28"/>
          <w:szCs w:val="28"/>
        </w:rPr>
        <w:br/>
      </w:r>
      <w:r w:rsidRPr="00374FE1">
        <w:rPr>
          <w:rFonts w:ascii="Times New Roman" w:hAnsi="Times New Roman" w:cs="Times New Roman"/>
          <w:sz w:val="28"/>
          <w:szCs w:val="28"/>
        </w:rPr>
        <w:t>АО «Мастерславль-Белгоро</w:t>
      </w:r>
      <w:r w:rsidR="0041169B">
        <w:rPr>
          <w:rFonts w:ascii="Times New Roman" w:hAnsi="Times New Roman" w:cs="Times New Roman"/>
          <w:sz w:val="28"/>
          <w:szCs w:val="28"/>
        </w:rPr>
        <w:t xml:space="preserve">д» </w:t>
      </w:r>
      <w:r w:rsidRPr="00374FE1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877654" w:rsidRPr="00374FE1">
        <w:rPr>
          <w:rFonts w:ascii="Times New Roman" w:hAnsi="Times New Roman" w:cs="Times New Roman"/>
          <w:sz w:val="28"/>
          <w:szCs w:val="28"/>
        </w:rPr>
        <w:t xml:space="preserve">до 12 января </w:t>
      </w:r>
      <w:r w:rsidRPr="00374FE1">
        <w:rPr>
          <w:rFonts w:ascii="Times New Roman" w:hAnsi="Times New Roman" w:cs="Times New Roman"/>
          <w:sz w:val="28"/>
          <w:szCs w:val="28"/>
        </w:rPr>
        <w:t xml:space="preserve">направляет в адрес администрации города </w:t>
      </w:r>
      <w:proofErr w:type="gramStart"/>
      <w:r w:rsidRPr="00374FE1">
        <w:rPr>
          <w:rFonts w:ascii="Times New Roman" w:hAnsi="Times New Roman" w:cs="Times New Roman"/>
          <w:sz w:val="28"/>
          <w:szCs w:val="28"/>
        </w:rPr>
        <w:t>Белгорода</w:t>
      </w:r>
      <w:proofErr w:type="gramEnd"/>
      <w:r w:rsidRPr="00374FE1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F5399F" w:rsidRDefault="00F5399F" w:rsidP="00253A0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а)</w:t>
      </w:r>
      <w:r w:rsidRPr="00374FE1">
        <w:rPr>
          <w:rFonts w:ascii="Times New Roman" w:hAnsi="Times New Roman" w:cs="Times New Roman"/>
          <w:sz w:val="28"/>
          <w:szCs w:val="28"/>
        </w:rPr>
        <w:tab/>
        <w:t xml:space="preserve">заявление на предоставление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ии с указанием суммарного размера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ии на текущий период </w:t>
      </w:r>
      <w:r w:rsidR="00877654" w:rsidRPr="00374FE1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Pr="00374FE1">
        <w:rPr>
          <w:rFonts w:ascii="Times New Roman" w:hAnsi="Times New Roman" w:cs="Times New Roman"/>
          <w:sz w:val="28"/>
          <w:szCs w:val="28"/>
        </w:rPr>
        <w:t>п</w:t>
      </w:r>
      <w:r w:rsidR="00877654" w:rsidRPr="00374FE1">
        <w:rPr>
          <w:rFonts w:ascii="Times New Roman" w:hAnsi="Times New Roman" w:cs="Times New Roman"/>
          <w:sz w:val="28"/>
          <w:szCs w:val="28"/>
        </w:rPr>
        <w:t>риложению 1</w:t>
      </w:r>
      <w:r w:rsidR="00F41995" w:rsidRPr="00374FE1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374FE1">
        <w:rPr>
          <w:rFonts w:ascii="Times New Roman" w:hAnsi="Times New Roman" w:cs="Times New Roman"/>
          <w:sz w:val="28"/>
          <w:szCs w:val="28"/>
        </w:rPr>
        <w:t>;</w:t>
      </w:r>
    </w:p>
    <w:p w:rsidR="00B77D17" w:rsidRDefault="00B77D17" w:rsidP="00B77D1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374FE1">
        <w:rPr>
          <w:rFonts w:ascii="Times New Roman" w:hAnsi="Times New Roman" w:cs="Times New Roman"/>
          <w:sz w:val="28"/>
          <w:szCs w:val="28"/>
        </w:rPr>
        <w:t xml:space="preserve">расчет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FE1">
        <w:rPr>
          <w:rFonts w:ascii="Times New Roman" w:hAnsi="Times New Roman" w:cs="Times New Roman"/>
          <w:sz w:val="28"/>
          <w:szCs w:val="28"/>
        </w:rPr>
        <w:t>размера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FE1">
        <w:rPr>
          <w:rFonts w:ascii="Times New Roman" w:hAnsi="Times New Roman" w:cs="Times New Roman"/>
          <w:sz w:val="28"/>
          <w:szCs w:val="28"/>
        </w:rPr>
        <w:t>затрат</w:t>
      </w:r>
      <w:r>
        <w:rPr>
          <w:rFonts w:ascii="Times New Roman" w:hAnsi="Times New Roman" w:cs="Times New Roman"/>
          <w:sz w:val="28"/>
          <w:szCs w:val="28"/>
        </w:rPr>
        <w:t xml:space="preserve">,  планируемых  на  осуществление  деятельности </w:t>
      </w:r>
    </w:p>
    <w:p w:rsidR="00B77D17" w:rsidRDefault="00B77D17" w:rsidP="00B77D1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АО «Мастерславль-Белгород», </w:t>
      </w:r>
      <w:r>
        <w:rPr>
          <w:rFonts w:ascii="Times New Roman" w:hAnsi="Times New Roman" w:cs="Times New Roman"/>
          <w:sz w:val="28"/>
          <w:szCs w:val="28"/>
        </w:rPr>
        <w:t xml:space="preserve">по  форме </w:t>
      </w:r>
      <w:r w:rsidRPr="00374FE1">
        <w:rPr>
          <w:rFonts w:ascii="Times New Roman" w:hAnsi="Times New Roman" w:cs="Times New Roman"/>
          <w:sz w:val="28"/>
          <w:szCs w:val="28"/>
        </w:rPr>
        <w:t xml:space="preserve">согласно приложению 2 к настоящему </w:t>
      </w:r>
    </w:p>
    <w:p w:rsidR="00B77D17" w:rsidRDefault="00B77D17" w:rsidP="00B77D1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Порядку;</w:t>
      </w:r>
    </w:p>
    <w:p w:rsidR="00B77D17" w:rsidRDefault="00B77D17" w:rsidP="00B77D1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374FE1">
        <w:rPr>
          <w:rFonts w:ascii="Times New Roman" w:hAnsi="Times New Roman"/>
          <w:sz w:val="28"/>
          <w:szCs w:val="28"/>
          <w:lang w:eastAsia="ru-RU"/>
        </w:rPr>
        <w:t>копию штатного расписания</w:t>
      </w:r>
      <w:r w:rsidRPr="00374FE1">
        <w:rPr>
          <w:rFonts w:ascii="Times New Roman" w:hAnsi="Times New Roman" w:cs="Times New Roman"/>
          <w:sz w:val="28"/>
          <w:szCs w:val="28"/>
        </w:rPr>
        <w:t xml:space="preserve"> АО «Мастерславль-Белгород»;</w:t>
      </w:r>
    </w:p>
    <w:p w:rsidR="00AC7A97" w:rsidRPr="00881D3D" w:rsidRDefault="00B77D17" w:rsidP="00AC7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881D3D">
        <w:rPr>
          <w:rFonts w:ascii="Times New Roman" w:hAnsi="Times New Roman" w:cs="Times New Roman"/>
          <w:sz w:val="28"/>
          <w:szCs w:val="28"/>
        </w:rPr>
        <w:t>справк</w:t>
      </w:r>
      <w:r w:rsidR="00AC7A97" w:rsidRPr="00881D3D">
        <w:rPr>
          <w:rFonts w:ascii="Times New Roman" w:hAnsi="Times New Roman" w:cs="Times New Roman"/>
          <w:sz w:val="28"/>
          <w:szCs w:val="28"/>
        </w:rPr>
        <w:t>и</w:t>
      </w:r>
      <w:r w:rsidRPr="00881D3D">
        <w:rPr>
          <w:rFonts w:ascii="Times New Roman" w:hAnsi="Times New Roman" w:cs="Times New Roman"/>
          <w:sz w:val="28"/>
          <w:szCs w:val="28"/>
        </w:rPr>
        <w:t>, подписанн</w:t>
      </w:r>
      <w:r w:rsidR="00AC7A97" w:rsidRPr="00881D3D">
        <w:rPr>
          <w:rFonts w:ascii="Times New Roman" w:hAnsi="Times New Roman" w:cs="Times New Roman"/>
          <w:sz w:val="28"/>
          <w:szCs w:val="28"/>
        </w:rPr>
        <w:t>ые</w:t>
      </w:r>
      <w:r w:rsidRPr="00881D3D">
        <w:rPr>
          <w:rFonts w:ascii="Times New Roman" w:hAnsi="Times New Roman" w:cs="Times New Roman"/>
          <w:sz w:val="28"/>
          <w:szCs w:val="28"/>
        </w:rPr>
        <w:t xml:space="preserve"> руководителем и главным бухгалтером </w:t>
      </w:r>
      <w:r w:rsidR="00AC7A97" w:rsidRPr="00881D3D">
        <w:rPr>
          <w:rFonts w:ascii="Times New Roman" w:hAnsi="Times New Roman" w:cs="Times New Roman"/>
          <w:sz w:val="28"/>
          <w:szCs w:val="28"/>
        </w:rPr>
        <w:br/>
      </w:r>
      <w:r w:rsidRPr="00881D3D">
        <w:rPr>
          <w:rFonts w:ascii="Times New Roman" w:hAnsi="Times New Roman" w:cs="Times New Roman"/>
          <w:sz w:val="28"/>
          <w:szCs w:val="28"/>
        </w:rPr>
        <w:t>АО «Мастерславль-Белгород», подтверждающ</w:t>
      </w:r>
      <w:r w:rsidR="00AC7A97" w:rsidRPr="00881D3D">
        <w:rPr>
          <w:rFonts w:ascii="Times New Roman" w:hAnsi="Times New Roman" w:cs="Times New Roman"/>
          <w:sz w:val="28"/>
          <w:szCs w:val="28"/>
        </w:rPr>
        <w:t>ие</w:t>
      </w:r>
      <w:r w:rsidRPr="00881D3D">
        <w:rPr>
          <w:rFonts w:ascii="Times New Roman" w:hAnsi="Times New Roman" w:cs="Times New Roman"/>
          <w:sz w:val="28"/>
          <w:szCs w:val="28"/>
        </w:rPr>
        <w:t xml:space="preserve">, что по состоянию на 1-е число месяца, предшествующего месяцу, в котором планируется заключение соглашения, АО «Мастерславль-Белгород» </w:t>
      </w:r>
      <w:r w:rsidR="00AC7A97" w:rsidRPr="00881D3D">
        <w:rPr>
          <w:rFonts w:ascii="Times New Roman" w:hAnsi="Times New Roman" w:cs="Times New Roman"/>
          <w:sz w:val="28"/>
          <w:szCs w:val="28"/>
        </w:rPr>
        <w:t>соответствует требованиям, предусмотренным</w:t>
      </w:r>
      <w:r w:rsidR="00881D3D" w:rsidRPr="00881D3D">
        <w:rPr>
          <w:rFonts w:ascii="Times New Roman" w:hAnsi="Times New Roman" w:cs="Times New Roman"/>
          <w:sz w:val="28"/>
          <w:szCs w:val="28"/>
        </w:rPr>
        <w:t xml:space="preserve"> подпунктами а</w:t>
      </w:r>
      <w:proofErr w:type="gramStart"/>
      <w:r w:rsidR="00881D3D" w:rsidRPr="00881D3D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="00881D3D" w:rsidRPr="00881D3D">
        <w:rPr>
          <w:rFonts w:ascii="Times New Roman" w:hAnsi="Times New Roman" w:cs="Times New Roman"/>
          <w:sz w:val="28"/>
          <w:szCs w:val="28"/>
        </w:rPr>
        <w:t>з)</w:t>
      </w:r>
      <w:r w:rsidR="00AC7A97" w:rsidRPr="00881D3D">
        <w:rPr>
          <w:rFonts w:ascii="Times New Roman" w:hAnsi="Times New Roman" w:cs="Times New Roman"/>
          <w:sz w:val="28"/>
          <w:szCs w:val="28"/>
        </w:rPr>
        <w:t xml:space="preserve"> </w:t>
      </w:r>
      <w:r w:rsidR="00881D3D" w:rsidRPr="00881D3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C7A97" w:rsidRPr="00881D3D">
        <w:rPr>
          <w:rFonts w:ascii="Times New Roman" w:hAnsi="Times New Roman" w:cs="Times New Roman"/>
          <w:sz w:val="28"/>
          <w:szCs w:val="28"/>
        </w:rPr>
        <w:t>2.1. настоящего Порядка;</w:t>
      </w:r>
    </w:p>
    <w:p w:rsidR="00AC7A97" w:rsidRDefault="00AC7A97" w:rsidP="00AC7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D3D">
        <w:rPr>
          <w:rFonts w:ascii="Times New Roman" w:hAnsi="Times New Roman" w:cs="Times New Roman"/>
          <w:sz w:val="28"/>
          <w:szCs w:val="28"/>
        </w:rPr>
        <w:t>д) справку из налогового органа по месту учета налогоплательщика</w:t>
      </w:r>
      <w:r w:rsidRPr="00374FE1">
        <w:rPr>
          <w:rFonts w:ascii="Times New Roman" w:hAnsi="Times New Roman" w:cs="Times New Roman"/>
          <w:sz w:val="28"/>
          <w:szCs w:val="28"/>
        </w:rPr>
        <w:t xml:space="preserve"> об отсутствии задолженности по налоговым и иным обязательным платежам в бюджетную систему Российской Федерации;</w:t>
      </w:r>
    </w:p>
    <w:p w:rsidR="00F5399F" w:rsidRPr="00374FE1" w:rsidRDefault="00AC7A97" w:rsidP="00253A0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="00F5399F" w:rsidRPr="00374FE1">
        <w:rPr>
          <w:rFonts w:ascii="Times New Roman" w:hAnsi="Times New Roman" w:cs="Times New Roman"/>
          <w:sz w:val="28"/>
          <w:szCs w:val="28"/>
        </w:rPr>
        <w:t>) согласие на публикацию (размещение) в информаци</w:t>
      </w:r>
      <w:r w:rsidR="00253A0A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="00F5399F" w:rsidRPr="00374FE1">
        <w:rPr>
          <w:rFonts w:ascii="Times New Roman" w:hAnsi="Times New Roman" w:cs="Times New Roman"/>
          <w:sz w:val="28"/>
          <w:szCs w:val="28"/>
        </w:rPr>
        <w:t xml:space="preserve">Интернет информации об АО «Мастерславль-Белгород», связанной с предоставлением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F5399F" w:rsidRPr="00374FE1">
        <w:rPr>
          <w:rFonts w:ascii="Times New Roman" w:hAnsi="Times New Roman" w:cs="Times New Roman"/>
          <w:sz w:val="28"/>
          <w:szCs w:val="28"/>
        </w:rPr>
        <w:t>ии.</w:t>
      </w:r>
    </w:p>
    <w:p w:rsidR="00732D8F" w:rsidRPr="00374FE1" w:rsidRDefault="00732D8F" w:rsidP="00253A0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2.3. Департамент </w:t>
      </w:r>
      <w:r w:rsidR="004A63F4" w:rsidRPr="00374FE1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253A0A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</w:t>
      </w:r>
      <w:r w:rsidR="009A6F49" w:rsidRPr="00374FE1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7B3368">
        <w:rPr>
          <w:rFonts w:ascii="Times New Roman" w:hAnsi="Times New Roman" w:cs="Times New Roman"/>
          <w:sz w:val="28"/>
          <w:szCs w:val="28"/>
        </w:rPr>
        <w:t>пяти</w:t>
      </w:r>
      <w:r w:rsidR="009A6F49" w:rsidRPr="00374FE1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документов, указанных в пункте 2.2 настоящего Порядка</w:t>
      </w:r>
      <w:r w:rsidRPr="00374FE1">
        <w:rPr>
          <w:rFonts w:ascii="Times New Roman" w:hAnsi="Times New Roman" w:cs="Times New Roman"/>
          <w:sz w:val="28"/>
          <w:szCs w:val="28"/>
        </w:rPr>
        <w:t>:</w:t>
      </w:r>
    </w:p>
    <w:p w:rsidR="00732D8F" w:rsidRPr="00374FE1" w:rsidRDefault="00732D8F" w:rsidP="00253A0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-</w:t>
      </w:r>
      <w:r w:rsidR="00442616">
        <w:rPr>
          <w:rFonts w:ascii="Times New Roman" w:hAnsi="Times New Roman" w:cs="Times New Roman"/>
          <w:sz w:val="28"/>
          <w:szCs w:val="28"/>
        </w:rPr>
        <w:tab/>
      </w:r>
      <w:r w:rsidRPr="00374FE1">
        <w:rPr>
          <w:rFonts w:ascii="Times New Roman" w:hAnsi="Times New Roman" w:cs="Times New Roman"/>
          <w:sz w:val="28"/>
          <w:szCs w:val="28"/>
        </w:rPr>
        <w:t xml:space="preserve">осуществляет проверку документов, представленных </w:t>
      </w:r>
      <w:r w:rsidR="00FD1F2E" w:rsidRPr="00374FE1">
        <w:rPr>
          <w:rFonts w:ascii="Times New Roman" w:hAnsi="Times New Roman" w:cs="Times New Roman"/>
          <w:sz w:val="28"/>
          <w:szCs w:val="28"/>
        </w:rPr>
        <w:br/>
      </w:r>
      <w:r w:rsidR="004A63F4" w:rsidRPr="00374FE1">
        <w:rPr>
          <w:rFonts w:ascii="Times New Roman" w:hAnsi="Times New Roman" w:cs="Times New Roman"/>
          <w:sz w:val="28"/>
          <w:szCs w:val="28"/>
        </w:rPr>
        <w:t>АО «Мастерславль-Белгород»</w:t>
      </w:r>
      <w:r w:rsidRPr="00374FE1">
        <w:rPr>
          <w:rFonts w:ascii="Times New Roman" w:hAnsi="Times New Roman" w:cs="Times New Roman"/>
          <w:sz w:val="28"/>
          <w:szCs w:val="28"/>
        </w:rPr>
        <w:t xml:space="preserve"> на получение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ии, на соответствие требованиям и условиям настоящего Порядка и действующего законодательства Российской Федерации;</w:t>
      </w:r>
    </w:p>
    <w:p w:rsidR="00732D8F" w:rsidRPr="00374FE1" w:rsidRDefault="00732D8F" w:rsidP="00253A0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-</w:t>
      </w:r>
      <w:r w:rsidR="00442616">
        <w:rPr>
          <w:rFonts w:ascii="Times New Roman" w:hAnsi="Times New Roman" w:cs="Times New Roman"/>
          <w:sz w:val="28"/>
          <w:szCs w:val="28"/>
        </w:rPr>
        <w:tab/>
      </w:r>
      <w:r w:rsidRPr="00374FE1">
        <w:rPr>
          <w:rFonts w:ascii="Times New Roman" w:hAnsi="Times New Roman" w:cs="Times New Roman"/>
          <w:sz w:val="28"/>
          <w:szCs w:val="28"/>
        </w:rPr>
        <w:t xml:space="preserve">на основании соответствия документов требованиям настоящего Порядка </w:t>
      </w:r>
      <w:r w:rsidR="004B5558" w:rsidRPr="00374FE1">
        <w:rPr>
          <w:rFonts w:ascii="Times New Roman" w:hAnsi="Times New Roman" w:cs="Times New Roman"/>
          <w:sz w:val="28"/>
          <w:szCs w:val="28"/>
        </w:rPr>
        <w:t>готовит</w:t>
      </w:r>
      <w:r w:rsidR="004A63F4"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720884" w:rsidRPr="00374FE1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A63F4" w:rsidRPr="00374FE1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720884" w:rsidRPr="00374FE1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13CD1">
        <w:rPr>
          <w:rFonts w:ascii="Times New Roman" w:hAnsi="Times New Roman" w:cs="Times New Roman"/>
          <w:sz w:val="28"/>
          <w:szCs w:val="28"/>
        </w:rPr>
        <w:t xml:space="preserve">Белгорода </w:t>
      </w:r>
      <w:r w:rsidR="004B5558" w:rsidRPr="00374FE1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4B5558" w:rsidRPr="00374FE1">
        <w:rPr>
          <w:rFonts w:ascii="Times New Roman" w:hAnsi="Times New Roman" w:cs="Times New Roman"/>
          <w:sz w:val="28"/>
          <w:szCs w:val="28"/>
        </w:rPr>
        <w:t xml:space="preserve">ии и заключении </w:t>
      </w:r>
      <w:r w:rsidR="004B21C0" w:rsidRPr="00374FE1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proofErr w:type="gramStart"/>
      <w:r w:rsidR="004B21C0" w:rsidRPr="00374FE1"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 w:rsidR="004B21C0" w:rsidRPr="00374FE1">
        <w:rPr>
          <w:rFonts w:ascii="Times New Roman" w:hAnsi="Times New Roman" w:cs="Times New Roman"/>
          <w:sz w:val="28"/>
          <w:szCs w:val="28"/>
        </w:rPr>
        <w:t xml:space="preserve"> «Мастерславль-Белгород» либо готовит уведомление об отказе в 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4B21C0" w:rsidRPr="00374FE1">
        <w:rPr>
          <w:rFonts w:ascii="Times New Roman" w:hAnsi="Times New Roman" w:cs="Times New Roman"/>
          <w:sz w:val="28"/>
          <w:szCs w:val="28"/>
        </w:rPr>
        <w:t>ии АО «Мастерславль-Белгород»</w:t>
      </w:r>
      <w:r w:rsidR="00720884" w:rsidRPr="00374FE1">
        <w:rPr>
          <w:rFonts w:ascii="Times New Roman" w:hAnsi="Times New Roman" w:cs="Times New Roman"/>
          <w:sz w:val="28"/>
          <w:szCs w:val="28"/>
        </w:rPr>
        <w:t xml:space="preserve"> и направляет его </w:t>
      </w:r>
      <w:r w:rsidR="00442616">
        <w:rPr>
          <w:rFonts w:ascii="Times New Roman" w:hAnsi="Times New Roman" w:cs="Times New Roman"/>
          <w:sz w:val="28"/>
          <w:szCs w:val="28"/>
        </w:rPr>
        <w:br/>
      </w:r>
      <w:r w:rsidR="00720884" w:rsidRPr="00374FE1">
        <w:rPr>
          <w:rFonts w:ascii="Times New Roman" w:hAnsi="Times New Roman" w:cs="Times New Roman"/>
          <w:sz w:val="28"/>
          <w:szCs w:val="28"/>
        </w:rPr>
        <w:t>АО «Мастерславль-Белгород»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</w:p>
    <w:p w:rsidR="00A27CF7" w:rsidRPr="00374FE1" w:rsidRDefault="00A27CF7" w:rsidP="00253A0A">
      <w:pPr>
        <w:pStyle w:val="a5"/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Основаниями для </w:t>
      </w:r>
      <w:r w:rsidR="004A63F4" w:rsidRPr="00374FE1">
        <w:rPr>
          <w:rFonts w:ascii="Times New Roman" w:hAnsi="Times New Roman" w:cs="Times New Roman"/>
          <w:sz w:val="28"/>
          <w:szCs w:val="28"/>
        </w:rPr>
        <w:t xml:space="preserve">отказа в 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4A63F4" w:rsidRPr="00374FE1">
        <w:rPr>
          <w:rFonts w:ascii="Times New Roman" w:hAnsi="Times New Roman" w:cs="Times New Roman"/>
          <w:sz w:val="28"/>
          <w:szCs w:val="28"/>
        </w:rPr>
        <w:t>ии являются</w:t>
      </w:r>
      <w:r w:rsidRPr="00374FE1">
        <w:rPr>
          <w:rFonts w:ascii="Times New Roman" w:hAnsi="Times New Roman" w:cs="Times New Roman"/>
          <w:sz w:val="28"/>
          <w:szCs w:val="28"/>
        </w:rPr>
        <w:t>:</w:t>
      </w:r>
    </w:p>
    <w:p w:rsidR="00A27CF7" w:rsidRPr="00374FE1" w:rsidRDefault="00A27CF7" w:rsidP="00253A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а)</w:t>
      </w:r>
      <w:r w:rsidRPr="00374FE1">
        <w:rPr>
          <w:rFonts w:ascii="Times New Roman" w:hAnsi="Times New Roman" w:cs="Times New Roman"/>
          <w:sz w:val="28"/>
          <w:szCs w:val="28"/>
        </w:rPr>
        <w:tab/>
        <w:t xml:space="preserve">несоответствие АО «Мастерславль-Белгород» требованиям, указанным в </w:t>
      </w:r>
      <w:hyperlink w:anchor="Par48" w:history="1">
        <w:r w:rsidRPr="00374FE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74FE1">
        <w:rPr>
          <w:rFonts w:ascii="Times New Roman" w:hAnsi="Times New Roman" w:cs="Times New Roman"/>
          <w:sz w:val="28"/>
          <w:szCs w:val="28"/>
        </w:rPr>
        <w:t>2.1 настоящего Порядка;</w:t>
      </w:r>
    </w:p>
    <w:p w:rsidR="00A27CF7" w:rsidRPr="00374FE1" w:rsidRDefault="00A27CF7" w:rsidP="00253A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б)</w:t>
      </w:r>
      <w:r w:rsidRPr="00374FE1">
        <w:rPr>
          <w:rFonts w:ascii="Times New Roman" w:hAnsi="Times New Roman" w:cs="Times New Roman"/>
          <w:sz w:val="28"/>
          <w:szCs w:val="28"/>
        </w:rPr>
        <w:tab/>
        <w:t>несоответствие представленн</w:t>
      </w:r>
      <w:r w:rsidR="00720884" w:rsidRPr="00374FE1">
        <w:rPr>
          <w:rFonts w:ascii="Times New Roman" w:hAnsi="Times New Roman" w:cs="Times New Roman"/>
          <w:sz w:val="28"/>
          <w:szCs w:val="28"/>
        </w:rPr>
        <w:t>ых</w:t>
      </w:r>
      <w:r w:rsidR="000C25AA">
        <w:rPr>
          <w:rFonts w:ascii="Times New Roman" w:hAnsi="Times New Roman" w:cs="Times New Roman"/>
          <w:sz w:val="28"/>
          <w:szCs w:val="28"/>
        </w:rPr>
        <w:t xml:space="preserve"> </w:t>
      </w:r>
      <w:r w:rsidR="000C25AA" w:rsidRPr="00374FE1">
        <w:rPr>
          <w:rFonts w:ascii="Times New Roman" w:hAnsi="Times New Roman" w:cs="Times New Roman"/>
          <w:sz w:val="28"/>
          <w:szCs w:val="28"/>
        </w:rPr>
        <w:t>АО «Мастерславль-Белгород»</w:t>
      </w:r>
      <w:r w:rsidRPr="00374FE1">
        <w:rPr>
          <w:rFonts w:ascii="Times New Roman" w:hAnsi="Times New Roman" w:cs="Times New Roman"/>
          <w:sz w:val="28"/>
          <w:szCs w:val="28"/>
        </w:rPr>
        <w:t xml:space="preserve"> документов требованиям, установленным </w:t>
      </w:r>
      <w:hyperlink w:anchor="Par43" w:history="1">
        <w:r w:rsidRPr="00374FE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374FE1">
        <w:rPr>
          <w:rFonts w:ascii="Times New Roman" w:hAnsi="Times New Roman" w:cs="Times New Roman"/>
          <w:sz w:val="28"/>
          <w:szCs w:val="28"/>
        </w:rPr>
        <w:t>2.2 настоящего Порядка</w:t>
      </w:r>
      <w:r w:rsidR="00B54AC0">
        <w:rPr>
          <w:rFonts w:ascii="Times New Roman" w:hAnsi="Times New Roman" w:cs="Times New Roman"/>
          <w:sz w:val="28"/>
          <w:szCs w:val="28"/>
        </w:rPr>
        <w:t>,</w:t>
      </w:r>
      <w:r w:rsidR="00720884" w:rsidRPr="00374FE1">
        <w:rPr>
          <w:rFonts w:ascii="Times New Roman" w:hAnsi="Times New Roman" w:cs="Times New Roman"/>
          <w:sz w:val="28"/>
          <w:szCs w:val="28"/>
        </w:rPr>
        <w:t xml:space="preserve"> или непредставление документов в полном объеме</w:t>
      </w:r>
      <w:r w:rsidRPr="00374FE1">
        <w:rPr>
          <w:rFonts w:ascii="Times New Roman" w:hAnsi="Times New Roman" w:cs="Times New Roman"/>
          <w:sz w:val="28"/>
          <w:szCs w:val="28"/>
        </w:rPr>
        <w:t>;</w:t>
      </w:r>
    </w:p>
    <w:p w:rsidR="00A27CF7" w:rsidRPr="00374FE1" w:rsidRDefault="00A27CF7" w:rsidP="00253A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в)</w:t>
      </w:r>
      <w:r w:rsidRPr="00374FE1">
        <w:rPr>
          <w:rFonts w:ascii="Times New Roman" w:hAnsi="Times New Roman" w:cs="Times New Roman"/>
          <w:sz w:val="28"/>
          <w:szCs w:val="28"/>
        </w:rPr>
        <w:tab/>
        <w:t>недостоверность представленной АО «Мастерславль-Белгород» информации</w:t>
      </w:r>
      <w:bookmarkStart w:id="1" w:name="Par64"/>
      <w:bookmarkEnd w:id="1"/>
      <w:r w:rsidR="00720884" w:rsidRPr="00374FE1">
        <w:rPr>
          <w:rFonts w:ascii="Times New Roman" w:hAnsi="Times New Roman" w:cs="Times New Roman"/>
          <w:sz w:val="28"/>
          <w:szCs w:val="28"/>
        </w:rPr>
        <w:t>.</w:t>
      </w:r>
    </w:p>
    <w:p w:rsidR="00175D42" w:rsidRDefault="00243C78" w:rsidP="00243C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7487" w:rsidRPr="00243C78">
        <w:rPr>
          <w:rFonts w:ascii="Times New Roman" w:hAnsi="Times New Roman" w:cs="Times New Roman"/>
          <w:sz w:val="28"/>
          <w:szCs w:val="28"/>
        </w:rPr>
        <w:t>2.</w:t>
      </w:r>
      <w:r w:rsidR="00D25DC7" w:rsidRPr="00243C78">
        <w:rPr>
          <w:rFonts w:ascii="Times New Roman" w:hAnsi="Times New Roman" w:cs="Times New Roman"/>
          <w:sz w:val="28"/>
          <w:szCs w:val="28"/>
        </w:rPr>
        <w:t>5</w:t>
      </w:r>
      <w:r w:rsidR="00175D42" w:rsidRPr="00243C78">
        <w:rPr>
          <w:rFonts w:ascii="Times New Roman" w:hAnsi="Times New Roman" w:cs="Times New Roman"/>
          <w:sz w:val="28"/>
          <w:szCs w:val="28"/>
        </w:rPr>
        <w:t>.</w:t>
      </w:r>
      <w:r w:rsidR="009C5EDE" w:rsidRPr="00243C7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A6F49" w:rsidRPr="00243C78">
        <w:rPr>
          <w:rFonts w:ascii="Times New Roman" w:hAnsi="Times New Roman" w:cs="Times New Roman"/>
          <w:sz w:val="28"/>
          <w:szCs w:val="28"/>
        </w:rPr>
        <w:t>Администрация города Белгорода</w:t>
      </w:r>
      <w:r w:rsidR="00175D42" w:rsidRPr="00243C78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4B21C0" w:rsidRPr="00243C78">
        <w:rPr>
          <w:rFonts w:ascii="Times New Roman" w:hAnsi="Times New Roman" w:cs="Times New Roman"/>
          <w:sz w:val="28"/>
          <w:szCs w:val="28"/>
        </w:rPr>
        <w:t>трех</w:t>
      </w:r>
      <w:r w:rsidR="00175D42" w:rsidRPr="00243C78">
        <w:rPr>
          <w:rFonts w:ascii="Times New Roman" w:hAnsi="Times New Roman" w:cs="Times New Roman"/>
          <w:sz w:val="28"/>
          <w:szCs w:val="28"/>
        </w:rPr>
        <w:t xml:space="preserve"> </w:t>
      </w:r>
      <w:r w:rsidR="009A6F49" w:rsidRPr="00243C78">
        <w:rPr>
          <w:rFonts w:ascii="Times New Roman" w:hAnsi="Times New Roman" w:cs="Times New Roman"/>
          <w:sz w:val="28"/>
          <w:szCs w:val="28"/>
        </w:rPr>
        <w:t>рабочих</w:t>
      </w:r>
      <w:r w:rsidR="00175D42" w:rsidRPr="00243C78">
        <w:rPr>
          <w:rFonts w:ascii="Times New Roman" w:hAnsi="Times New Roman" w:cs="Times New Roman"/>
          <w:sz w:val="28"/>
          <w:szCs w:val="28"/>
        </w:rPr>
        <w:t xml:space="preserve"> дней с момента </w:t>
      </w:r>
      <w:r w:rsidR="00D25DC7" w:rsidRPr="00243C78">
        <w:rPr>
          <w:rFonts w:ascii="Times New Roman" w:hAnsi="Times New Roman" w:cs="Times New Roman"/>
          <w:sz w:val="28"/>
          <w:szCs w:val="28"/>
        </w:rPr>
        <w:t xml:space="preserve">издания распоряжения </w:t>
      </w:r>
      <w:r w:rsidR="009A6F49" w:rsidRPr="00243C78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243C78">
        <w:rPr>
          <w:rFonts w:ascii="Times New Roman" w:hAnsi="Times New Roman" w:cs="Times New Roman"/>
          <w:sz w:val="28"/>
          <w:szCs w:val="28"/>
        </w:rPr>
        <w:t xml:space="preserve"> </w:t>
      </w:r>
      <w:r w:rsidR="00613CD1">
        <w:rPr>
          <w:rFonts w:ascii="Times New Roman" w:hAnsi="Times New Roman" w:cs="Times New Roman"/>
          <w:sz w:val="28"/>
          <w:szCs w:val="28"/>
        </w:rPr>
        <w:t xml:space="preserve">Белгорода о 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613CD1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D42" w:rsidRPr="00374FE1">
        <w:rPr>
          <w:rFonts w:ascii="Times New Roman" w:hAnsi="Times New Roman" w:cs="Times New Roman"/>
          <w:sz w:val="28"/>
          <w:szCs w:val="28"/>
        </w:rPr>
        <w:t xml:space="preserve">заключает </w:t>
      </w:r>
      <w:r w:rsidR="00165E30">
        <w:rPr>
          <w:rFonts w:ascii="Times New Roman" w:hAnsi="Times New Roman" w:cs="Times New Roman"/>
          <w:sz w:val="28"/>
          <w:szCs w:val="28"/>
        </w:rPr>
        <w:t>Соглашение</w:t>
      </w:r>
      <w:r w:rsidR="00175D42" w:rsidRPr="00374FE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175D42" w:rsidRPr="00374FE1">
        <w:rPr>
          <w:rFonts w:ascii="Times New Roman" w:hAnsi="Times New Roman" w:cs="Times New Roman"/>
          <w:sz w:val="28"/>
          <w:szCs w:val="28"/>
        </w:rPr>
        <w:t>ии</w:t>
      </w:r>
      <w:r w:rsidR="00EA6812" w:rsidRPr="00374FE1">
        <w:rPr>
          <w:rFonts w:ascii="Times New Roman" w:hAnsi="Times New Roman" w:cs="Times New Roman"/>
          <w:sz w:val="28"/>
          <w:szCs w:val="28"/>
        </w:rPr>
        <w:t xml:space="preserve"> с</w:t>
      </w:r>
      <w:r w:rsidR="00175D42"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253A0A">
        <w:rPr>
          <w:rFonts w:ascii="Times New Roman" w:hAnsi="Times New Roman" w:cs="Times New Roman"/>
          <w:sz w:val="28"/>
          <w:szCs w:val="28"/>
        </w:rPr>
        <w:t>АО «Мастерславль-</w:t>
      </w:r>
      <w:r w:rsidR="00175D42" w:rsidRPr="00374FE1">
        <w:rPr>
          <w:rFonts w:ascii="Times New Roman" w:hAnsi="Times New Roman" w:cs="Times New Roman"/>
          <w:sz w:val="28"/>
          <w:szCs w:val="28"/>
        </w:rPr>
        <w:t xml:space="preserve">Белгород» в соответствии с типовой формой, утвержденной </w:t>
      </w:r>
      <w:r w:rsidR="00A51BD1" w:rsidRPr="00374FE1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175D42" w:rsidRPr="00374FE1">
        <w:rPr>
          <w:rFonts w:ascii="Times New Roman" w:hAnsi="Times New Roman" w:cs="Times New Roman"/>
          <w:sz w:val="28"/>
          <w:szCs w:val="28"/>
        </w:rPr>
        <w:t>комитет</w:t>
      </w:r>
      <w:r w:rsidR="00A51BD1" w:rsidRPr="00374FE1">
        <w:rPr>
          <w:rFonts w:ascii="Times New Roman" w:hAnsi="Times New Roman" w:cs="Times New Roman"/>
          <w:sz w:val="28"/>
          <w:szCs w:val="28"/>
        </w:rPr>
        <w:t>а</w:t>
      </w:r>
      <w:r w:rsidR="00175D42" w:rsidRPr="00374FE1">
        <w:rPr>
          <w:rFonts w:ascii="Times New Roman" w:hAnsi="Times New Roman" w:cs="Times New Roman"/>
          <w:sz w:val="28"/>
          <w:szCs w:val="28"/>
        </w:rPr>
        <w:t xml:space="preserve"> финансов и бюджетных отношений администрации города Белгорода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425">
        <w:rPr>
          <w:rFonts w:ascii="Times New Roman" w:hAnsi="Times New Roman" w:cs="Times New Roman"/>
          <w:sz w:val="28"/>
          <w:szCs w:val="28"/>
        </w:rPr>
        <w:t>от 21 декабря 2022 года № 69 «Об утверждении типовой формы соглашения о предоставлении из бюджета городского округа «Город Белгород</w:t>
      </w:r>
      <w:proofErr w:type="gramEnd"/>
      <w:r w:rsidR="005F0425">
        <w:rPr>
          <w:rFonts w:ascii="Times New Roman" w:hAnsi="Times New Roman" w:cs="Times New Roman"/>
          <w:sz w:val="28"/>
          <w:szCs w:val="28"/>
        </w:rPr>
        <w:t xml:space="preserve">»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5F0425">
        <w:rPr>
          <w:rFonts w:ascii="Times New Roman" w:hAnsi="Times New Roman" w:cs="Times New Roman"/>
          <w:sz w:val="28"/>
          <w:szCs w:val="28"/>
        </w:rPr>
        <w:t xml:space="preserve">ий, в том числе грантов в форме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5F0425">
        <w:rPr>
          <w:rFonts w:ascii="Times New Roman" w:hAnsi="Times New Roman" w:cs="Times New Roman"/>
          <w:sz w:val="28"/>
          <w:szCs w:val="28"/>
        </w:rPr>
        <w:t>ий юридическим лицам, индивидуальным предпринимателям, физическим лицам»</w:t>
      </w:r>
      <w:r w:rsidR="00175D42" w:rsidRPr="00374FE1">
        <w:rPr>
          <w:rFonts w:ascii="Times New Roman" w:hAnsi="Times New Roman" w:cs="Times New Roman"/>
          <w:sz w:val="28"/>
          <w:szCs w:val="28"/>
        </w:rPr>
        <w:t>.</w:t>
      </w:r>
    </w:p>
    <w:p w:rsidR="007A7F72" w:rsidRDefault="007A7F72" w:rsidP="007A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реорганизац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«Мастерславль-</w:t>
      </w:r>
      <w:r w:rsidRPr="00374FE1">
        <w:rPr>
          <w:rFonts w:ascii="Times New Roman" w:hAnsi="Times New Roman" w:cs="Times New Roman"/>
          <w:sz w:val="28"/>
          <w:szCs w:val="28"/>
        </w:rPr>
        <w:t>Белгород»</w:t>
      </w:r>
      <w:r>
        <w:rPr>
          <w:rFonts w:ascii="Times New Roman" w:hAnsi="Times New Roman" w:cs="Times New Roman"/>
          <w:sz w:val="28"/>
          <w:szCs w:val="28"/>
        </w:rPr>
        <w:t xml:space="preserve">, являющегося юридическим лицом, в форме слияния, присоединения или преобразования в </w:t>
      </w:r>
      <w:r w:rsidR="00165E30">
        <w:rPr>
          <w:rFonts w:ascii="Times New Roman" w:hAnsi="Times New Roman" w:cs="Times New Roman"/>
          <w:sz w:val="28"/>
          <w:szCs w:val="28"/>
        </w:rPr>
        <w:t>Соглашение</w:t>
      </w:r>
      <w:r>
        <w:rPr>
          <w:rFonts w:ascii="Times New Roman" w:hAnsi="Times New Roman" w:cs="Times New Roman"/>
          <w:sz w:val="28"/>
          <w:szCs w:val="28"/>
        </w:rPr>
        <w:t xml:space="preserve"> вносятся изменения путем заключения дополнительного соглашения к </w:t>
      </w:r>
      <w:r w:rsidR="0041169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оглашению в части перемены лица в обязательстве с указанием в </w:t>
      </w:r>
      <w:r w:rsidR="0041169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оглашении юридического лица, являющегося правопреемником.   </w:t>
      </w:r>
    </w:p>
    <w:p w:rsidR="007A7F72" w:rsidRPr="00374FE1" w:rsidRDefault="007A7F72" w:rsidP="007A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реорганизации АО «Мастерславль-</w:t>
      </w:r>
      <w:r w:rsidRPr="00374FE1">
        <w:rPr>
          <w:rFonts w:ascii="Times New Roman" w:hAnsi="Times New Roman" w:cs="Times New Roman"/>
          <w:sz w:val="28"/>
          <w:szCs w:val="28"/>
        </w:rPr>
        <w:t>Белгород»</w:t>
      </w:r>
      <w:r>
        <w:rPr>
          <w:rFonts w:ascii="Times New Roman" w:hAnsi="Times New Roman" w:cs="Times New Roman"/>
          <w:sz w:val="28"/>
          <w:szCs w:val="28"/>
        </w:rPr>
        <w:t>, являющегося юридическим лицом, в форме разделения, выделения, а также при ликвидации АО «Мастерславль-</w:t>
      </w:r>
      <w:r w:rsidRPr="00374FE1">
        <w:rPr>
          <w:rFonts w:ascii="Times New Roman" w:hAnsi="Times New Roman" w:cs="Times New Roman"/>
          <w:sz w:val="28"/>
          <w:szCs w:val="28"/>
        </w:rPr>
        <w:t>Белгород»</w:t>
      </w:r>
      <w:r>
        <w:rPr>
          <w:rFonts w:ascii="Times New Roman" w:hAnsi="Times New Roman" w:cs="Times New Roman"/>
          <w:sz w:val="28"/>
          <w:szCs w:val="28"/>
        </w:rPr>
        <w:t xml:space="preserve">, являющегося юридическим лицом, </w:t>
      </w:r>
      <w:r w:rsidR="00165E30">
        <w:rPr>
          <w:rFonts w:ascii="Times New Roman" w:hAnsi="Times New Roman" w:cs="Times New Roman"/>
          <w:sz w:val="28"/>
          <w:szCs w:val="28"/>
        </w:rPr>
        <w:t>Соглашение</w:t>
      </w:r>
      <w:r>
        <w:rPr>
          <w:rFonts w:ascii="Times New Roman" w:hAnsi="Times New Roman" w:cs="Times New Roman"/>
          <w:sz w:val="28"/>
          <w:szCs w:val="28"/>
        </w:rPr>
        <w:t xml:space="preserve"> расторгается с формированием уведомления о расторжении </w:t>
      </w:r>
      <w:r w:rsidR="0041169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оглашения в одностороннем порядке и акта об исполнении обязательств по </w:t>
      </w:r>
      <w:r w:rsidR="0041169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оглашению с </w:t>
      </w:r>
      <w:r>
        <w:rPr>
          <w:rFonts w:ascii="Times New Roman" w:hAnsi="Times New Roman" w:cs="Times New Roman"/>
          <w:sz w:val="28"/>
          <w:szCs w:val="28"/>
        </w:rPr>
        <w:lastRenderedPageBreak/>
        <w:t>отражением информации о не исполненных АО «Мастерславль-</w:t>
      </w:r>
      <w:r w:rsidRPr="00374FE1">
        <w:rPr>
          <w:rFonts w:ascii="Times New Roman" w:hAnsi="Times New Roman" w:cs="Times New Roman"/>
          <w:sz w:val="28"/>
          <w:szCs w:val="28"/>
        </w:rPr>
        <w:t>Белгород»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обязательствах, источником финансового обеспечения которых является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>
        <w:rPr>
          <w:rFonts w:ascii="Times New Roman" w:hAnsi="Times New Roman" w:cs="Times New Roman"/>
          <w:sz w:val="28"/>
          <w:szCs w:val="28"/>
        </w:rPr>
        <w:t xml:space="preserve">ия, и возврате неиспользованного остатка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>
        <w:rPr>
          <w:rFonts w:ascii="Times New Roman" w:hAnsi="Times New Roman" w:cs="Times New Roman"/>
          <w:sz w:val="28"/>
          <w:szCs w:val="28"/>
        </w:rPr>
        <w:t>ии в бюджет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 округа «Город Белгород».</w:t>
      </w:r>
    </w:p>
    <w:p w:rsidR="00175D42" w:rsidRDefault="00C941EE" w:rsidP="00253A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2.</w:t>
      </w:r>
      <w:r w:rsidR="00D25DC7" w:rsidRPr="00374FE1">
        <w:rPr>
          <w:rFonts w:ascii="Times New Roman" w:hAnsi="Times New Roman" w:cs="Times New Roman"/>
          <w:sz w:val="28"/>
          <w:szCs w:val="28"/>
        </w:rPr>
        <w:t>6</w:t>
      </w:r>
      <w:r w:rsidR="00175D42" w:rsidRPr="00374FE1">
        <w:rPr>
          <w:rFonts w:ascii="Times New Roman" w:hAnsi="Times New Roman" w:cs="Times New Roman"/>
          <w:sz w:val="28"/>
          <w:szCs w:val="28"/>
        </w:rPr>
        <w:t>.</w:t>
      </w:r>
      <w:r w:rsidR="009C5EDE" w:rsidRPr="00374FE1">
        <w:rPr>
          <w:rFonts w:ascii="Times New Roman" w:hAnsi="Times New Roman" w:cs="Times New Roman"/>
          <w:sz w:val="28"/>
          <w:szCs w:val="28"/>
        </w:rPr>
        <w:tab/>
      </w:r>
      <w:r w:rsidR="00175D42" w:rsidRPr="00374FE1">
        <w:rPr>
          <w:rFonts w:ascii="Times New Roman" w:hAnsi="Times New Roman" w:cs="Times New Roman"/>
          <w:sz w:val="28"/>
          <w:szCs w:val="28"/>
        </w:rPr>
        <w:t>В соглашении предусматриваются следующие условия:</w:t>
      </w:r>
    </w:p>
    <w:p w:rsidR="00261FB5" w:rsidRPr="00261FB5" w:rsidRDefault="00261FB5" w:rsidP="00261F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направление расходов на цель, </w:t>
      </w:r>
      <w:r w:rsidRPr="00261FB5">
        <w:rPr>
          <w:rFonts w:ascii="Times New Roman" w:hAnsi="Times New Roman" w:cs="Times New Roman"/>
          <w:sz w:val="28"/>
          <w:szCs w:val="28"/>
        </w:rPr>
        <w:t xml:space="preserve">указанную в </w:t>
      </w:r>
      <w:hyperlink r:id="rId12" w:history="1">
        <w:r w:rsidRPr="00261FB5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261FB5">
        <w:rPr>
          <w:rFonts w:ascii="Times New Roman" w:hAnsi="Times New Roman" w:cs="Times New Roman"/>
          <w:sz w:val="28"/>
          <w:szCs w:val="28"/>
        </w:rPr>
        <w:t>. настоящего Порядка;</w:t>
      </w:r>
    </w:p>
    <w:p w:rsidR="00175D42" w:rsidRPr="00374FE1" w:rsidRDefault="00175D42" w:rsidP="00253A0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-</w:t>
      </w:r>
      <w:r w:rsidRPr="00374FE1">
        <w:rPr>
          <w:rFonts w:ascii="Times New Roman" w:hAnsi="Times New Roman" w:cs="Times New Roman"/>
          <w:sz w:val="28"/>
          <w:szCs w:val="28"/>
        </w:rPr>
        <w:tab/>
        <w:t xml:space="preserve">сведения о размере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ии;</w:t>
      </w:r>
    </w:p>
    <w:p w:rsidR="00175D42" w:rsidRPr="00374FE1" w:rsidRDefault="00D25DC7" w:rsidP="00253A0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-</w:t>
      </w:r>
      <w:r w:rsidRPr="00374FE1">
        <w:rPr>
          <w:rFonts w:ascii="Times New Roman" w:hAnsi="Times New Roman" w:cs="Times New Roman"/>
          <w:sz w:val="28"/>
          <w:szCs w:val="28"/>
        </w:rPr>
        <w:tab/>
        <w:t xml:space="preserve">перечень </w:t>
      </w:r>
      <w:r w:rsidR="007359F0" w:rsidRPr="00374FE1">
        <w:rPr>
          <w:rFonts w:ascii="Times New Roman" w:hAnsi="Times New Roman" w:cs="Times New Roman"/>
          <w:sz w:val="28"/>
          <w:szCs w:val="28"/>
        </w:rPr>
        <w:t>операционных расходов, подлежащих возмещению</w:t>
      </w:r>
      <w:r w:rsidR="00175D42" w:rsidRPr="00374FE1">
        <w:rPr>
          <w:rFonts w:ascii="Times New Roman" w:hAnsi="Times New Roman" w:cs="Times New Roman"/>
          <w:sz w:val="28"/>
          <w:szCs w:val="28"/>
        </w:rPr>
        <w:t>;</w:t>
      </w:r>
    </w:p>
    <w:p w:rsidR="00175D42" w:rsidRDefault="00175D42" w:rsidP="00253A0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-</w:t>
      </w:r>
      <w:r w:rsidRPr="00374FE1">
        <w:rPr>
          <w:rFonts w:ascii="Times New Roman" w:hAnsi="Times New Roman" w:cs="Times New Roman"/>
          <w:sz w:val="28"/>
          <w:szCs w:val="28"/>
        </w:rPr>
        <w:tab/>
        <w:t xml:space="preserve">сроки перечисления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ии в соответствии с планом-графиком, установленным в приложении к соглашению;</w:t>
      </w:r>
    </w:p>
    <w:p w:rsidR="00261FB5" w:rsidRDefault="00261FB5" w:rsidP="00261F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перечисление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>
        <w:rPr>
          <w:rFonts w:ascii="Times New Roman" w:hAnsi="Times New Roman" w:cs="Times New Roman"/>
          <w:sz w:val="28"/>
          <w:szCs w:val="28"/>
        </w:rPr>
        <w:t>ии в установленном порядке на расчетный счет, открытый в учреждениях Центрального банка Российской Федерации или кредитных организациях;</w:t>
      </w:r>
    </w:p>
    <w:p w:rsidR="00175D42" w:rsidRPr="00374FE1" w:rsidRDefault="00175D42" w:rsidP="00253A0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-</w:t>
      </w:r>
      <w:r w:rsidRPr="00374FE1">
        <w:rPr>
          <w:rFonts w:ascii="Times New Roman" w:hAnsi="Times New Roman" w:cs="Times New Roman"/>
          <w:sz w:val="28"/>
          <w:szCs w:val="28"/>
        </w:rPr>
        <w:tab/>
        <w:t xml:space="preserve">значения показателей результативности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ии;</w:t>
      </w:r>
    </w:p>
    <w:p w:rsidR="00175D42" w:rsidRPr="00374FE1" w:rsidRDefault="00175D42" w:rsidP="00253A0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FE1">
        <w:rPr>
          <w:rFonts w:ascii="Times New Roman" w:hAnsi="Times New Roman" w:cs="Times New Roman"/>
          <w:sz w:val="28"/>
          <w:szCs w:val="28"/>
        </w:rPr>
        <w:t>-</w:t>
      </w:r>
      <w:r w:rsidRPr="00374FE1">
        <w:rPr>
          <w:rFonts w:ascii="Times New Roman" w:hAnsi="Times New Roman" w:cs="Times New Roman"/>
          <w:sz w:val="28"/>
          <w:szCs w:val="28"/>
        </w:rPr>
        <w:tab/>
      </w:r>
      <w:r w:rsidR="00B41F89" w:rsidRPr="00374FE1">
        <w:rPr>
          <w:rFonts w:ascii="Times New Roman" w:hAnsi="Times New Roman" w:cs="Times New Roman"/>
          <w:sz w:val="28"/>
          <w:szCs w:val="28"/>
        </w:rPr>
        <w:t>порядок</w:t>
      </w:r>
      <w:r w:rsidR="00375CEF" w:rsidRPr="00374FE1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B41F89" w:rsidRPr="00374FE1">
        <w:rPr>
          <w:rFonts w:ascii="Times New Roman" w:hAnsi="Times New Roman" w:cs="Times New Roman"/>
          <w:sz w:val="28"/>
          <w:szCs w:val="28"/>
        </w:rPr>
        <w:t>я</w:t>
      </w:r>
      <w:r w:rsidR="00375CEF" w:rsidRPr="00374FE1">
        <w:rPr>
          <w:rFonts w:ascii="Times New Roman" w:hAnsi="Times New Roman" w:cs="Times New Roman"/>
          <w:sz w:val="28"/>
          <w:szCs w:val="28"/>
        </w:rPr>
        <w:t xml:space="preserve"> администрацией города Белгорода проверок соблюдения порядка и условий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375CEF" w:rsidRPr="00374FE1">
        <w:rPr>
          <w:rFonts w:ascii="Times New Roman" w:hAnsi="Times New Roman" w:cs="Times New Roman"/>
          <w:sz w:val="28"/>
          <w:szCs w:val="28"/>
        </w:rPr>
        <w:t xml:space="preserve">ии, в том числе в части достижения результатов ее предоставления, а также осуществление органами муниципального финансового контроля (Контрольно-счетной палатой города Белгорода, комитетом финансов и бюджетных отношений администрации города Белгорода) проверок в соответствии со </w:t>
      </w:r>
      <w:hyperlink r:id="rId13" w:history="1">
        <w:r w:rsidR="00375CEF" w:rsidRPr="00253A0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268.1</w:t>
        </w:r>
      </w:hyperlink>
      <w:r w:rsidR="00375CEF" w:rsidRPr="00253A0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="00375CEF" w:rsidRPr="00253A0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269.2</w:t>
        </w:r>
      </w:hyperlink>
      <w:r w:rsidR="00375CEF" w:rsidRPr="00374F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9D3316" w:rsidRPr="00374FE1" w:rsidRDefault="009D3316" w:rsidP="00253A0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-</w:t>
      </w:r>
      <w:r w:rsidRPr="00374FE1">
        <w:rPr>
          <w:rFonts w:ascii="Times New Roman" w:hAnsi="Times New Roman" w:cs="Times New Roman"/>
          <w:sz w:val="28"/>
          <w:szCs w:val="28"/>
        </w:rPr>
        <w:tab/>
        <w:t xml:space="preserve">возможность согласования новых условий соглашения или расторжения соглашения при </w:t>
      </w:r>
      <w:proofErr w:type="spellStart"/>
      <w:r w:rsidRPr="00374FE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администрации города Белгорода</w:t>
      </w:r>
      <w:r w:rsidR="00A4329F" w:rsidRPr="00374FE1">
        <w:rPr>
          <w:rFonts w:ascii="Times New Roman" w:hAnsi="Times New Roman" w:cs="Times New Roman"/>
          <w:sz w:val="28"/>
          <w:szCs w:val="28"/>
        </w:rPr>
        <w:t xml:space="preserve"> как главному распорядителю бюджетных средств</w:t>
      </w:r>
      <w:r w:rsidRPr="00374FE1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обязательств, указанных в пункте 1.3 настоящего Порядка, приводящего к невозможности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ии в размере, определенном в соглашении;</w:t>
      </w:r>
    </w:p>
    <w:p w:rsidR="009D3316" w:rsidRPr="00374FE1" w:rsidRDefault="009D3316" w:rsidP="00253A0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-</w:t>
      </w:r>
      <w:r w:rsidRPr="00374FE1">
        <w:rPr>
          <w:rFonts w:ascii="Times New Roman" w:hAnsi="Times New Roman" w:cs="Times New Roman"/>
          <w:sz w:val="28"/>
          <w:szCs w:val="28"/>
        </w:rPr>
        <w:tab/>
        <w:t xml:space="preserve">порядок возврата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ий;</w:t>
      </w:r>
    </w:p>
    <w:p w:rsidR="00175D42" w:rsidRPr="00374FE1" w:rsidRDefault="00175D42" w:rsidP="00253A0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-</w:t>
      </w:r>
      <w:r w:rsidRPr="00374FE1">
        <w:rPr>
          <w:rFonts w:ascii="Times New Roman" w:hAnsi="Times New Roman" w:cs="Times New Roman"/>
          <w:sz w:val="28"/>
          <w:szCs w:val="28"/>
        </w:rPr>
        <w:tab/>
        <w:t xml:space="preserve">ответственность сторон </w:t>
      </w:r>
      <w:r w:rsidR="009D3316" w:rsidRPr="00374FE1">
        <w:rPr>
          <w:rFonts w:ascii="Times New Roman" w:hAnsi="Times New Roman" w:cs="Times New Roman"/>
          <w:sz w:val="28"/>
          <w:szCs w:val="28"/>
        </w:rPr>
        <w:t xml:space="preserve">за нарушение условий </w:t>
      </w:r>
      <w:r w:rsidR="0041169B">
        <w:rPr>
          <w:rFonts w:ascii="Times New Roman" w:hAnsi="Times New Roman" w:cs="Times New Roman"/>
          <w:sz w:val="28"/>
          <w:szCs w:val="28"/>
        </w:rPr>
        <w:t>С</w:t>
      </w:r>
      <w:r w:rsidR="009D3316" w:rsidRPr="00374FE1">
        <w:rPr>
          <w:rFonts w:ascii="Times New Roman" w:hAnsi="Times New Roman" w:cs="Times New Roman"/>
          <w:sz w:val="28"/>
          <w:szCs w:val="28"/>
        </w:rPr>
        <w:t>оглашения.</w:t>
      </w:r>
    </w:p>
    <w:p w:rsidR="00B86A96" w:rsidRPr="00374FE1" w:rsidRDefault="00175D42" w:rsidP="00253A0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2.</w:t>
      </w:r>
      <w:r w:rsidR="006F7A6D" w:rsidRPr="00374FE1">
        <w:rPr>
          <w:rFonts w:ascii="Times New Roman" w:hAnsi="Times New Roman" w:cs="Times New Roman"/>
          <w:sz w:val="28"/>
          <w:szCs w:val="28"/>
        </w:rPr>
        <w:t>7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  <w:r w:rsidR="009C5EDE" w:rsidRPr="00374FE1">
        <w:rPr>
          <w:rFonts w:ascii="Times New Roman" w:hAnsi="Times New Roman" w:cs="Times New Roman"/>
          <w:sz w:val="28"/>
          <w:szCs w:val="28"/>
        </w:rPr>
        <w:tab/>
      </w:r>
      <w:r w:rsidR="00B86A96" w:rsidRPr="00374FE1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B86A96" w:rsidRPr="00374FE1">
        <w:rPr>
          <w:rFonts w:ascii="Times New Roman" w:hAnsi="Times New Roman" w:cs="Times New Roman"/>
          <w:sz w:val="28"/>
          <w:szCs w:val="28"/>
        </w:rPr>
        <w:t xml:space="preserve">ии в месяц </w:t>
      </w:r>
      <w:r w:rsidR="008E49F3" w:rsidRPr="00374FE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42A63">
        <w:rPr>
          <w:rFonts w:ascii="Times New Roman" w:hAnsi="Times New Roman" w:cs="Times New Roman"/>
          <w:sz w:val="28"/>
          <w:szCs w:val="28"/>
        </w:rPr>
        <w:t>сумму</w:t>
      </w:r>
      <w:r w:rsidR="00554170">
        <w:rPr>
          <w:rFonts w:ascii="Times New Roman" w:hAnsi="Times New Roman" w:cs="Times New Roman"/>
          <w:sz w:val="28"/>
          <w:szCs w:val="28"/>
        </w:rPr>
        <w:t xml:space="preserve"> фактически понесенных затрат</w:t>
      </w:r>
      <w:r w:rsidR="00B86A96" w:rsidRPr="00374FE1">
        <w:rPr>
          <w:rFonts w:ascii="Times New Roman" w:hAnsi="Times New Roman" w:cs="Times New Roman"/>
          <w:sz w:val="28"/>
          <w:szCs w:val="28"/>
        </w:rPr>
        <w:t xml:space="preserve">, </w:t>
      </w:r>
      <w:r w:rsidR="007A7F72">
        <w:rPr>
          <w:rFonts w:ascii="Times New Roman" w:hAnsi="Times New Roman" w:cs="Times New Roman"/>
          <w:sz w:val="28"/>
          <w:szCs w:val="28"/>
        </w:rPr>
        <w:t xml:space="preserve">но не более размера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7A7F72">
        <w:rPr>
          <w:rFonts w:ascii="Times New Roman" w:hAnsi="Times New Roman" w:cs="Times New Roman"/>
          <w:sz w:val="28"/>
          <w:szCs w:val="28"/>
        </w:rPr>
        <w:t xml:space="preserve">ии, </w:t>
      </w:r>
      <w:r w:rsidR="00B86A96" w:rsidRPr="00374FE1">
        <w:rPr>
          <w:rFonts w:ascii="Times New Roman" w:hAnsi="Times New Roman" w:cs="Times New Roman"/>
          <w:sz w:val="28"/>
          <w:szCs w:val="28"/>
        </w:rPr>
        <w:t>предусмотренн</w:t>
      </w:r>
      <w:r w:rsidR="00193F0F" w:rsidRPr="00374FE1">
        <w:rPr>
          <w:rFonts w:ascii="Times New Roman" w:hAnsi="Times New Roman" w:cs="Times New Roman"/>
          <w:sz w:val="28"/>
          <w:szCs w:val="28"/>
        </w:rPr>
        <w:t>ой</w:t>
      </w:r>
      <w:r w:rsidR="00B86A96"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8E49F3" w:rsidRPr="00374FE1">
        <w:rPr>
          <w:rFonts w:ascii="Times New Roman" w:hAnsi="Times New Roman" w:cs="Times New Roman"/>
          <w:sz w:val="28"/>
          <w:szCs w:val="28"/>
        </w:rPr>
        <w:t xml:space="preserve">решением о </w:t>
      </w:r>
      <w:r w:rsidR="00A51BD1" w:rsidRPr="00374FE1">
        <w:rPr>
          <w:rFonts w:ascii="Times New Roman" w:hAnsi="Times New Roman" w:cs="Times New Roman"/>
          <w:sz w:val="28"/>
          <w:szCs w:val="28"/>
        </w:rPr>
        <w:t>бюджет</w:t>
      </w:r>
      <w:r w:rsidR="008E49F3" w:rsidRPr="00374FE1">
        <w:rPr>
          <w:rFonts w:ascii="Times New Roman" w:hAnsi="Times New Roman" w:cs="Times New Roman"/>
          <w:sz w:val="28"/>
          <w:szCs w:val="28"/>
        </w:rPr>
        <w:t>е</w:t>
      </w:r>
      <w:r w:rsidR="00A51BD1" w:rsidRPr="00374FE1">
        <w:rPr>
          <w:rFonts w:ascii="Times New Roman" w:hAnsi="Times New Roman" w:cs="Times New Roman"/>
          <w:sz w:val="28"/>
          <w:szCs w:val="28"/>
        </w:rPr>
        <w:t xml:space="preserve"> городского округа «Город Белгород»</w:t>
      </w:r>
      <w:r w:rsidR="008E49F3" w:rsidRPr="00374F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</w:t>
      </w:r>
      <w:r w:rsidR="00A51BD1"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165E30">
        <w:rPr>
          <w:rFonts w:ascii="Times New Roman" w:hAnsi="Times New Roman" w:cs="Times New Roman"/>
          <w:sz w:val="28"/>
          <w:szCs w:val="28"/>
        </w:rPr>
        <w:t>Соглашение</w:t>
      </w:r>
      <w:r w:rsidR="00A51BD1" w:rsidRPr="00374FE1">
        <w:rPr>
          <w:rFonts w:ascii="Times New Roman" w:hAnsi="Times New Roman" w:cs="Times New Roman"/>
          <w:sz w:val="28"/>
          <w:szCs w:val="28"/>
        </w:rPr>
        <w:t xml:space="preserve">м о 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proofErr w:type="gramStart"/>
      <w:r w:rsidR="00A51BD1" w:rsidRPr="00374FE1"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 w:rsidR="00A51BD1" w:rsidRPr="00374FE1">
        <w:rPr>
          <w:rFonts w:ascii="Times New Roman" w:hAnsi="Times New Roman" w:cs="Times New Roman"/>
          <w:sz w:val="28"/>
          <w:szCs w:val="28"/>
        </w:rPr>
        <w:t xml:space="preserve"> «Мастерславль</w:t>
      </w:r>
      <w:r w:rsidR="00253A0A">
        <w:rPr>
          <w:rFonts w:ascii="Times New Roman" w:hAnsi="Times New Roman" w:cs="Times New Roman"/>
          <w:sz w:val="28"/>
          <w:szCs w:val="28"/>
        </w:rPr>
        <w:t>-</w:t>
      </w:r>
      <w:r w:rsidR="00A51BD1" w:rsidRPr="00374FE1">
        <w:rPr>
          <w:rFonts w:ascii="Times New Roman" w:hAnsi="Times New Roman" w:cs="Times New Roman"/>
          <w:sz w:val="28"/>
          <w:szCs w:val="28"/>
        </w:rPr>
        <w:t>Белгород»</w:t>
      </w:r>
      <w:r w:rsidR="008E49F3" w:rsidRPr="00374FE1">
        <w:rPr>
          <w:rFonts w:ascii="Times New Roman" w:hAnsi="Times New Roman" w:cs="Times New Roman"/>
          <w:sz w:val="28"/>
          <w:szCs w:val="28"/>
        </w:rPr>
        <w:t>.</w:t>
      </w:r>
    </w:p>
    <w:p w:rsidR="00175D42" w:rsidRPr="00374FE1" w:rsidRDefault="00175D42" w:rsidP="00253A0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ии, предоставляемой </w:t>
      </w:r>
      <w:r w:rsidR="00BA3351" w:rsidRPr="00374FE1">
        <w:rPr>
          <w:rFonts w:ascii="Times New Roman" w:hAnsi="Times New Roman" w:cs="Times New Roman"/>
          <w:sz w:val="28"/>
          <w:szCs w:val="28"/>
        </w:rPr>
        <w:t>АО «Мастерславль</w:t>
      </w:r>
      <w:r w:rsidR="00F437B0">
        <w:rPr>
          <w:rFonts w:ascii="Times New Roman" w:hAnsi="Times New Roman" w:cs="Times New Roman"/>
          <w:sz w:val="28"/>
          <w:szCs w:val="28"/>
        </w:rPr>
        <w:t>-</w:t>
      </w:r>
      <w:r w:rsidR="00BA3351" w:rsidRPr="00374FE1">
        <w:rPr>
          <w:rFonts w:ascii="Times New Roman" w:hAnsi="Times New Roman" w:cs="Times New Roman"/>
          <w:sz w:val="28"/>
          <w:szCs w:val="28"/>
        </w:rPr>
        <w:t>Белгород»</w:t>
      </w:r>
      <w:r w:rsidRPr="00374FE1">
        <w:rPr>
          <w:rFonts w:ascii="Times New Roman" w:hAnsi="Times New Roman" w:cs="Times New Roman"/>
          <w:sz w:val="28"/>
          <w:szCs w:val="28"/>
        </w:rPr>
        <w:t xml:space="preserve">, рассчитывается согласно </w:t>
      </w:r>
      <w:r w:rsidR="00BA3351" w:rsidRPr="00374FE1">
        <w:rPr>
          <w:rFonts w:ascii="Times New Roman" w:eastAsia="Times New Roman" w:hAnsi="Times New Roman" w:cs="Times New Roman"/>
          <w:sz w:val="28"/>
          <w:szCs w:val="28"/>
        </w:rPr>
        <w:t xml:space="preserve">расчету размера затрат </w:t>
      </w:r>
      <w:r w:rsidR="00BA3351" w:rsidRPr="00374FE1">
        <w:rPr>
          <w:rFonts w:ascii="Times New Roman" w:hAnsi="Times New Roman" w:cs="Times New Roman"/>
          <w:bCs/>
          <w:sz w:val="28"/>
          <w:szCs w:val="28"/>
        </w:rPr>
        <w:t xml:space="preserve">АО </w:t>
      </w:r>
      <w:r w:rsidR="00BA3351" w:rsidRPr="00374FE1">
        <w:rPr>
          <w:rFonts w:ascii="Times New Roman" w:hAnsi="Times New Roman" w:cs="Times New Roman"/>
          <w:sz w:val="28"/>
          <w:szCs w:val="28"/>
        </w:rPr>
        <w:t>«Мастерславль-Белгород»</w:t>
      </w:r>
      <w:r w:rsidRPr="00374FE1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175D42" w:rsidRPr="00374FE1" w:rsidRDefault="00175D42" w:rsidP="0025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D42" w:rsidRPr="00374FE1" w:rsidRDefault="00175D42" w:rsidP="0025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С = </w:t>
      </w:r>
      <w:proofErr w:type="spellStart"/>
      <w:r w:rsidRPr="00374FE1">
        <w:rPr>
          <w:rFonts w:ascii="Times New Roman" w:hAnsi="Times New Roman" w:cs="Times New Roman"/>
          <w:sz w:val="28"/>
          <w:szCs w:val="28"/>
        </w:rPr>
        <w:t>С</w:t>
      </w:r>
      <w:r w:rsidR="00BA3351" w:rsidRPr="00374FE1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74FE1">
        <w:rPr>
          <w:rFonts w:ascii="Times New Roman" w:hAnsi="Times New Roman" w:cs="Times New Roman"/>
          <w:sz w:val="28"/>
          <w:szCs w:val="28"/>
        </w:rPr>
        <w:t>С</w:t>
      </w:r>
      <w:r w:rsidR="00BA3351" w:rsidRPr="00374FE1">
        <w:rPr>
          <w:rFonts w:ascii="Times New Roman" w:hAnsi="Times New Roman" w:cs="Times New Roman"/>
          <w:sz w:val="28"/>
          <w:szCs w:val="28"/>
        </w:rPr>
        <w:t>свз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74FE1">
        <w:rPr>
          <w:rFonts w:ascii="Times New Roman" w:hAnsi="Times New Roman" w:cs="Times New Roman"/>
          <w:sz w:val="28"/>
          <w:szCs w:val="28"/>
        </w:rPr>
        <w:t>С</w:t>
      </w:r>
      <w:r w:rsidR="00A274E4" w:rsidRPr="00374FE1">
        <w:rPr>
          <w:rFonts w:ascii="Times New Roman" w:hAnsi="Times New Roman" w:cs="Times New Roman"/>
          <w:sz w:val="28"/>
          <w:szCs w:val="28"/>
        </w:rPr>
        <w:t>лиц</w:t>
      </w:r>
      <w:proofErr w:type="spellEnd"/>
      <w:r w:rsidR="00243C78">
        <w:rPr>
          <w:rFonts w:ascii="Times New Roman" w:hAnsi="Times New Roman" w:cs="Times New Roman"/>
          <w:sz w:val="28"/>
          <w:szCs w:val="28"/>
        </w:rPr>
        <w:t xml:space="preserve"> </w:t>
      </w:r>
      <w:r w:rsidR="00A274E4" w:rsidRPr="00374FE1">
        <w:rPr>
          <w:rFonts w:ascii="Times New Roman" w:hAnsi="Times New Roman" w:cs="Times New Roman"/>
          <w:sz w:val="28"/>
          <w:szCs w:val="28"/>
        </w:rPr>
        <w:t>+</w:t>
      </w:r>
      <w:r w:rsidR="00243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74E4" w:rsidRPr="00374FE1">
        <w:rPr>
          <w:rFonts w:ascii="Times New Roman" w:hAnsi="Times New Roman" w:cs="Times New Roman"/>
          <w:sz w:val="28"/>
          <w:szCs w:val="28"/>
        </w:rPr>
        <w:t>Ссз</w:t>
      </w:r>
      <w:proofErr w:type="spellEnd"/>
      <w:r w:rsidR="00243C78">
        <w:rPr>
          <w:rFonts w:ascii="Times New Roman" w:hAnsi="Times New Roman" w:cs="Times New Roman"/>
          <w:sz w:val="28"/>
          <w:szCs w:val="28"/>
        </w:rPr>
        <w:t xml:space="preserve"> </w:t>
      </w:r>
      <w:r w:rsidR="00A274E4" w:rsidRPr="00374FE1">
        <w:rPr>
          <w:rFonts w:ascii="Times New Roman" w:hAnsi="Times New Roman" w:cs="Times New Roman"/>
          <w:sz w:val="28"/>
          <w:szCs w:val="28"/>
        </w:rPr>
        <w:t>+</w:t>
      </w:r>
      <w:r w:rsidR="00243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74E4" w:rsidRPr="00374FE1">
        <w:rPr>
          <w:rFonts w:ascii="Times New Roman" w:hAnsi="Times New Roman" w:cs="Times New Roman"/>
          <w:sz w:val="28"/>
          <w:szCs w:val="28"/>
        </w:rPr>
        <w:t>Ссм</w:t>
      </w:r>
      <w:proofErr w:type="spellEnd"/>
      <w:r w:rsidR="00243C78">
        <w:rPr>
          <w:rFonts w:ascii="Times New Roman" w:hAnsi="Times New Roman" w:cs="Times New Roman"/>
          <w:sz w:val="28"/>
          <w:szCs w:val="28"/>
        </w:rPr>
        <w:t xml:space="preserve"> </w:t>
      </w:r>
      <w:r w:rsidR="00A274E4" w:rsidRPr="00374FE1">
        <w:rPr>
          <w:rFonts w:ascii="Times New Roman" w:hAnsi="Times New Roman" w:cs="Times New Roman"/>
          <w:sz w:val="28"/>
          <w:szCs w:val="28"/>
        </w:rPr>
        <w:t>+</w:t>
      </w:r>
      <w:r w:rsidR="00243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74E4" w:rsidRPr="00374FE1">
        <w:rPr>
          <w:rFonts w:ascii="Times New Roman" w:hAnsi="Times New Roman" w:cs="Times New Roman"/>
          <w:sz w:val="28"/>
          <w:szCs w:val="28"/>
        </w:rPr>
        <w:t>Садм</w:t>
      </w:r>
      <w:proofErr w:type="spellEnd"/>
      <w:r w:rsidR="00243C78">
        <w:rPr>
          <w:rFonts w:ascii="Times New Roman" w:hAnsi="Times New Roman" w:cs="Times New Roman"/>
          <w:sz w:val="28"/>
          <w:szCs w:val="28"/>
        </w:rPr>
        <w:t xml:space="preserve"> </w:t>
      </w:r>
      <w:r w:rsidR="00A274E4" w:rsidRPr="00374FE1">
        <w:rPr>
          <w:rFonts w:ascii="Times New Roman" w:hAnsi="Times New Roman" w:cs="Times New Roman"/>
          <w:sz w:val="28"/>
          <w:szCs w:val="28"/>
        </w:rPr>
        <w:t>+</w:t>
      </w:r>
      <w:r w:rsidR="00243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74E4" w:rsidRPr="00374FE1">
        <w:rPr>
          <w:rFonts w:ascii="Times New Roman" w:hAnsi="Times New Roman" w:cs="Times New Roman"/>
          <w:sz w:val="28"/>
          <w:szCs w:val="28"/>
        </w:rPr>
        <w:t>Схз</w:t>
      </w:r>
      <w:proofErr w:type="spellEnd"/>
      <w:r w:rsidR="00243C7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243C78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>, рублей, где:</w:t>
      </w:r>
    </w:p>
    <w:p w:rsidR="00175D42" w:rsidRPr="00374FE1" w:rsidRDefault="00175D42" w:rsidP="0025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D42" w:rsidRPr="00374FE1" w:rsidRDefault="00175D42" w:rsidP="0025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С </w:t>
      </w:r>
      <w:r w:rsidR="00253A0A">
        <w:rPr>
          <w:rFonts w:ascii="Times New Roman" w:hAnsi="Times New Roman" w:cs="Times New Roman"/>
          <w:sz w:val="28"/>
          <w:szCs w:val="28"/>
        </w:rPr>
        <w:t>–</w:t>
      </w:r>
      <w:r w:rsidRPr="00374FE1"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ии;</w:t>
      </w:r>
    </w:p>
    <w:p w:rsidR="00367744" w:rsidRDefault="00BA3351" w:rsidP="00367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4FE1">
        <w:rPr>
          <w:rFonts w:ascii="Times New Roman" w:hAnsi="Times New Roman" w:cs="Times New Roman"/>
          <w:sz w:val="28"/>
          <w:szCs w:val="28"/>
        </w:rPr>
        <w:t>Сзп</w:t>
      </w:r>
      <w:proofErr w:type="spellEnd"/>
      <w:r w:rsidR="00367744">
        <w:rPr>
          <w:rFonts w:ascii="Times New Roman" w:hAnsi="Times New Roman" w:cs="Times New Roman"/>
          <w:sz w:val="28"/>
          <w:szCs w:val="28"/>
        </w:rPr>
        <w:t xml:space="preserve">  </w:t>
      </w: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253A0A">
        <w:rPr>
          <w:rFonts w:ascii="Times New Roman" w:hAnsi="Times New Roman" w:cs="Times New Roman"/>
          <w:sz w:val="28"/>
          <w:szCs w:val="28"/>
        </w:rPr>
        <w:t>–</w:t>
      </w: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367744">
        <w:rPr>
          <w:rFonts w:ascii="Times New Roman" w:hAnsi="Times New Roman" w:cs="Times New Roman"/>
          <w:sz w:val="28"/>
          <w:szCs w:val="28"/>
        </w:rPr>
        <w:t xml:space="preserve">  </w:t>
      </w:r>
      <w:r w:rsidR="00504FB6" w:rsidRPr="00374FE1">
        <w:rPr>
          <w:rFonts w:ascii="Times New Roman" w:hAnsi="Times New Roman" w:cs="Times New Roman"/>
          <w:sz w:val="28"/>
          <w:szCs w:val="28"/>
        </w:rPr>
        <w:t>сумма</w:t>
      </w:r>
      <w:r w:rsidR="00367744">
        <w:rPr>
          <w:rFonts w:ascii="Times New Roman" w:hAnsi="Times New Roman" w:cs="Times New Roman"/>
          <w:sz w:val="28"/>
          <w:szCs w:val="28"/>
        </w:rPr>
        <w:t xml:space="preserve">  </w:t>
      </w:r>
      <w:r w:rsidR="00504FB6" w:rsidRPr="00374FE1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367744">
        <w:rPr>
          <w:rFonts w:ascii="Times New Roman" w:hAnsi="Times New Roman" w:cs="Times New Roman"/>
          <w:sz w:val="28"/>
          <w:szCs w:val="28"/>
        </w:rPr>
        <w:t xml:space="preserve">  </w:t>
      </w:r>
      <w:r w:rsidR="00504FB6" w:rsidRPr="00374FE1">
        <w:rPr>
          <w:rFonts w:ascii="Times New Roman" w:hAnsi="Times New Roman" w:cs="Times New Roman"/>
          <w:sz w:val="28"/>
          <w:szCs w:val="28"/>
        </w:rPr>
        <w:t xml:space="preserve"> на</w:t>
      </w:r>
      <w:r w:rsidR="00367744">
        <w:rPr>
          <w:rFonts w:ascii="Times New Roman" w:hAnsi="Times New Roman" w:cs="Times New Roman"/>
          <w:sz w:val="28"/>
          <w:szCs w:val="28"/>
        </w:rPr>
        <w:t xml:space="preserve">   выплату  </w:t>
      </w:r>
      <w:r w:rsidR="00504FB6" w:rsidRPr="00374FE1">
        <w:rPr>
          <w:rFonts w:ascii="Times New Roman" w:hAnsi="Times New Roman" w:cs="Times New Roman"/>
          <w:sz w:val="28"/>
          <w:szCs w:val="28"/>
        </w:rPr>
        <w:t xml:space="preserve">заработной </w:t>
      </w:r>
      <w:r w:rsidR="00367744">
        <w:rPr>
          <w:rFonts w:ascii="Times New Roman" w:hAnsi="Times New Roman" w:cs="Times New Roman"/>
          <w:sz w:val="28"/>
          <w:szCs w:val="28"/>
        </w:rPr>
        <w:t xml:space="preserve"> </w:t>
      </w:r>
      <w:r w:rsidR="00504FB6" w:rsidRPr="00374FE1">
        <w:rPr>
          <w:rFonts w:ascii="Times New Roman" w:hAnsi="Times New Roman" w:cs="Times New Roman"/>
          <w:sz w:val="28"/>
          <w:szCs w:val="28"/>
        </w:rPr>
        <w:t>платы</w:t>
      </w:r>
      <w:r w:rsidR="00367744">
        <w:rPr>
          <w:rFonts w:ascii="Times New Roman" w:hAnsi="Times New Roman" w:cs="Times New Roman"/>
          <w:sz w:val="28"/>
          <w:szCs w:val="28"/>
        </w:rPr>
        <w:t xml:space="preserve"> </w:t>
      </w:r>
      <w:r w:rsidR="00504FB6" w:rsidRPr="00374FE1">
        <w:rPr>
          <w:rFonts w:ascii="Times New Roman" w:hAnsi="Times New Roman" w:cs="Times New Roman"/>
          <w:sz w:val="28"/>
          <w:szCs w:val="28"/>
        </w:rPr>
        <w:t xml:space="preserve"> работникам</w:t>
      </w:r>
      <w:r w:rsidR="00613CD1">
        <w:rPr>
          <w:rFonts w:ascii="Times New Roman" w:hAnsi="Times New Roman" w:cs="Times New Roman"/>
          <w:sz w:val="28"/>
          <w:szCs w:val="28"/>
        </w:rPr>
        <w:t xml:space="preserve"> </w:t>
      </w:r>
      <w:r w:rsidR="003677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3C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13C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744" w:rsidRDefault="00367744" w:rsidP="003677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75 % фактически начисленной заработной платы, но не менее</w:t>
      </w:r>
      <w:r w:rsidRPr="00374FE1">
        <w:rPr>
          <w:rFonts w:ascii="Times New Roman" w:hAnsi="Times New Roman" w:cs="Times New Roman"/>
          <w:sz w:val="28"/>
          <w:szCs w:val="28"/>
        </w:rPr>
        <w:t xml:space="preserve"> 1 МРОТ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A3351" w:rsidRPr="00374FE1" w:rsidRDefault="0070281E" w:rsidP="003677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установленн</w:t>
      </w:r>
      <w:r w:rsidR="00613CD1">
        <w:rPr>
          <w:rFonts w:ascii="Times New Roman" w:hAnsi="Times New Roman" w:cs="Times New Roman"/>
          <w:sz w:val="28"/>
          <w:szCs w:val="28"/>
        </w:rPr>
        <w:t>ого</w:t>
      </w:r>
      <w:r w:rsidRPr="00374FE1">
        <w:rPr>
          <w:rFonts w:ascii="Times New Roman" w:hAnsi="Times New Roman" w:cs="Times New Roman"/>
          <w:sz w:val="28"/>
          <w:szCs w:val="28"/>
        </w:rPr>
        <w:t xml:space="preserve"> Федеральным законом от 19 июня 2000 года № 82-ФЗ «О минимальном </w:t>
      </w:r>
      <w:proofErr w:type="gramStart"/>
      <w:r w:rsidRPr="00374FE1">
        <w:rPr>
          <w:rFonts w:ascii="Times New Roman" w:hAnsi="Times New Roman" w:cs="Times New Roman"/>
          <w:sz w:val="28"/>
          <w:szCs w:val="28"/>
        </w:rPr>
        <w:t>размере оплаты труда</w:t>
      </w:r>
      <w:proofErr w:type="gramEnd"/>
      <w:r w:rsidRPr="00374FE1">
        <w:rPr>
          <w:rFonts w:ascii="Times New Roman" w:hAnsi="Times New Roman" w:cs="Times New Roman"/>
          <w:sz w:val="28"/>
          <w:szCs w:val="28"/>
        </w:rPr>
        <w:t xml:space="preserve">», </w:t>
      </w:r>
      <w:r w:rsidR="00603E06" w:rsidRPr="00374FE1">
        <w:rPr>
          <w:rFonts w:ascii="Times New Roman" w:hAnsi="Times New Roman" w:cs="Times New Roman"/>
          <w:sz w:val="28"/>
          <w:szCs w:val="28"/>
        </w:rPr>
        <w:t xml:space="preserve">на каждого </w:t>
      </w:r>
      <w:r w:rsidRPr="00374FE1">
        <w:rPr>
          <w:rFonts w:ascii="Times New Roman" w:hAnsi="Times New Roman" w:cs="Times New Roman"/>
          <w:sz w:val="28"/>
          <w:szCs w:val="28"/>
        </w:rPr>
        <w:t>работника в месяц</w:t>
      </w:r>
      <w:r w:rsidR="00504FB6" w:rsidRPr="00374FE1">
        <w:rPr>
          <w:rFonts w:ascii="Times New Roman" w:hAnsi="Times New Roman" w:cs="Times New Roman"/>
          <w:sz w:val="28"/>
          <w:szCs w:val="28"/>
        </w:rPr>
        <w:t>;</w:t>
      </w:r>
    </w:p>
    <w:p w:rsidR="00BA3351" w:rsidRPr="00374FE1" w:rsidRDefault="00BA3351" w:rsidP="0025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4FE1">
        <w:rPr>
          <w:rFonts w:ascii="Times New Roman" w:hAnsi="Times New Roman" w:cs="Times New Roman"/>
          <w:sz w:val="28"/>
          <w:szCs w:val="28"/>
        </w:rPr>
        <w:t>Ссвз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253A0A">
        <w:rPr>
          <w:rFonts w:ascii="Times New Roman" w:hAnsi="Times New Roman" w:cs="Times New Roman"/>
          <w:sz w:val="28"/>
          <w:szCs w:val="28"/>
        </w:rPr>
        <w:t>–</w:t>
      </w: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504FB6" w:rsidRPr="00374FE1">
        <w:rPr>
          <w:rFonts w:ascii="Times New Roman" w:hAnsi="Times New Roman" w:cs="Times New Roman"/>
          <w:sz w:val="28"/>
          <w:szCs w:val="28"/>
        </w:rPr>
        <w:t xml:space="preserve">сумма расходов на уплату </w:t>
      </w:r>
      <w:r w:rsidR="00504FB6" w:rsidRPr="00374FE1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страховых </w:t>
      </w:r>
      <w:r w:rsidR="00B02C88" w:rsidRPr="00374FE1">
        <w:rPr>
          <w:rFonts w:ascii="Times New Roman" w:eastAsia="Times New Roman" w:hAnsi="Times New Roman" w:cs="Times New Roman"/>
          <w:bCs/>
          <w:sz w:val="28"/>
          <w:szCs w:val="28"/>
        </w:rPr>
        <w:t xml:space="preserve">взносов </w:t>
      </w:r>
      <w:r w:rsidR="00B64B41" w:rsidRPr="00374FE1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B02C88" w:rsidRPr="00374FE1">
        <w:rPr>
          <w:rFonts w:ascii="Times New Roman" w:eastAsia="Times New Roman" w:hAnsi="Times New Roman" w:cs="Times New Roman"/>
          <w:bCs/>
          <w:sz w:val="28"/>
          <w:szCs w:val="28"/>
        </w:rPr>
        <w:t>обязательные платежи в пенсионный, медицинский и социальные фонды</w:t>
      </w:r>
      <w:r w:rsidR="00B64B41" w:rsidRPr="00374FE1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504FB6" w:rsidRPr="00374FE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BA3351" w:rsidRPr="00374FE1" w:rsidRDefault="00BA3351" w:rsidP="00253A0A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374FE1">
        <w:rPr>
          <w:rFonts w:ascii="Times New Roman" w:hAnsi="Times New Roman" w:cs="Times New Roman"/>
          <w:sz w:val="28"/>
          <w:szCs w:val="28"/>
        </w:rPr>
        <w:t>Слиц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253A0A">
        <w:rPr>
          <w:rFonts w:ascii="Times New Roman" w:hAnsi="Times New Roman" w:cs="Times New Roman"/>
          <w:sz w:val="28"/>
          <w:szCs w:val="28"/>
        </w:rPr>
        <w:t>–</w:t>
      </w: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504FB6" w:rsidRPr="00374FE1">
        <w:rPr>
          <w:rFonts w:ascii="Times New Roman" w:hAnsi="Times New Roman" w:cs="Times New Roman"/>
          <w:sz w:val="28"/>
          <w:szCs w:val="28"/>
        </w:rPr>
        <w:t xml:space="preserve">сумма расходов на погашение </w:t>
      </w:r>
      <w:r w:rsidR="00504FB6" w:rsidRPr="00374FE1">
        <w:rPr>
          <w:rFonts w:ascii="Times New Roman" w:eastAsia="Times New Roman" w:hAnsi="Times New Roman" w:cs="Times New Roman"/>
          <w:bCs/>
          <w:sz w:val="28"/>
          <w:szCs w:val="28"/>
        </w:rPr>
        <w:t>обязательств по лицензионному договору</w:t>
      </w:r>
      <w:r w:rsidR="006F7A6D" w:rsidRPr="00374FE1">
        <w:rPr>
          <w:rFonts w:ascii="Times New Roman" w:eastAsia="Times New Roman" w:hAnsi="Times New Roman" w:cs="Times New Roman"/>
          <w:bCs/>
          <w:sz w:val="28"/>
          <w:szCs w:val="28"/>
        </w:rPr>
        <w:t xml:space="preserve"> о предоставлении права использования секретов производства</w:t>
      </w:r>
      <w:r w:rsidR="005031D6" w:rsidRPr="00374FE1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6F7A6D" w:rsidRPr="00374FE1">
        <w:rPr>
          <w:rFonts w:ascii="Times New Roman" w:eastAsia="Times New Roman" w:hAnsi="Times New Roman" w:cs="Times New Roman"/>
          <w:sz w:val="28"/>
          <w:szCs w:val="28"/>
        </w:rPr>
        <w:t>лицензионное вознаграждение</w:t>
      </w:r>
      <w:r w:rsidR="005031D6" w:rsidRPr="00374FE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12F67" w:rsidRPr="00374FE1">
        <w:rPr>
          <w:rFonts w:ascii="Times New Roman" w:eastAsia="Times New Roman" w:hAnsi="Times New Roman" w:cs="Times New Roman"/>
          <w:sz w:val="28"/>
          <w:szCs w:val="28"/>
        </w:rPr>
        <w:t>коммерческое обозначение</w:t>
      </w:r>
      <w:r w:rsidR="005031D6" w:rsidRPr="00374FE1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504FB6" w:rsidRPr="00374FE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BA3351" w:rsidRPr="00374FE1" w:rsidRDefault="00BA3351" w:rsidP="0025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74FE1">
        <w:rPr>
          <w:rFonts w:ascii="Times New Roman" w:hAnsi="Times New Roman" w:cs="Times New Roman"/>
          <w:sz w:val="28"/>
          <w:szCs w:val="28"/>
        </w:rPr>
        <w:t>Ссз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253A0A">
        <w:rPr>
          <w:rFonts w:ascii="Times New Roman" w:hAnsi="Times New Roman" w:cs="Times New Roman"/>
          <w:sz w:val="28"/>
          <w:szCs w:val="28"/>
        </w:rPr>
        <w:t>–</w:t>
      </w: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504FB6" w:rsidRPr="00374FE1">
        <w:rPr>
          <w:rFonts w:ascii="Times New Roman" w:hAnsi="Times New Roman" w:cs="Times New Roman"/>
          <w:sz w:val="28"/>
          <w:szCs w:val="28"/>
        </w:rPr>
        <w:t xml:space="preserve">сумма расходов </w:t>
      </w:r>
      <w:r w:rsidR="00504FB6" w:rsidRPr="00374FE1">
        <w:rPr>
          <w:rFonts w:ascii="Times New Roman" w:eastAsia="Times New Roman" w:hAnsi="Times New Roman" w:cs="Times New Roman"/>
          <w:bCs/>
          <w:sz w:val="28"/>
          <w:szCs w:val="28"/>
        </w:rPr>
        <w:t>на содержание здания</w:t>
      </w:r>
      <w:r w:rsidR="005031D6" w:rsidRPr="00374FE1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5031D6" w:rsidRPr="00374FE1">
        <w:rPr>
          <w:rFonts w:ascii="Times New Roman" w:eastAsia="Times New Roman" w:hAnsi="Times New Roman" w:cs="Times New Roman"/>
          <w:sz w:val="28"/>
          <w:szCs w:val="28"/>
        </w:rPr>
        <w:t>охранные услуги</w:t>
      </w:r>
      <w:r w:rsidR="005031D6" w:rsidRPr="00374FE1">
        <w:rPr>
          <w:rFonts w:ascii="Times New Roman" w:eastAsia="Times New Roman" w:hAnsi="Times New Roman" w:cs="Times New Roman"/>
          <w:iCs/>
          <w:sz w:val="28"/>
          <w:szCs w:val="28"/>
        </w:rPr>
        <w:t>;</w:t>
      </w:r>
      <w:r w:rsidR="005031D6" w:rsidRPr="00374FE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5031D6" w:rsidRPr="00374FE1">
        <w:rPr>
          <w:rFonts w:ascii="Times New Roman" w:eastAsia="Times New Roman" w:hAnsi="Times New Roman" w:cs="Times New Roman"/>
          <w:sz w:val="28"/>
          <w:szCs w:val="28"/>
        </w:rPr>
        <w:t xml:space="preserve"> техническое обслуживание систем кондиционирования, вентиляции, </w:t>
      </w:r>
      <w:proofErr w:type="spellStart"/>
      <w:r w:rsidR="005031D6" w:rsidRPr="00374FE1">
        <w:rPr>
          <w:rFonts w:ascii="Times New Roman" w:eastAsia="Times New Roman" w:hAnsi="Times New Roman" w:cs="Times New Roman"/>
          <w:sz w:val="28"/>
          <w:szCs w:val="28"/>
        </w:rPr>
        <w:t>дымоудаления</w:t>
      </w:r>
      <w:proofErr w:type="spellEnd"/>
      <w:r w:rsidR="005031D6" w:rsidRPr="00374FE1">
        <w:rPr>
          <w:rFonts w:ascii="Times New Roman" w:eastAsia="Times New Roman" w:hAnsi="Times New Roman" w:cs="Times New Roman"/>
          <w:sz w:val="28"/>
          <w:szCs w:val="28"/>
        </w:rPr>
        <w:t>; техническое обслуживание систем передачи, видеонаблюдения, пожарной сигнализации; техническое и аварийно-диспетчерское обслуживание газового оборудования; электроснабжение; газоснабжение; водоснабжение, водоотведение; вывоз мусора (ТБО); услуги тревожной кнопки</w:t>
      </w:r>
      <w:r w:rsidR="00E31DE2" w:rsidRPr="00374FE1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5031D6" w:rsidRPr="00374FE1">
        <w:rPr>
          <w:rFonts w:ascii="Times New Roman" w:eastAsia="Times New Roman" w:hAnsi="Times New Roman" w:cs="Times New Roman"/>
          <w:sz w:val="28"/>
          <w:szCs w:val="28"/>
        </w:rPr>
        <w:t xml:space="preserve"> связи; расходы на </w:t>
      </w:r>
      <w:r w:rsidR="00B02C88" w:rsidRPr="00374FE1">
        <w:rPr>
          <w:rFonts w:ascii="Times New Roman" w:eastAsia="Times New Roman" w:hAnsi="Times New Roman" w:cs="Times New Roman"/>
          <w:sz w:val="28"/>
          <w:szCs w:val="28"/>
        </w:rPr>
        <w:t>инструментальные исследования и оформление отчета по программе производственного экологического контроля</w:t>
      </w:r>
      <w:r w:rsidR="005031D6" w:rsidRPr="00374FE1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  <w:r w:rsidR="005031D6" w:rsidRPr="00374F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DE2" w:rsidRPr="00374FE1">
        <w:rPr>
          <w:rFonts w:ascii="Times New Roman" w:eastAsia="Times New Roman" w:hAnsi="Times New Roman" w:cs="Times New Roman"/>
          <w:bCs/>
          <w:sz w:val="28"/>
          <w:szCs w:val="28"/>
        </w:rPr>
        <w:t>услуги службы энергетической безопасности;</w:t>
      </w:r>
      <w:r w:rsidR="00E31DE2" w:rsidRPr="00374F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2C88" w:rsidRPr="00374FE1">
        <w:rPr>
          <w:rFonts w:ascii="Times New Roman" w:eastAsia="Times New Roman" w:hAnsi="Times New Roman" w:cs="Times New Roman"/>
          <w:sz w:val="28"/>
          <w:szCs w:val="28"/>
        </w:rPr>
        <w:t>аварийное обслуживание опасного производственного объекта (котельная), техническое обслуживание системы передачи извещений пожарной сигнализации по выделенному радиоканалу на центра</w:t>
      </w:r>
      <w:r w:rsidR="00442616">
        <w:rPr>
          <w:rFonts w:ascii="Times New Roman" w:eastAsia="Times New Roman" w:hAnsi="Times New Roman" w:cs="Times New Roman"/>
          <w:sz w:val="28"/>
          <w:szCs w:val="28"/>
        </w:rPr>
        <w:t>льный пункт мониторинга пожарно-</w:t>
      </w:r>
      <w:r w:rsidR="00B02C88" w:rsidRPr="00374FE1">
        <w:rPr>
          <w:rFonts w:ascii="Times New Roman" w:eastAsia="Times New Roman" w:hAnsi="Times New Roman" w:cs="Times New Roman"/>
          <w:sz w:val="28"/>
          <w:szCs w:val="28"/>
        </w:rPr>
        <w:t>спасательной части</w:t>
      </w:r>
      <w:r w:rsidR="005031D6" w:rsidRPr="00374FE1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BA3351" w:rsidRPr="00374FE1" w:rsidRDefault="00BA3351" w:rsidP="0025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4FE1">
        <w:rPr>
          <w:rFonts w:ascii="Times New Roman" w:hAnsi="Times New Roman" w:cs="Times New Roman"/>
          <w:sz w:val="28"/>
          <w:szCs w:val="28"/>
        </w:rPr>
        <w:t>Ссм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253A0A">
        <w:rPr>
          <w:rFonts w:ascii="Times New Roman" w:hAnsi="Times New Roman" w:cs="Times New Roman"/>
          <w:sz w:val="28"/>
          <w:szCs w:val="28"/>
        </w:rPr>
        <w:t>–</w:t>
      </w: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5031D6" w:rsidRPr="00374FE1">
        <w:rPr>
          <w:rFonts w:ascii="Times New Roman" w:eastAsia="Times New Roman" w:hAnsi="Times New Roman" w:cs="Times New Roman"/>
          <w:bCs/>
          <w:sz w:val="28"/>
          <w:szCs w:val="28"/>
        </w:rPr>
        <w:t>содержание мастерских</w:t>
      </w:r>
      <w:r w:rsidR="005031D6" w:rsidRPr="00374FE1">
        <w:rPr>
          <w:rFonts w:ascii="Times New Roman" w:eastAsia="Times New Roman" w:hAnsi="Times New Roman" w:cs="Times New Roman"/>
          <w:sz w:val="28"/>
          <w:szCs w:val="28"/>
        </w:rPr>
        <w:t xml:space="preserve"> (расходные материалы</w:t>
      </w:r>
      <w:r w:rsidR="005031D6" w:rsidRPr="00374FE1">
        <w:rPr>
          <w:rFonts w:ascii="Times New Roman" w:eastAsia="Times New Roman" w:hAnsi="Times New Roman" w:cs="Times New Roman"/>
          <w:i/>
          <w:iCs/>
          <w:sz w:val="28"/>
          <w:szCs w:val="28"/>
        </w:rPr>
        <w:t>;</w:t>
      </w:r>
      <w:r w:rsidR="005031D6" w:rsidRPr="00374F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031D6" w:rsidRPr="00374FE1">
        <w:rPr>
          <w:rFonts w:ascii="Times New Roman" w:eastAsia="Times New Roman" w:hAnsi="Times New Roman" w:cs="Times New Roman"/>
          <w:sz w:val="28"/>
          <w:szCs w:val="28"/>
        </w:rPr>
        <w:t>аренда оборудования)</w:t>
      </w:r>
      <w:r w:rsidR="00264E51" w:rsidRPr="00374FE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A3351" w:rsidRPr="00374FE1" w:rsidRDefault="00BA3351" w:rsidP="00253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4FE1">
        <w:rPr>
          <w:rFonts w:ascii="Times New Roman" w:hAnsi="Times New Roman" w:cs="Times New Roman"/>
          <w:sz w:val="28"/>
          <w:szCs w:val="28"/>
        </w:rPr>
        <w:t>Садм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253A0A">
        <w:rPr>
          <w:rFonts w:ascii="Times New Roman" w:hAnsi="Times New Roman" w:cs="Times New Roman"/>
          <w:sz w:val="28"/>
          <w:szCs w:val="28"/>
        </w:rPr>
        <w:t>–</w:t>
      </w: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5031D6"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административные расходы</w:t>
      </w:r>
      <w:r w:rsidR="000B3761" w:rsidRPr="00374FE1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0B3761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r w:rsidR="00546605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канцелярских принадлежностей</w:t>
      </w:r>
      <w:r w:rsidR="000B3761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приобретение и обслуживание </w:t>
      </w:r>
      <w:r w:rsidR="006F7A6D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программного обеспечения</w:t>
      </w:r>
      <w:r w:rsidR="000B3761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приобретение и обслуживание оргтехники; расходы на проведение мед</w:t>
      </w:r>
      <w:r w:rsidR="00486498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ицинских </w:t>
      </w:r>
      <w:r w:rsidR="000B3761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смотров; аудиторские услуги; услуги ба</w:t>
      </w:r>
      <w:r w:rsidR="006F7A6D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(комиссия банка, инкассация</w:t>
      </w:r>
      <w:r w:rsidR="000B3761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); маркетинговые и рекламные расходы);</w:t>
      </w:r>
    </w:p>
    <w:p w:rsidR="00BA3351" w:rsidRDefault="00BA3351" w:rsidP="00253A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374FE1">
        <w:rPr>
          <w:rFonts w:ascii="Times New Roman" w:hAnsi="Times New Roman" w:cs="Times New Roman"/>
          <w:sz w:val="28"/>
          <w:szCs w:val="28"/>
        </w:rPr>
        <w:t>Схз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253A0A">
        <w:rPr>
          <w:rFonts w:ascii="Times New Roman" w:hAnsi="Times New Roman" w:cs="Times New Roman"/>
          <w:sz w:val="28"/>
          <w:szCs w:val="28"/>
        </w:rPr>
        <w:t>–</w:t>
      </w: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0B3761"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хозяйственные расходы</w:t>
      </w:r>
      <w:r w:rsidR="000B3761" w:rsidRPr="00374FE1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0B3761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 уборке помещений; услуги по чистке ковров; текущий ремонт помещений, </w:t>
      </w:r>
      <w:r w:rsidR="0000336E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фильтров в питьевых фонтанах</w:t>
      </w:r>
      <w:r w:rsidR="000B3761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расходы на поверку счетчиков; </w:t>
      </w:r>
      <w:r w:rsidR="001B4C08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обучение сотрудников; </w:t>
      </w:r>
      <w:r w:rsidR="000B3761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1B4C08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B3761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</w:t>
      </w:r>
      <w:r w:rsidR="001B4C08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мероприятий по приведению</w:t>
      </w:r>
      <w:r w:rsidR="000B3761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инженерных сетей</w:t>
      </w:r>
      <w:r w:rsidR="00546605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страхование здания и котельной АО «Мастерславль-Белгород»</w:t>
      </w:r>
      <w:r w:rsidR="00A274E4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43C78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243C78" w:rsidRDefault="00243C78" w:rsidP="00253A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сумма расходов на уплату налоговых платежей.</w:t>
      </w:r>
    </w:p>
    <w:p w:rsidR="007063E9" w:rsidRPr="005C04C0" w:rsidRDefault="007063E9" w:rsidP="007063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063E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C04C0" w:rsidRPr="005C04C0">
        <w:rPr>
          <w:rFonts w:ascii="Times New Roman" w:hAnsi="Times New Roman" w:cs="Times New Roman"/>
          <w:sz w:val="28"/>
          <w:szCs w:val="28"/>
        </w:rPr>
        <w:t>2</w:t>
      </w:r>
      <w:r w:rsidRPr="005C04C0">
        <w:rPr>
          <w:rFonts w:ascii="Times New Roman" w:hAnsi="Times New Roman" w:cs="Times New Roman"/>
          <w:sz w:val="28"/>
          <w:szCs w:val="28"/>
        </w:rPr>
        <w:t xml:space="preserve">.8. Результатом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5C04C0">
        <w:rPr>
          <w:rFonts w:ascii="Times New Roman" w:hAnsi="Times New Roman" w:cs="Times New Roman"/>
          <w:sz w:val="28"/>
          <w:szCs w:val="28"/>
        </w:rPr>
        <w:t xml:space="preserve">ии является количество рабочих дней, в которые обеспечивается бесперебойное посещение АО «Мастерславль-Белгород» в соответствии с </w:t>
      </w:r>
      <w:hyperlink r:id="rId15" w:history="1">
        <w:r w:rsidRPr="005C04C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подпрограммой 2</w:t>
        </w:r>
      </w:hyperlink>
      <w:r w:rsidRPr="005C04C0">
        <w:rPr>
          <w:rFonts w:ascii="Times New Roman" w:hAnsi="Times New Roman" w:cs="Times New Roman"/>
          <w:sz w:val="28"/>
          <w:szCs w:val="28"/>
        </w:rPr>
        <w:t xml:space="preserve"> «</w:t>
      </w:r>
      <w:hyperlink r:id="rId16" w:history="1">
        <w:r w:rsidRPr="005C04C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Развитие торговли, услуг и туризма</w:t>
        </w:r>
      </w:hyperlink>
      <w:r w:rsidRPr="005C04C0">
        <w:rPr>
          <w:rFonts w:ascii="Times New Roman" w:hAnsi="Times New Roman" w:cs="Times New Roman"/>
          <w:sz w:val="28"/>
          <w:szCs w:val="28"/>
        </w:rPr>
        <w:t xml:space="preserve"> в городе Белгород» муниципальной программы «Повышение инвестиционной привлекательности города и формирование благоприятного предпринимательского климата», утвержденной постановлением администрации города Белгорода от 12 ноября 2014 года № 233.</w:t>
      </w:r>
    </w:p>
    <w:p w:rsidR="005A74E7" w:rsidRPr="00374FE1" w:rsidRDefault="000B3761" w:rsidP="00253A0A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8"/>
      <w:bookmarkEnd w:id="2"/>
      <w:r w:rsidRPr="00374FE1">
        <w:rPr>
          <w:rFonts w:ascii="Times New Roman" w:hAnsi="Times New Roman" w:cs="Times New Roman"/>
          <w:sz w:val="28"/>
          <w:szCs w:val="28"/>
        </w:rPr>
        <w:t>2.</w:t>
      </w:r>
      <w:r w:rsidR="005C04C0">
        <w:rPr>
          <w:rFonts w:ascii="Times New Roman" w:hAnsi="Times New Roman" w:cs="Times New Roman"/>
          <w:sz w:val="28"/>
          <w:szCs w:val="28"/>
        </w:rPr>
        <w:t>9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  <w:r w:rsidR="000C5FB9"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982974" w:rsidRPr="00374FE1">
        <w:rPr>
          <w:rFonts w:ascii="Times New Roman" w:hAnsi="Times New Roman" w:cs="Times New Roman"/>
          <w:sz w:val="28"/>
          <w:szCs w:val="28"/>
        </w:rPr>
        <w:tab/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ия перечисляется </w:t>
      </w:r>
      <w:r w:rsidR="00193F0F" w:rsidRPr="00374FE1">
        <w:rPr>
          <w:rFonts w:ascii="Times New Roman" w:hAnsi="Times New Roman" w:cs="Times New Roman"/>
          <w:sz w:val="28"/>
          <w:szCs w:val="28"/>
        </w:rPr>
        <w:t xml:space="preserve">один раз </w:t>
      </w:r>
      <w:r w:rsidR="007F597C" w:rsidRPr="00374FE1">
        <w:rPr>
          <w:rFonts w:ascii="Times New Roman" w:hAnsi="Times New Roman" w:cs="Times New Roman"/>
          <w:sz w:val="28"/>
          <w:szCs w:val="28"/>
        </w:rPr>
        <w:t>в месяц</w:t>
      </w: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A933F6" w:rsidRPr="00374FE1">
        <w:rPr>
          <w:rFonts w:ascii="Times New Roman" w:hAnsi="Times New Roman" w:cs="Times New Roman"/>
          <w:sz w:val="28"/>
          <w:szCs w:val="28"/>
        </w:rPr>
        <w:t xml:space="preserve">до </w:t>
      </w:r>
      <w:r w:rsidR="005A74E7" w:rsidRPr="00374FE1">
        <w:rPr>
          <w:rFonts w:ascii="Times New Roman" w:hAnsi="Times New Roman" w:cs="Times New Roman"/>
          <w:sz w:val="28"/>
          <w:szCs w:val="28"/>
        </w:rPr>
        <w:t>28</w:t>
      </w:r>
      <w:r w:rsidR="00A933F6" w:rsidRPr="00374FE1">
        <w:rPr>
          <w:rFonts w:ascii="Times New Roman" w:hAnsi="Times New Roman" w:cs="Times New Roman"/>
          <w:sz w:val="28"/>
          <w:szCs w:val="28"/>
        </w:rPr>
        <w:t xml:space="preserve"> числа каждого месяца</w:t>
      </w:r>
      <w:r w:rsidR="005A74E7" w:rsidRPr="00374F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74E7" w:rsidRDefault="005A74E7" w:rsidP="00253A0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lastRenderedPageBreak/>
        <w:t xml:space="preserve">Для перечисления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proofErr w:type="gramStart"/>
      <w:r w:rsidRPr="00374FE1">
        <w:rPr>
          <w:rFonts w:ascii="Times New Roman" w:hAnsi="Times New Roman" w:cs="Times New Roman"/>
          <w:sz w:val="28"/>
          <w:szCs w:val="28"/>
        </w:rPr>
        <w:t>ии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</w:t>
      </w:r>
      <w:proofErr w:type="gramEnd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«Мастерславль-Белгород» ежемесячно в срок до 5 </w:t>
      </w:r>
      <w:r w:rsidR="00835387" w:rsidRPr="00374FE1">
        <w:rPr>
          <w:rFonts w:ascii="Times New Roman" w:hAnsi="Times New Roman" w:cs="Times New Roman"/>
          <w:sz w:val="28"/>
          <w:szCs w:val="28"/>
        </w:rPr>
        <w:t>числа месяца</w:t>
      </w:r>
      <w:r w:rsidR="00791ADC" w:rsidRPr="00374FE1">
        <w:rPr>
          <w:rFonts w:ascii="Times New Roman" w:hAnsi="Times New Roman" w:cs="Times New Roman"/>
          <w:sz w:val="28"/>
          <w:szCs w:val="28"/>
        </w:rPr>
        <w:t xml:space="preserve"> представляет в департамент экономического развития администрации города</w:t>
      </w:r>
      <w:r w:rsidR="00253A0A">
        <w:rPr>
          <w:rFonts w:ascii="Times New Roman" w:hAnsi="Times New Roman" w:cs="Times New Roman"/>
          <w:sz w:val="28"/>
          <w:szCs w:val="28"/>
        </w:rPr>
        <w:t xml:space="preserve"> Белгорода</w:t>
      </w:r>
      <w:r w:rsidR="00A90772">
        <w:rPr>
          <w:rFonts w:ascii="Times New Roman" w:hAnsi="Times New Roman" w:cs="Times New Roman"/>
          <w:sz w:val="28"/>
          <w:szCs w:val="28"/>
        </w:rPr>
        <w:t xml:space="preserve">, в целях подтверждения </w:t>
      </w:r>
      <w:r w:rsidR="00791ADC"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A90772" w:rsidRPr="00374FE1">
        <w:rPr>
          <w:rFonts w:ascii="Times New Roman" w:hAnsi="Times New Roman" w:cs="Times New Roman"/>
          <w:sz w:val="28"/>
          <w:szCs w:val="28"/>
        </w:rPr>
        <w:t>необходимост</w:t>
      </w:r>
      <w:r w:rsidR="00A90772">
        <w:rPr>
          <w:rFonts w:ascii="Times New Roman" w:hAnsi="Times New Roman" w:cs="Times New Roman"/>
          <w:sz w:val="28"/>
          <w:szCs w:val="28"/>
        </w:rPr>
        <w:t>и</w:t>
      </w:r>
      <w:r w:rsidR="00A90772" w:rsidRPr="00374FE1">
        <w:rPr>
          <w:rFonts w:ascii="Times New Roman" w:hAnsi="Times New Roman" w:cs="Times New Roman"/>
          <w:sz w:val="28"/>
          <w:szCs w:val="28"/>
        </w:rPr>
        <w:t xml:space="preserve"> возмещения операционных расходов, произведенных в предыдущем месяце</w:t>
      </w:r>
      <w:r w:rsidR="00A90772">
        <w:rPr>
          <w:rFonts w:ascii="Times New Roman" w:hAnsi="Times New Roman" w:cs="Times New Roman"/>
          <w:sz w:val="28"/>
          <w:szCs w:val="28"/>
        </w:rPr>
        <w:t xml:space="preserve">, следующие </w:t>
      </w:r>
      <w:r w:rsidR="00791ADC" w:rsidRPr="00374FE1">
        <w:rPr>
          <w:rFonts w:ascii="Times New Roman" w:hAnsi="Times New Roman" w:cs="Times New Roman"/>
          <w:sz w:val="28"/>
          <w:szCs w:val="28"/>
        </w:rPr>
        <w:t>до</w:t>
      </w:r>
      <w:r w:rsidRPr="00374FE1">
        <w:rPr>
          <w:rFonts w:ascii="Times New Roman" w:hAnsi="Times New Roman" w:cs="Times New Roman"/>
          <w:sz w:val="28"/>
          <w:szCs w:val="28"/>
        </w:rPr>
        <w:t>кумент</w:t>
      </w:r>
      <w:r w:rsidR="00791ADC" w:rsidRPr="00374FE1">
        <w:rPr>
          <w:rFonts w:ascii="Times New Roman" w:hAnsi="Times New Roman" w:cs="Times New Roman"/>
          <w:sz w:val="28"/>
          <w:szCs w:val="28"/>
        </w:rPr>
        <w:t>ы</w:t>
      </w:r>
      <w:r w:rsidR="00A90772">
        <w:rPr>
          <w:rFonts w:ascii="Times New Roman" w:hAnsi="Times New Roman" w:cs="Times New Roman"/>
          <w:sz w:val="28"/>
          <w:szCs w:val="28"/>
        </w:rPr>
        <w:t>:</w:t>
      </w:r>
    </w:p>
    <w:p w:rsidR="007B3368" w:rsidRDefault="00A90772" w:rsidP="007B33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B3368" w:rsidRPr="00374FE1">
        <w:rPr>
          <w:rFonts w:ascii="Times New Roman" w:hAnsi="Times New Roman" w:cs="Times New Roman"/>
          <w:sz w:val="28"/>
          <w:szCs w:val="28"/>
        </w:rPr>
        <w:t>)</w:t>
      </w:r>
      <w:r w:rsidR="007B3368" w:rsidRPr="00374FE1">
        <w:rPr>
          <w:rFonts w:ascii="Times New Roman" w:hAnsi="Times New Roman" w:cs="Times New Roman"/>
          <w:sz w:val="28"/>
          <w:szCs w:val="28"/>
        </w:rPr>
        <w:tab/>
        <w:t>документы, подтверждающие наличие понесенных операционных расходов  на осуществление деятельности АО «Мастерславль-Белгород»:</w:t>
      </w:r>
    </w:p>
    <w:p w:rsidR="005C04C0" w:rsidRPr="00374FE1" w:rsidRDefault="005C04C0" w:rsidP="007B33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расчет </w:t>
      </w:r>
      <w:r w:rsidRPr="00F5399F">
        <w:rPr>
          <w:rFonts w:ascii="Times New Roman" w:hAnsi="Times New Roman" w:cs="Times New Roman"/>
          <w:sz w:val="28"/>
          <w:szCs w:val="28"/>
        </w:rPr>
        <w:t>размера затрат</w:t>
      </w:r>
      <w:r>
        <w:rPr>
          <w:rFonts w:ascii="Times New Roman" w:hAnsi="Times New Roman" w:cs="Times New Roman"/>
          <w:sz w:val="28"/>
          <w:szCs w:val="28"/>
        </w:rPr>
        <w:t xml:space="preserve">, произведенных </w:t>
      </w:r>
      <w:r w:rsidRPr="00982974">
        <w:rPr>
          <w:rFonts w:ascii="Times New Roman" w:hAnsi="Times New Roman" w:cs="Times New Roman"/>
          <w:sz w:val="28"/>
          <w:szCs w:val="28"/>
        </w:rPr>
        <w:t>АО «Мастерславль-Белгород»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399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5399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</w:p>
    <w:p w:rsidR="00D677FF" w:rsidRDefault="007B3368" w:rsidP="007B33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- 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расходы на выплату заработной платы: 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платежное поручение </w:t>
      </w:r>
      <w:proofErr w:type="gramStart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общую </w:t>
      </w:r>
    </w:p>
    <w:p w:rsidR="007B3368" w:rsidRPr="00374FE1" w:rsidRDefault="007B3368" w:rsidP="00D677F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заработной платы с отметкой банка об исполнении с приложением информации по количеству работников и сумме выплаты в размере </w:t>
      </w:r>
      <w:r w:rsidR="00613CD1">
        <w:rPr>
          <w:rFonts w:ascii="Times New Roman" w:hAnsi="Times New Roman" w:cs="Times New Roman"/>
          <w:sz w:val="28"/>
          <w:szCs w:val="28"/>
        </w:rPr>
        <w:t>75 % фактически начисленной заработной платы, но не менее</w:t>
      </w:r>
      <w:r w:rsidR="00613CD1" w:rsidRPr="00374FE1">
        <w:rPr>
          <w:rFonts w:ascii="Times New Roman" w:hAnsi="Times New Roman" w:cs="Times New Roman"/>
          <w:sz w:val="28"/>
          <w:szCs w:val="28"/>
        </w:rPr>
        <w:t xml:space="preserve"> 1 МРОТ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установленного Федеральным законом от 19 июня 2000 года № 82-ФЗ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минимальном </w:t>
      </w:r>
      <w:proofErr w:type="gramStart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 оплаты труда</w:t>
      </w:r>
      <w:proofErr w:type="gramEnd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 каждого работника в месяц</w:t>
      </w:r>
      <w:r w:rsidRPr="00374FE1">
        <w:rPr>
          <w:rFonts w:ascii="Times New Roman" w:hAnsi="Times New Roman" w:cs="Times New Roman"/>
          <w:sz w:val="28"/>
          <w:szCs w:val="28"/>
        </w:rPr>
        <w:t>;</w:t>
      </w:r>
    </w:p>
    <w:p w:rsidR="007B3368" w:rsidRPr="00374FE1" w:rsidRDefault="007B3368" w:rsidP="007B33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- 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расходы на оплату страховых взносов: 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платежное поручение с отметкой банка об исполнении;</w:t>
      </w:r>
    </w:p>
    <w:p w:rsidR="007B3368" w:rsidRPr="00374FE1" w:rsidRDefault="007B3368" w:rsidP="007B33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FE1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обязательства по лицензионному договору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</w:rPr>
        <w:t xml:space="preserve"> о предоставлении права использования секретов производства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74FE1">
        <w:rPr>
          <w:rFonts w:ascii="Times New Roman" w:hAnsi="Times New Roman"/>
          <w:sz w:val="28"/>
          <w:szCs w:val="28"/>
          <w:lang w:eastAsia="ru-RU"/>
        </w:rPr>
        <w:t xml:space="preserve"> лицензионный договор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</w:rPr>
        <w:t xml:space="preserve"> о предоставлении права использования секретов производства</w:t>
      </w:r>
      <w:r w:rsidRPr="00374FE1">
        <w:rPr>
          <w:rFonts w:ascii="Times New Roman" w:hAnsi="Times New Roman"/>
          <w:sz w:val="28"/>
          <w:szCs w:val="28"/>
          <w:lang w:eastAsia="ru-RU"/>
        </w:rPr>
        <w:t xml:space="preserve">, универсальный передаточный документ, акт выполненных работ (с указанием суммы дохода), 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платежное поручение с отметкой банка об исполнении</w:t>
      </w:r>
      <w:r w:rsidRPr="00374FE1">
        <w:rPr>
          <w:rFonts w:ascii="Times New Roman" w:hAnsi="Times New Roman"/>
          <w:sz w:val="28"/>
          <w:szCs w:val="28"/>
          <w:lang w:eastAsia="ru-RU"/>
        </w:rPr>
        <w:t>;</w:t>
      </w:r>
    </w:p>
    <w:p w:rsidR="007B3368" w:rsidRPr="00374FE1" w:rsidRDefault="007B3368" w:rsidP="007B3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расходы на содержание здания: договоры на содержание здания, универсальный передаточный документ, акт выполненных работ, счет на оплату авансовых платежей за коммунальные услуги, платежное поручение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отметкой банка об исполнении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B3368" w:rsidRPr="00374FE1" w:rsidRDefault="007B3368" w:rsidP="007B33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FE1">
        <w:rPr>
          <w:rFonts w:ascii="Times New Roman" w:hAnsi="Times New Roman"/>
          <w:sz w:val="28"/>
          <w:szCs w:val="28"/>
          <w:lang w:eastAsia="ru-RU"/>
        </w:rPr>
        <w:t xml:space="preserve">- расходы на 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мастерских:</w:t>
      </w:r>
      <w:r w:rsidRPr="00374FE1">
        <w:rPr>
          <w:rFonts w:ascii="Times New Roman" w:hAnsi="Times New Roman"/>
          <w:sz w:val="28"/>
          <w:szCs w:val="28"/>
          <w:lang w:eastAsia="ru-RU"/>
        </w:rPr>
        <w:t xml:space="preserve"> договоры на содержание мастерских, договоры аренды оборудования, универсальный передаточный документ, товарная накладная, 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платежное поручение с отметкой банка об исполнении</w:t>
      </w:r>
      <w:r w:rsidRPr="00374FE1">
        <w:rPr>
          <w:rFonts w:ascii="Times New Roman" w:hAnsi="Times New Roman"/>
          <w:sz w:val="28"/>
          <w:szCs w:val="28"/>
          <w:lang w:eastAsia="ru-RU"/>
        </w:rPr>
        <w:t>;</w:t>
      </w:r>
    </w:p>
    <w:p w:rsidR="007B3368" w:rsidRPr="00374FE1" w:rsidRDefault="007B3368" w:rsidP="007B33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FE1">
        <w:rPr>
          <w:rFonts w:ascii="Times New Roman" w:hAnsi="Times New Roman" w:cs="Times New Roman"/>
          <w:sz w:val="28"/>
          <w:szCs w:val="28"/>
        </w:rPr>
        <w:t>- а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дминистративные расходы:</w:t>
      </w:r>
      <w:r w:rsidRPr="00374FE1">
        <w:rPr>
          <w:rFonts w:ascii="Times New Roman" w:hAnsi="Times New Roman"/>
          <w:sz w:val="28"/>
          <w:szCs w:val="28"/>
          <w:lang w:eastAsia="ru-RU"/>
        </w:rPr>
        <w:t xml:space="preserve"> договоры на приобретение товаров (работ, услуг), универсальный передаточный документ, товарная накладная, акт выполненных работ, 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платежное поручение с отметкой банка об исполнении</w:t>
      </w:r>
      <w:r w:rsidRPr="00374FE1">
        <w:rPr>
          <w:rFonts w:ascii="Times New Roman" w:hAnsi="Times New Roman"/>
          <w:sz w:val="28"/>
          <w:szCs w:val="28"/>
          <w:lang w:eastAsia="ru-RU"/>
        </w:rPr>
        <w:t>;</w:t>
      </w:r>
    </w:p>
    <w:p w:rsidR="007B3368" w:rsidRDefault="007B3368" w:rsidP="007B33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- </w:t>
      </w:r>
      <w:r w:rsidRPr="00374F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хозяйственные расходы:</w:t>
      </w:r>
      <w:r w:rsidRPr="00374FE1">
        <w:rPr>
          <w:rFonts w:ascii="Times New Roman" w:hAnsi="Times New Roman"/>
          <w:sz w:val="28"/>
          <w:szCs w:val="28"/>
          <w:lang w:eastAsia="ru-RU"/>
        </w:rPr>
        <w:t xml:space="preserve"> договоры на приобретение товаров (работ, услуг), договор имущественного страхования, страховой полис, универсальный передаточный документ, товарная накладная, акт выполненных работ, 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платежное поручение с отметкой банка об исполнении</w:t>
      </w:r>
      <w:r w:rsidRPr="00374FE1">
        <w:rPr>
          <w:rFonts w:ascii="Times New Roman" w:hAnsi="Times New Roman"/>
          <w:sz w:val="28"/>
          <w:szCs w:val="28"/>
          <w:lang w:eastAsia="ru-RU"/>
        </w:rPr>
        <w:t>;</w:t>
      </w:r>
    </w:p>
    <w:p w:rsidR="00613CD1" w:rsidRPr="00374FE1" w:rsidRDefault="00613CD1" w:rsidP="007B33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расходы на налоговые платежи: 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платежное поручение с отметкой банка об исполнении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B3368" w:rsidRPr="00374FE1" w:rsidRDefault="00A90772" w:rsidP="007B336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б</w:t>
      </w:r>
      <w:r w:rsidR="007B3368" w:rsidRPr="00374FE1">
        <w:rPr>
          <w:rFonts w:ascii="Times New Roman" w:hAnsi="Times New Roman"/>
          <w:sz w:val="28"/>
          <w:szCs w:val="28"/>
          <w:lang w:eastAsia="ru-RU"/>
        </w:rPr>
        <w:t>) копию штатного расписания</w:t>
      </w:r>
      <w:r>
        <w:rPr>
          <w:rFonts w:ascii="Times New Roman" w:hAnsi="Times New Roman" w:cs="Times New Roman"/>
          <w:sz w:val="28"/>
          <w:szCs w:val="28"/>
        </w:rPr>
        <w:t xml:space="preserve"> АО «Мастерславль-Белгород».</w:t>
      </w:r>
    </w:p>
    <w:p w:rsidR="00BA3351" w:rsidRPr="00374FE1" w:rsidRDefault="00FD1F2E" w:rsidP="0025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2.</w:t>
      </w:r>
      <w:r w:rsidR="005C04C0">
        <w:rPr>
          <w:rFonts w:ascii="Times New Roman" w:hAnsi="Times New Roman" w:cs="Times New Roman"/>
          <w:sz w:val="28"/>
          <w:szCs w:val="28"/>
        </w:rPr>
        <w:t>10</w:t>
      </w:r>
      <w:r w:rsidRPr="00374FE1">
        <w:rPr>
          <w:rFonts w:ascii="Times New Roman" w:hAnsi="Times New Roman" w:cs="Times New Roman"/>
          <w:sz w:val="28"/>
          <w:szCs w:val="28"/>
        </w:rPr>
        <w:t xml:space="preserve">. </w:t>
      </w:r>
      <w:r w:rsidR="003B40C0" w:rsidRPr="00374FE1">
        <w:rPr>
          <w:rFonts w:ascii="Times New Roman" w:hAnsi="Times New Roman" w:cs="Times New Roman"/>
          <w:sz w:val="28"/>
          <w:szCs w:val="28"/>
        </w:rPr>
        <w:t>Департамент экономического развития администрации города Белгорода</w:t>
      </w:r>
      <w:r w:rsidR="008E1C4B" w:rsidRPr="00374FE1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F17A9" w:rsidRPr="00374FE1">
        <w:rPr>
          <w:rFonts w:ascii="Times New Roman" w:hAnsi="Times New Roman" w:cs="Times New Roman"/>
          <w:sz w:val="28"/>
          <w:szCs w:val="28"/>
        </w:rPr>
        <w:t>пяти</w:t>
      </w:r>
      <w:r w:rsidR="008E1C4B" w:rsidRPr="00374FE1">
        <w:rPr>
          <w:rFonts w:ascii="Times New Roman" w:hAnsi="Times New Roman" w:cs="Times New Roman"/>
          <w:sz w:val="28"/>
          <w:szCs w:val="28"/>
        </w:rPr>
        <w:t xml:space="preserve"> рабочих дней проверяет </w:t>
      </w:r>
      <w:r w:rsidR="003F17A9" w:rsidRPr="00374FE1">
        <w:rPr>
          <w:rFonts w:ascii="Times New Roman" w:hAnsi="Times New Roman" w:cs="Times New Roman"/>
          <w:sz w:val="28"/>
          <w:szCs w:val="28"/>
        </w:rPr>
        <w:t>документы</w:t>
      </w:r>
      <w:r w:rsidR="00253A0A">
        <w:rPr>
          <w:rFonts w:ascii="Times New Roman" w:hAnsi="Times New Roman" w:cs="Times New Roman"/>
          <w:sz w:val="28"/>
          <w:szCs w:val="28"/>
        </w:rPr>
        <w:t>,</w:t>
      </w:r>
      <w:r w:rsidR="003F17A9" w:rsidRPr="00374FE1">
        <w:rPr>
          <w:rFonts w:ascii="Times New Roman" w:hAnsi="Times New Roman" w:cs="Times New Roman"/>
          <w:sz w:val="28"/>
          <w:szCs w:val="28"/>
        </w:rPr>
        <w:t xml:space="preserve"> указанные в пункте</w:t>
      </w:r>
      <w:r w:rsidRPr="00374FE1">
        <w:rPr>
          <w:rFonts w:ascii="Times New Roman" w:hAnsi="Times New Roman" w:cs="Times New Roman"/>
          <w:sz w:val="28"/>
          <w:szCs w:val="28"/>
        </w:rPr>
        <w:t xml:space="preserve"> 2.</w:t>
      </w:r>
      <w:r w:rsidR="005C04C0">
        <w:rPr>
          <w:rFonts w:ascii="Times New Roman" w:hAnsi="Times New Roman" w:cs="Times New Roman"/>
          <w:sz w:val="28"/>
          <w:szCs w:val="28"/>
        </w:rPr>
        <w:t>9.</w:t>
      </w:r>
      <w:r w:rsidR="003F17A9" w:rsidRPr="00374FE1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8E1C4B" w:rsidRPr="00374FE1">
        <w:rPr>
          <w:rFonts w:ascii="Times New Roman" w:hAnsi="Times New Roman" w:cs="Times New Roman"/>
          <w:sz w:val="28"/>
          <w:szCs w:val="28"/>
        </w:rPr>
        <w:t xml:space="preserve">, осуществляет подготовку </w:t>
      </w:r>
      <w:proofErr w:type="gramStart"/>
      <w:r w:rsidR="008E1C4B" w:rsidRPr="00374FE1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9165A7" w:rsidRPr="00374FE1">
        <w:rPr>
          <w:rFonts w:ascii="Times New Roman" w:hAnsi="Times New Roman" w:cs="Times New Roman"/>
          <w:sz w:val="28"/>
          <w:szCs w:val="28"/>
        </w:rPr>
        <w:t>распоряжения администрации города Белгорода</w:t>
      </w:r>
      <w:proofErr w:type="gramEnd"/>
      <w:r w:rsidR="009165A7" w:rsidRPr="00374FE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9165A7" w:rsidRPr="00374FE1">
        <w:rPr>
          <w:rFonts w:ascii="Times New Roman" w:hAnsi="Times New Roman" w:cs="Times New Roman"/>
          <w:sz w:val="28"/>
          <w:szCs w:val="28"/>
        </w:rPr>
        <w:t xml:space="preserve">ий </w:t>
      </w:r>
      <w:r w:rsidR="009165A7" w:rsidRPr="00374FE1">
        <w:rPr>
          <w:rFonts w:ascii="Times New Roman" w:hAnsi="Times New Roman" w:cs="Times New Roman"/>
          <w:sz w:val="28"/>
          <w:szCs w:val="28"/>
        </w:rPr>
        <w:lastRenderedPageBreak/>
        <w:t xml:space="preserve">АО «Мастерславль-Белгород», направляет подписанное распоряжение </w:t>
      </w:r>
      <w:r w:rsidR="003F17A9" w:rsidRPr="00374FE1">
        <w:rPr>
          <w:rFonts w:ascii="Times New Roman" w:hAnsi="Times New Roman" w:cs="Times New Roman"/>
          <w:sz w:val="28"/>
          <w:szCs w:val="28"/>
        </w:rPr>
        <w:t xml:space="preserve">администрации города Белгорода </w:t>
      </w:r>
      <w:r w:rsidR="008E1C4B" w:rsidRPr="00374FE1">
        <w:rPr>
          <w:rFonts w:ascii="Times New Roman" w:hAnsi="Times New Roman" w:cs="Times New Roman"/>
          <w:sz w:val="28"/>
          <w:szCs w:val="28"/>
        </w:rPr>
        <w:t>в муниципальное казенное учреждение «Центр бухгалтерского учета города Белгорода».</w:t>
      </w:r>
    </w:p>
    <w:p w:rsidR="008E1C4B" w:rsidRPr="00374FE1" w:rsidRDefault="008E1C4B" w:rsidP="00F55423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2.</w:t>
      </w:r>
      <w:r w:rsidR="00FD1F2E" w:rsidRPr="00374FE1">
        <w:rPr>
          <w:rFonts w:ascii="Times New Roman" w:hAnsi="Times New Roman" w:cs="Times New Roman"/>
          <w:sz w:val="28"/>
          <w:szCs w:val="28"/>
        </w:rPr>
        <w:t>1</w:t>
      </w:r>
      <w:r w:rsidR="005C04C0">
        <w:rPr>
          <w:rFonts w:ascii="Times New Roman" w:hAnsi="Times New Roman" w:cs="Times New Roman"/>
          <w:sz w:val="28"/>
          <w:szCs w:val="28"/>
        </w:rPr>
        <w:t>1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  <w:r w:rsidR="009C5EDE" w:rsidRPr="00374FE1">
        <w:rPr>
          <w:rFonts w:ascii="Times New Roman" w:hAnsi="Times New Roman" w:cs="Times New Roman"/>
          <w:sz w:val="28"/>
          <w:szCs w:val="28"/>
        </w:rPr>
        <w:tab/>
      </w:r>
      <w:r w:rsidRPr="00374FE1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«Центр бухгалтерского учета города Белгорода» обеспечивает формирование и направление в комитет финансов и бюджетных отношений администрации города Белгорода заявок в электронном виде на перечисление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ий.</w:t>
      </w:r>
    </w:p>
    <w:p w:rsidR="00D677FF" w:rsidRDefault="008E1C4B" w:rsidP="00E318DB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2.</w:t>
      </w:r>
      <w:r w:rsidR="00FD1F2E" w:rsidRPr="00374FE1">
        <w:rPr>
          <w:rFonts w:ascii="Times New Roman" w:hAnsi="Times New Roman" w:cs="Times New Roman"/>
          <w:sz w:val="28"/>
          <w:szCs w:val="28"/>
        </w:rPr>
        <w:t>1</w:t>
      </w:r>
      <w:r w:rsidR="005C04C0">
        <w:rPr>
          <w:rFonts w:ascii="Times New Roman" w:hAnsi="Times New Roman" w:cs="Times New Roman"/>
          <w:sz w:val="28"/>
          <w:szCs w:val="28"/>
        </w:rPr>
        <w:t>2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  <w:r w:rsidR="009C5EDE" w:rsidRPr="00374FE1">
        <w:rPr>
          <w:rFonts w:ascii="Times New Roman" w:hAnsi="Times New Roman" w:cs="Times New Roman"/>
          <w:sz w:val="28"/>
          <w:szCs w:val="28"/>
        </w:rPr>
        <w:tab/>
      </w:r>
      <w:r w:rsidR="009F2422" w:rsidRPr="00374FE1">
        <w:rPr>
          <w:rFonts w:ascii="Times New Roman" w:hAnsi="Times New Roman" w:cs="Times New Roman"/>
          <w:sz w:val="28"/>
          <w:szCs w:val="28"/>
        </w:rPr>
        <w:t xml:space="preserve">Комитет финансов и бюджетных отношений администрации города Белгорода в течение трех рабочих дней осуществляет финансирование заявок </w:t>
      </w:r>
    </w:p>
    <w:p w:rsidR="009F2422" w:rsidRPr="00374FE1" w:rsidRDefault="009F2422" w:rsidP="00D677FF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по перечислению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ии на расчетный счет АО «Мастерславль</w:t>
      </w:r>
      <w:r w:rsidR="00253A0A">
        <w:rPr>
          <w:rFonts w:ascii="Times New Roman" w:hAnsi="Times New Roman" w:cs="Times New Roman"/>
          <w:sz w:val="28"/>
          <w:szCs w:val="28"/>
        </w:rPr>
        <w:t>-</w:t>
      </w:r>
      <w:r w:rsidRPr="00374FE1">
        <w:rPr>
          <w:rFonts w:ascii="Times New Roman" w:hAnsi="Times New Roman" w:cs="Times New Roman"/>
          <w:sz w:val="28"/>
          <w:szCs w:val="28"/>
        </w:rPr>
        <w:t>Белгород».</w:t>
      </w:r>
    </w:p>
    <w:p w:rsidR="008E1C4B" w:rsidRPr="00374FE1" w:rsidRDefault="009F2422" w:rsidP="00E318DB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Срок перечисления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ии не должен превышать десяти рабочих дней с даты </w:t>
      </w:r>
      <w:proofErr w:type="gramStart"/>
      <w:r w:rsidR="009165A7" w:rsidRPr="00374FE1">
        <w:rPr>
          <w:rFonts w:ascii="Times New Roman" w:hAnsi="Times New Roman" w:cs="Times New Roman"/>
          <w:sz w:val="28"/>
          <w:szCs w:val="28"/>
        </w:rPr>
        <w:t>издания</w:t>
      </w:r>
      <w:r w:rsidRPr="00374FE1">
        <w:rPr>
          <w:rFonts w:ascii="Times New Roman" w:hAnsi="Times New Roman" w:cs="Times New Roman"/>
          <w:sz w:val="28"/>
          <w:szCs w:val="28"/>
        </w:rPr>
        <w:t xml:space="preserve"> </w:t>
      </w:r>
      <w:r w:rsidR="009165A7" w:rsidRPr="00374FE1">
        <w:rPr>
          <w:rFonts w:ascii="Times New Roman" w:hAnsi="Times New Roman" w:cs="Times New Roman"/>
          <w:sz w:val="28"/>
          <w:szCs w:val="28"/>
        </w:rPr>
        <w:t>распоряжения администрации города Белгорода</w:t>
      </w:r>
      <w:proofErr w:type="gramEnd"/>
      <w:r w:rsidRPr="00374FE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ии</w:t>
      </w:r>
      <w:r w:rsidR="009165A7" w:rsidRPr="00374FE1">
        <w:rPr>
          <w:rFonts w:ascii="Times New Roman" w:hAnsi="Times New Roman" w:cs="Times New Roman"/>
          <w:sz w:val="28"/>
          <w:szCs w:val="28"/>
        </w:rPr>
        <w:t xml:space="preserve"> АО «Мастерславль-Белгород»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</w:p>
    <w:p w:rsidR="002F044E" w:rsidRPr="00374FE1" w:rsidRDefault="00FD1F2E" w:rsidP="00E318DB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2.1</w:t>
      </w:r>
      <w:r w:rsidR="005C04C0">
        <w:rPr>
          <w:rFonts w:ascii="Times New Roman" w:hAnsi="Times New Roman" w:cs="Times New Roman"/>
          <w:sz w:val="28"/>
          <w:szCs w:val="28"/>
        </w:rPr>
        <w:t>3</w:t>
      </w:r>
      <w:r w:rsidR="00AE4823" w:rsidRPr="00374FE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E4823" w:rsidRPr="00374FE1">
        <w:rPr>
          <w:rFonts w:ascii="Times New Roman" w:hAnsi="Times New Roman" w:cs="Times New Roman"/>
          <w:sz w:val="28"/>
          <w:szCs w:val="28"/>
        </w:rPr>
        <w:t xml:space="preserve">В случае уменьшения ранее доведенных лимитов бюджетных обязательств, приводящего к невозможности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AE4823" w:rsidRPr="00374FE1">
        <w:rPr>
          <w:rFonts w:ascii="Times New Roman" w:hAnsi="Times New Roman" w:cs="Times New Roman"/>
          <w:sz w:val="28"/>
          <w:szCs w:val="28"/>
        </w:rPr>
        <w:t xml:space="preserve">ии в размере, </w:t>
      </w:r>
      <w:r w:rsidR="002F044E" w:rsidRPr="00374FE1">
        <w:rPr>
          <w:rFonts w:ascii="Times New Roman" w:hAnsi="Times New Roman" w:cs="Times New Roman"/>
          <w:sz w:val="28"/>
          <w:szCs w:val="28"/>
        </w:rPr>
        <w:t xml:space="preserve">определяемым в </w:t>
      </w:r>
      <w:r w:rsidR="0041169B">
        <w:rPr>
          <w:rFonts w:ascii="Times New Roman" w:hAnsi="Times New Roman" w:cs="Times New Roman"/>
          <w:sz w:val="28"/>
          <w:szCs w:val="28"/>
        </w:rPr>
        <w:t>С</w:t>
      </w:r>
      <w:r w:rsidR="002F044E" w:rsidRPr="00374FE1">
        <w:rPr>
          <w:rFonts w:ascii="Times New Roman" w:hAnsi="Times New Roman" w:cs="Times New Roman"/>
          <w:sz w:val="28"/>
          <w:szCs w:val="28"/>
        </w:rPr>
        <w:t xml:space="preserve">оглашении, администрация города Белгорода осуществляет согласование новых условий соглашения или осуществляет расторжение </w:t>
      </w:r>
      <w:r w:rsidR="0041169B">
        <w:rPr>
          <w:rFonts w:ascii="Times New Roman" w:hAnsi="Times New Roman" w:cs="Times New Roman"/>
          <w:sz w:val="28"/>
          <w:szCs w:val="28"/>
        </w:rPr>
        <w:t>С</w:t>
      </w:r>
      <w:r w:rsidR="002F044E" w:rsidRPr="00374FE1">
        <w:rPr>
          <w:rFonts w:ascii="Times New Roman" w:hAnsi="Times New Roman" w:cs="Times New Roman"/>
          <w:sz w:val="28"/>
          <w:szCs w:val="28"/>
        </w:rPr>
        <w:t xml:space="preserve">оглашения при </w:t>
      </w:r>
      <w:proofErr w:type="spellStart"/>
      <w:r w:rsidR="002F044E" w:rsidRPr="00374FE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2F044E" w:rsidRPr="00374FE1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  <w:proofErr w:type="gramEnd"/>
    </w:p>
    <w:p w:rsidR="002F044E" w:rsidRPr="00374FE1" w:rsidRDefault="002F044E" w:rsidP="00253A0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395" w:rsidRDefault="00442616" w:rsidP="005E3DB3">
      <w:pPr>
        <w:pStyle w:val="ConsPlusTitle"/>
        <w:tabs>
          <w:tab w:val="left" w:pos="-142"/>
          <w:tab w:val="left" w:pos="0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4261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426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3DB3" w:rsidRPr="005E3DB3">
        <w:rPr>
          <w:rFonts w:ascii="Times New Roman" w:hAnsi="Times New Roman" w:cs="Times New Roman"/>
          <w:sz w:val="28"/>
          <w:szCs w:val="28"/>
        </w:rPr>
        <w:t xml:space="preserve">Требования к отчетности, осуществлению контроля (мониторинга) за соблюдением условий и порядка предоставления </w:t>
      </w:r>
      <w:r w:rsidR="0041169B">
        <w:rPr>
          <w:rFonts w:ascii="Times New Roman" w:hAnsi="Times New Roman" w:cs="Times New Roman"/>
          <w:sz w:val="28"/>
          <w:szCs w:val="28"/>
        </w:rPr>
        <w:t>с</w:t>
      </w:r>
      <w:r w:rsidR="00165E30">
        <w:rPr>
          <w:rFonts w:ascii="Times New Roman" w:hAnsi="Times New Roman" w:cs="Times New Roman"/>
          <w:sz w:val="28"/>
          <w:szCs w:val="28"/>
        </w:rPr>
        <w:t>убсид</w:t>
      </w:r>
      <w:r w:rsidR="005E3DB3" w:rsidRPr="005E3DB3">
        <w:rPr>
          <w:rFonts w:ascii="Times New Roman" w:hAnsi="Times New Roman" w:cs="Times New Roman"/>
          <w:sz w:val="28"/>
          <w:szCs w:val="28"/>
        </w:rPr>
        <w:t>ий и ответственности за их нарушение</w:t>
      </w:r>
      <w:r w:rsidR="00A647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DB3" w:rsidRPr="005E3DB3" w:rsidRDefault="005E3DB3" w:rsidP="005E3DB3">
      <w:pPr>
        <w:pStyle w:val="ConsPlusTitle"/>
        <w:tabs>
          <w:tab w:val="left" w:pos="567"/>
          <w:tab w:val="left" w:pos="1418"/>
        </w:tabs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2108B" w:rsidRDefault="00A27CF7" w:rsidP="000D79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3</w:t>
      </w:r>
      <w:r w:rsidR="005A2E7F" w:rsidRPr="00374FE1">
        <w:rPr>
          <w:rFonts w:ascii="Times New Roman" w:hAnsi="Times New Roman" w:cs="Times New Roman"/>
          <w:sz w:val="28"/>
          <w:szCs w:val="28"/>
        </w:rPr>
        <w:t>.1.</w:t>
      </w:r>
      <w:r w:rsidR="009C5EDE" w:rsidRPr="00374FE1">
        <w:rPr>
          <w:rFonts w:ascii="Times New Roman" w:hAnsi="Times New Roman" w:cs="Times New Roman"/>
          <w:sz w:val="28"/>
          <w:szCs w:val="28"/>
        </w:rPr>
        <w:tab/>
      </w:r>
      <w:r w:rsidR="00A647CA" w:rsidRPr="00374FE1">
        <w:rPr>
          <w:rFonts w:ascii="Times New Roman" w:hAnsi="Times New Roman" w:cs="Times New Roman"/>
          <w:sz w:val="28"/>
          <w:szCs w:val="28"/>
        </w:rPr>
        <w:t>АО «Мастерславль-Белгород»</w:t>
      </w:r>
      <w:r w:rsidR="00A647CA">
        <w:rPr>
          <w:rFonts w:ascii="Times New Roman" w:hAnsi="Times New Roman" w:cs="Times New Roman"/>
          <w:sz w:val="28"/>
          <w:szCs w:val="28"/>
        </w:rPr>
        <w:t xml:space="preserve"> представляет в департамент экономического развития</w:t>
      </w:r>
      <w:r w:rsidR="000C25AA">
        <w:rPr>
          <w:rFonts w:ascii="Times New Roman" w:hAnsi="Times New Roman" w:cs="Times New Roman"/>
          <w:sz w:val="28"/>
          <w:szCs w:val="28"/>
        </w:rPr>
        <w:t xml:space="preserve"> </w:t>
      </w:r>
      <w:r w:rsidR="00172327" w:rsidRPr="00A647CA">
        <w:rPr>
          <w:rFonts w:ascii="Times New Roman" w:hAnsi="Times New Roman" w:cs="Times New Roman"/>
          <w:sz w:val="28"/>
          <w:szCs w:val="28"/>
        </w:rPr>
        <w:t xml:space="preserve">отчет о достижении результата предоставления </w:t>
      </w:r>
      <w:r w:rsidR="00172327">
        <w:rPr>
          <w:rFonts w:ascii="Times New Roman" w:hAnsi="Times New Roman" w:cs="Times New Roman"/>
          <w:sz w:val="28"/>
          <w:szCs w:val="28"/>
        </w:rPr>
        <w:t>Субсид</w:t>
      </w:r>
      <w:r w:rsidR="00172327" w:rsidRPr="00A647CA">
        <w:rPr>
          <w:rFonts w:ascii="Times New Roman" w:hAnsi="Times New Roman" w:cs="Times New Roman"/>
          <w:sz w:val="28"/>
          <w:szCs w:val="28"/>
        </w:rPr>
        <w:t>ии</w:t>
      </w:r>
      <w:r w:rsidR="00172327">
        <w:rPr>
          <w:rFonts w:ascii="Times New Roman" w:hAnsi="Times New Roman" w:cs="Times New Roman"/>
          <w:sz w:val="28"/>
          <w:szCs w:val="28"/>
        </w:rPr>
        <w:t xml:space="preserve"> </w:t>
      </w:r>
      <w:r w:rsidR="0082108B">
        <w:rPr>
          <w:rFonts w:ascii="Times New Roman" w:hAnsi="Times New Roman" w:cs="Times New Roman"/>
          <w:sz w:val="28"/>
          <w:szCs w:val="28"/>
        </w:rPr>
        <w:t>не реже одного раза в квартал (не позднее 10 рабочего дня месяца, следующего за отчетным кварталом) по форм</w:t>
      </w:r>
      <w:r w:rsidR="00CD0CC9">
        <w:rPr>
          <w:rFonts w:ascii="Times New Roman" w:hAnsi="Times New Roman" w:cs="Times New Roman"/>
          <w:sz w:val="28"/>
          <w:szCs w:val="28"/>
        </w:rPr>
        <w:t>е</w:t>
      </w:r>
      <w:r w:rsidR="0082108B">
        <w:rPr>
          <w:rFonts w:ascii="Times New Roman" w:hAnsi="Times New Roman" w:cs="Times New Roman"/>
          <w:sz w:val="28"/>
          <w:szCs w:val="28"/>
        </w:rPr>
        <w:t xml:space="preserve">, </w:t>
      </w:r>
      <w:r w:rsidR="000D79CC">
        <w:rPr>
          <w:rFonts w:ascii="Times New Roman" w:hAnsi="Times New Roman" w:cs="Times New Roman"/>
          <w:sz w:val="28"/>
          <w:szCs w:val="28"/>
        </w:rPr>
        <w:t>определенн</w:t>
      </w:r>
      <w:r w:rsidR="00CD0CC9">
        <w:rPr>
          <w:rFonts w:ascii="Times New Roman" w:hAnsi="Times New Roman" w:cs="Times New Roman"/>
          <w:sz w:val="28"/>
          <w:szCs w:val="28"/>
        </w:rPr>
        <w:t>ой</w:t>
      </w:r>
      <w:r w:rsidR="000D79CC">
        <w:rPr>
          <w:rFonts w:ascii="Times New Roman" w:hAnsi="Times New Roman" w:cs="Times New Roman"/>
          <w:sz w:val="28"/>
          <w:szCs w:val="28"/>
        </w:rPr>
        <w:t xml:space="preserve"> типов</w:t>
      </w:r>
      <w:r w:rsidR="00CD0CC9">
        <w:rPr>
          <w:rFonts w:ascii="Times New Roman" w:hAnsi="Times New Roman" w:cs="Times New Roman"/>
          <w:sz w:val="28"/>
          <w:szCs w:val="28"/>
        </w:rPr>
        <w:t>ой</w:t>
      </w:r>
      <w:r w:rsidR="000D79CC">
        <w:rPr>
          <w:rFonts w:ascii="Times New Roman" w:hAnsi="Times New Roman" w:cs="Times New Roman"/>
          <w:sz w:val="28"/>
          <w:szCs w:val="28"/>
        </w:rPr>
        <w:t xml:space="preserve"> форм</w:t>
      </w:r>
      <w:r w:rsidR="00CD0CC9">
        <w:rPr>
          <w:rFonts w:ascii="Times New Roman" w:hAnsi="Times New Roman" w:cs="Times New Roman"/>
          <w:sz w:val="28"/>
          <w:szCs w:val="28"/>
        </w:rPr>
        <w:t>ой</w:t>
      </w:r>
      <w:r w:rsidR="000D79CC">
        <w:rPr>
          <w:rFonts w:ascii="Times New Roman" w:hAnsi="Times New Roman" w:cs="Times New Roman"/>
          <w:sz w:val="28"/>
          <w:szCs w:val="28"/>
        </w:rPr>
        <w:t xml:space="preserve"> </w:t>
      </w:r>
      <w:r w:rsidR="0041169B">
        <w:rPr>
          <w:rFonts w:ascii="Times New Roman" w:hAnsi="Times New Roman" w:cs="Times New Roman"/>
          <w:sz w:val="28"/>
          <w:szCs w:val="28"/>
        </w:rPr>
        <w:t>С</w:t>
      </w:r>
      <w:r w:rsidR="000D79CC">
        <w:rPr>
          <w:rFonts w:ascii="Times New Roman" w:hAnsi="Times New Roman" w:cs="Times New Roman"/>
          <w:sz w:val="28"/>
          <w:szCs w:val="28"/>
        </w:rPr>
        <w:t>оглашени</w:t>
      </w:r>
      <w:r w:rsidR="00CD0CC9">
        <w:rPr>
          <w:rFonts w:ascii="Times New Roman" w:hAnsi="Times New Roman" w:cs="Times New Roman"/>
          <w:sz w:val="28"/>
          <w:szCs w:val="28"/>
        </w:rPr>
        <w:t>я</w:t>
      </w:r>
      <w:r w:rsidR="000D79CC">
        <w:rPr>
          <w:rFonts w:ascii="Times New Roman" w:hAnsi="Times New Roman" w:cs="Times New Roman"/>
          <w:sz w:val="28"/>
          <w:szCs w:val="28"/>
        </w:rPr>
        <w:t>, установленн</w:t>
      </w:r>
      <w:r w:rsidR="00CD0CC9">
        <w:rPr>
          <w:rFonts w:ascii="Times New Roman" w:hAnsi="Times New Roman" w:cs="Times New Roman"/>
          <w:sz w:val="28"/>
          <w:szCs w:val="28"/>
        </w:rPr>
        <w:t>ой</w:t>
      </w:r>
      <w:r w:rsidR="000D79CC">
        <w:rPr>
          <w:rFonts w:ascii="Times New Roman" w:hAnsi="Times New Roman" w:cs="Times New Roman"/>
          <w:sz w:val="28"/>
          <w:szCs w:val="28"/>
        </w:rPr>
        <w:t xml:space="preserve"> комитетом финансов и бюджетных отношений администрации города Белгорода</w:t>
      </w:r>
      <w:r w:rsidR="00172327">
        <w:rPr>
          <w:rFonts w:ascii="Times New Roman" w:hAnsi="Times New Roman" w:cs="Times New Roman"/>
          <w:sz w:val="28"/>
          <w:szCs w:val="28"/>
        </w:rPr>
        <w:t>.</w:t>
      </w:r>
    </w:p>
    <w:p w:rsidR="00AA78CD" w:rsidRDefault="00AA78CD" w:rsidP="00AA7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Департамент экономического развития осуществляет проверку и принятие отчет</w:t>
      </w:r>
      <w:r w:rsidR="00DB31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указанн</w:t>
      </w:r>
      <w:r w:rsidR="00DB31A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hyperlink r:id="rId17" w:history="1">
        <w:r w:rsidRPr="00AA78CD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  <w:r w:rsidRPr="00AA78CD">
          <w:rPr>
            <w:rFonts w:ascii="Times New Roman" w:hAnsi="Times New Roman" w:cs="Times New Roman"/>
            <w:sz w:val="28"/>
            <w:szCs w:val="28"/>
          </w:rPr>
          <w:t xml:space="preserve"> 3.1.</w:t>
        </w:r>
      </w:hyperlink>
      <w:r w:rsidRPr="00AA78CD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7C1315">
        <w:rPr>
          <w:rFonts w:ascii="Times New Roman" w:hAnsi="Times New Roman" w:cs="Times New Roman"/>
          <w:sz w:val="28"/>
          <w:szCs w:val="28"/>
        </w:rPr>
        <w:t>орядка, в срок, не превышающий 5</w:t>
      </w:r>
      <w:r w:rsidRPr="00AA78C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AA78CD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Pr="00AA78CD">
        <w:rPr>
          <w:rFonts w:ascii="Times New Roman" w:hAnsi="Times New Roman" w:cs="Times New Roman"/>
          <w:sz w:val="28"/>
          <w:szCs w:val="28"/>
        </w:rPr>
        <w:t xml:space="preserve"> данной отче</w:t>
      </w:r>
      <w:r>
        <w:rPr>
          <w:rFonts w:ascii="Times New Roman" w:hAnsi="Times New Roman" w:cs="Times New Roman"/>
          <w:sz w:val="28"/>
          <w:szCs w:val="28"/>
        </w:rPr>
        <w:t>тности.</w:t>
      </w:r>
    </w:p>
    <w:p w:rsidR="00C84D3E" w:rsidRDefault="002C5FF4" w:rsidP="00C84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отчет</w:t>
      </w:r>
      <w:r w:rsidR="00DB31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срок, установленный </w:t>
      </w:r>
      <w:hyperlink r:id="rId18" w:history="1">
        <w:r w:rsidRPr="00C84D3E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</w:t>
      </w:r>
      <w:r w:rsidR="00C84D3E">
        <w:rPr>
          <w:rFonts w:ascii="Times New Roman" w:hAnsi="Times New Roman" w:cs="Times New Roman"/>
          <w:sz w:val="28"/>
          <w:szCs w:val="28"/>
        </w:rPr>
        <w:t>департамент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запр</w:t>
      </w:r>
      <w:r w:rsidR="007C1315">
        <w:rPr>
          <w:rFonts w:ascii="Times New Roman" w:hAnsi="Times New Roman" w:cs="Times New Roman"/>
          <w:sz w:val="28"/>
          <w:szCs w:val="28"/>
        </w:rPr>
        <w:t>ашивает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дополнительную информацию либо направ</w:t>
      </w:r>
      <w:r w:rsidR="007C1315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на доработку отчет получателю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>
        <w:rPr>
          <w:rFonts w:ascii="Times New Roman" w:hAnsi="Times New Roman" w:cs="Times New Roman"/>
          <w:sz w:val="28"/>
          <w:szCs w:val="28"/>
        </w:rPr>
        <w:t>ии в случае, если в нем отсутствуют сведения, необходимые для принятия отчета, либо эти сведения требуют уточнения.</w:t>
      </w:r>
    </w:p>
    <w:p w:rsidR="002C5FF4" w:rsidRDefault="00C84D3E" w:rsidP="00C84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АО «Мастерславль-Белгород»</w:t>
      </w:r>
      <w:r w:rsidR="002C5FF4">
        <w:rPr>
          <w:rFonts w:ascii="Times New Roman" w:hAnsi="Times New Roman" w:cs="Times New Roman"/>
          <w:sz w:val="28"/>
          <w:szCs w:val="28"/>
        </w:rPr>
        <w:t xml:space="preserve"> представ</w:t>
      </w:r>
      <w:r w:rsidR="007C1315">
        <w:rPr>
          <w:rFonts w:ascii="Times New Roman" w:hAnsi="Times New Roman" w:cs="Times New Roman"/>
          <w:sz w:val="28"/>
          <w:szCs w:val="28"/>
        </w:rPr>
        <w:t>ляет</w:t>
      </w:r>
      <w:r w:rsidR="002C5FF4">
        <w:rPr>
          <w:rFonts w:ascii="Times New Roman" w:hAnsi="Times New Roman" w:cs="Times New Roman"/>
          <w:sz w:val="28"/>
          <w:szCs w:val="28"/>
        </w:rPr>
        <w:t xml:space="preserve"> доработанный отчет или допол</w:t>
      </w:r>
      <w:r w:rsidR="007C1315">
        <w:rPr>
          <w:rFonts w:ascii="Times New Roman" w:hAnsi="Times New Roman" w:cs="Times New Roman"/>
          <w:sz w:val="28"/>
          <w:szCs w:val="28"/>
        </w:rPr>
        <w:t>нительную информацию в течение 3</w:t>
      </w:r>
      <w:r w:rsidR="002C5FF4">
        <w:rPr>
          <w:rFonts w:ascii="Times New Roman" w:hAnsi="Times New Roman" w:cs="Times New Roman"/>
          <w:sz w:val="28"/>
          <w:szCs w:val="28"/>
        </w:rPr>
        <w:t xml:space="preserve"> рабочих дней со дня направления отчета на доработку или получения запроса. В случае доработки отчета или направления запроса о представлении дополнительной информации </w:t>
      </w:r>
      <w:r>
        <w:rPr>
          <w:rFonts w:ascii="Times New Roman" w:hAnsi="Times New Roman" w:cs="Times New Roman"/>
          <w:sz w:val="28"/>
          <w:szCs w:val="28"/>
        </w:rPr>
        <w:t>департамент экономического развития</w:t>
      </w:r>
      <w:r w:rsidR="002C5FF4">
        <w:rPr>
          <w:rFonts w:ascii="Times New Roman" w:hAnsi="Times New Roman" w:cs="Times New Roman"/>
          <w:sz w:val="28"/>
          <w:szCs w:val="28"/>
        </w:rPr>
        <w:t xml:space="preserve"> осуществляет проверку и принятие </w:t>
      </w:r>
      <w:r w:rsidR="007C1315">
        <w:rPr>
          <w:rFonts w:ascii="Times New Roman" w:hAnsi="Times New Roman" w:cs="Times New Roman"/>
          <w:sz w:val="28"/>
          <w:szCs w:val="28"/>
        </w:rPr>
        <w:t>отчет</w:t>
      </w:r>
      <w:r w:rsidR="00DB31AC">
        <w:rPr>
          <w:rFonts w:ascii="Times New Roman" w:hAnsi="Times New Roman" w:cs="Times New Roman"/>
          <w:sz w:val="28"/>
          <w:szCs w:val="28"/>
        </w:rPr>
        <w:t>а</w:t>
      </w:r>
      <w:r w:rsidR="007C1315">
        <w:rPr>
          <w:rFonts w:ascii="Times New Roman" w:hAnsi="Times New Roman" w:cs="Times New Roman"/>
          <w:sz w:val="28"/>
          <w:szCs w:val="28"/>
        </w:rPr>
        <w:t xml:space="preserve"> в течение 5</w:t>
      </w:r>
      <w:r w:rsidR="002C5FF4">
        <w:rPr>
          <w:rFonts w:ascii="Times New Roman" w:hAnsi="Times New Roman" w:cs="Times New Roman"/>
          <w:sz w:val="28"/>
          <w:szCs w:val="28"/>
        </w:rPr>
        <w:t xml:space="preserve"> рабочих дней со дня представления доработанн</w:t>
      </w:r>
      <w:r w:rsidR="00DB31AC">
        <w:rPr>
          <w:rFonts w:ascii="Times New Roman" w:hAnsi="Times New Roman" w:cs="Times New Roman"/>
          <w:sz w:val="28"/>
          <w:szCs w:val="28"/>
        </w:rPr>
        <w:t>ого</w:t>
      </w:r>
      <w:r w:rsidR="002C5FF4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DB31AC">
        <w:rPr>
          <w:rFonts w:ascii="Times New Roman" w:hAnsi="Times New Roman" w:cs="Times New Roman"/>
          <w:sz w:val="28"/>
          <w:szCs w:val="28"/>
        </w:rPr>
        <w:t>а</w:t>
      </w:r>
      <w:r w:rsidR="002C5FF4">
        <w:rPr>
          <w:rFonts w:ascii="Times New Roman" w:hAnsi="Times New Roman" w:cs="Times New Roman"/>
          <w:sz w:val="28"/>
          <w:szCs w:val="28"/>
        </w:rPr>
        <w:t>.</w:t>
      </w:r>
    </w:p>
    <w:p w:rsidR="002F044E" w:rsidRPr="00374FE1" w:rsidRDefault="007D2A52" w:rsidP="00E318D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C84D3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F044E" w:rsidRPr="00374FE1">
        <w:rPr>
          <w:rFonts w:ascii="Times New Roman" w:hAnsi="Times New Roman" w:cs="Times New Roman"/>
          <w:sz w:val="28"/>
          <w:szCs w:val="28"/>
        </w:rPr>
        <w:t>Администрация города Белгорода</w:t>
      </w:r>
      <w:r w:rsidR="00DB31AC">
        <w:rPr>
          <w:rFonts w:ascii="Times New Roman" w:hAnsi="Times New Roman" w:cs="Times New Roman"/>
          <w:sz w:val="28"/>
          <w:szCs w:val="28"/>
        </w:rPr>
        <w:t xml:space="preserve"> в лице департамента экономического развития</w:t>
      </w:r>
      <w:r w:rsidR="002F044E" w:rsidRPr="00374FE1">
        <w:rPr>
          <w:rFonts w:ascii="Times New Roman" w:hAnsi="Times New Roman" w:cs="Times New Roman"/>
          <w:sz w:val="28"/>
          <w:szCs w:val="28"/>
        </w:rPr>
        <w:t xml:space="preserve"> проводит проверку порядка и условий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2F044E" w:rsidRPr="00374FE1">
        <w:rPr>
          <w:rFonts w:ascii="Times New Roman" w:hAnsi="Times New Roman" w:cs="Times New Roman"/>
          <w:sz w:val="28"/>
          <w:szCs w:val="28"/>
        </w:rPr>
        <w:t xml:space="preserve">ии, в том числе в части достижения результатов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2F044E" w:rsidRPr="00374FE1">
        <w:rPr>
          <w:rFonts w:ascii="Times New Roman" w:hAnsi="Times New Roman" w:cs="Times New Roman"/>
          <w:sz w:val="28"/>
          <w:szCs w:val="28"/>
        </w:rPr>
        <w:t xml:space="preserve">ии, в соответствии с установленными полномочиями не позднее одного года, следующего за годом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2F044E" w:rsidRPr="00374FE1">
        <w:rPr>
          <w:rFonts w:ascii="Times New Roman" w:hAnsi="Times New Roman" w:cs="Times New Roman"/>
          <w:sz w:val="28"/>
          <w:szCs w:val="28"/>
        </w:rPr>
        <w:t>ии.</w:t>
      </w:r>
    </w:p>
    <w:p w:rsidR="002F044E" w:rsidRPr="00374FE1" w:rsidRDefault="002F044E" w:rsidP="00E318D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Органы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осуществляют проверки в соответствии со </w:t>
      </w:r>
      <w:hyperlink r:id="rId19" w:history="1">
        <w:r w:rsidRPr="00374FE1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374FE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374FE1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374F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5A2E7F" w:rsidRPr="00374FE1" w:rsidRDefault="00A27CF7" w:rsidP="00E318DB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3</w:t>
      </w:r>
      <w:r w:rsidR="005A2E7F" w:rsidRPr="00374FE1">
        <w:rPr>
          <w:rFonts w:ascii="Times New Roman" w:hAnsi="Times New Roman" w:cs="Times New Roman"/>
          <w:sz w:val="28"/>
          <w:szCs w:val="28"/>
        </w:rPr>
        <w:t>.</w:t>
      </w:r>
      <w:r w:rsidR="00C84D3E">
        <w:rPr>
          <w:rFonts w:ascii="Times New Roman" w:hAnsi="Times New Roman" w:cs="Times New Roman"/>
          <w:sz w:val="28"/>
          <w:szCs w:val="28"/>
        </w:rPr>
        <w:t>4</w:t>
      </w:r>
      <w:r w:rsidR="005A2E7F" w:rsidRPr="00374FE1">
        <w:rPr>
          <w:rFonts w:ascii="Times New Roman" w:hAnsi="Times New Roman" w:cs="Times New Roman"/>
          <w:sz w:val="28"/>
          <w:szCs w:val="28"/>
        </w:rPr>
        <w:t>.</w:t>
      </w:r>
      <w:r w:rsidR="009C5EDE" w:rsidRPr="00374FE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75CEF" w:rsidRPr="00374FE1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375CEF" w:rsidRPr="00374FE1">
        <w:rPr>
          <w:rFonts w:ascii="Times New Roman" w:hAnsi="Times New Roman" w:cs="Times New Roman"/>
          <w:sz w:val="28"/>
          <w:szCs w:val="28"/>
        </w:rPr>
        <w:t xml:space="preserve">ии условий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375CEF" w:rsidRPr="00374FE1">
        <w:rPr>
          <w:rFonts w:ascii="Times New Roman" w:hAnsi="Times New Roman" w:cs="Times New Roman"/>
          <w:sz w:val="28"/>
          <w:szCs w:val="28"/>
        </w:rPr>
        <w:t xml:space="preserve">ии, выявленного по фактам проверок, проведенных администрацией города Белгорода и органами муниципального финансового контроля (Контрольно-счетной палатой города Белгорода, комитетом финансов и бюджетных отношений администрации города Белгорода), а также в случае </w:t>
      </w:r>
      <w:proofErr w:type="spellStart"/>
      <w:r w:rsidR="00375CEF" w:rsidRPr="00374FE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375CEF" w:rsidRPr="00374FE1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375CEF" w:rsidRPr="00374FE1">
        <w:rPr>
          <w:rFonts w:ascii="Times New Roman" w:hAnsi="Times New Roman" w:cs="Times New Roman"/>
          <w:sz w:val="28"/>
          <w:szCs w:val="28"/>
        </w:rPr>
        <w:t xml:space="preserve">ии значения результата предоставления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375CEF" w:rsidRPr="00374FE1">
        <w:rPr>
          <w:rFonts w:ascii="Times New Roman" w:hAnsi="Times New Roman" w:cs="Times New Roman"/>
          <w:sz w:val="28"/>
          <w:szCs w:val="28"/>
        </w:rPr>
        <w:t xml:space="preserve">ии, установленного </w:t>
      </w:r>
      <w:r w:rsidR="00165E30">
        <w:rPr>
          <w:rFonts w:ascii="Times New Roman" w:hAnsi="Times New Roman" w:cs="Times New Roman"/>
          <w:sz w:val="28"/>
          <w:szCs w:val="28"/>
        </w:rPr>
        <w:t>Соглашение</w:t>
      </w:r>
      <w:r w:rsidR="00375CEF" w:rsidRPr="00374FE1">
        <w:rPr>
          <w:rFonts w:ascii="Times New Roman" w:hAnsi="Times New Roman" w:cs="Times New Roman"/>
          <w:sz w:val="28"/>
          <w:szCs w:val="28"/>
        </w:rPr>
        <w:t xml:space="preserve">м и настоящим Порядком, соответствующие средства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375CEF" w:rsidRPr="00374FE1">
        <w:rPr>
          <w:rFonts w:ascii="Times New Roman" w:hAnsi="Times New Roman" w:cs="Times New Roman"/>
          <w:sz w:val="28"/>
          <w:szCs w:val="28"/>
        </w:rPr>
        <w:t>ии подлежат возврату в порядке, установленном бюджетным законодательством Российской</w:t>
      </w:r>
      <w:proofErr w:type="gramEnd"/>
      <w:r w:rsidR="00375CEF" w:rsidRPr="00374FE1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2F044E" w:rsidRPr="00374FE1" w:rsidRDefault="00A27CF7" w:rsidP="00E318DB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3</w:t>
      </w:r>
      <w:r w:rsidR="005A2E7F" w:rsidRPr="00374FE1">
        <w:rPr>
          <w:rFonts w:ascii="Times New Roman" w:hAnsi="Times New Roman" w:cs="Times New Roman"/>
          <w:sz w:val="28"/>
          <w:szCs w:val="28"/>
        </w:rPr>
        <w:t>.</w:t>
      </w:r>
      <w:r w:rsidR="00C84D3E">
        <w:rPr>
          <w:rFonts w:ascii="Times New Roman" w:hAnsi="Times New Roman" w:cs="Times New Roman"/>
          <w:sz w:val="28"/>
          <w:szCs w:val="28"/>
        </w:rPr>
        <w:t>5</w:t>
      </w:r>
      <w:r w:rsidR="005A2E7F" w:rsidRPr="00374FE1">
        <w:rPr>
          <w:rFonts w:ascii="Times New Roman" w:hAnsi="Times New Roman" w:cs="Times New Roman"/>
          <w:sz w:val="28"/>
          <w:szCs w:val="28"/>
        </w:rPr>
        <w:t>.</w:t>
      </w:r>
      <w:r w:rsidR="009C5EDE" w:rsidRPr="00374FE1">
        <w:rPr>
          <w:rFonts w:ascii="Times New Roman" w:hAnsi="Times New Roman" w:cs="Times New Roman"/>
          <w:sz w:val="28"/>
          <w:szCs w:val="28"/>
        </w:rPr>
        <w:tab/>
      </w:r>
      <w:r w:rsidR="005A2E7F" w:rsidRPr="00374FE1">
        <w:rPr>
          <w:rFonts w:ascii="Times New Roman" w:hAnsi="Times New Roman" w:cs="Times New Roman"/>
          <w:sz w:val="28"/>
          <w:szCs w:val="28"/>
        </w:rPr>
        <w:t xml:space="preserve">Администрация города Белгорода направляет получателю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5A2E7F" w:rsidRPr="00374FE1">
        <w:rPr>
          <w:rFonts w:ascii="Times New Roman" w:hAnsi="Times New Roman" w:cs="Times New Roman"/>
          <w:sz w:val="28"/>
          <w:szCs w:val="28"/>
        </w:rPr>
        <w:t xml:space="preserve">ии требование о ее возврате, содержащее указание суммы, сроков, кода бюджетной классификации Российской Федерации, по которому должен быть осуществлен возврат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5A2E7F" w:rsidRPr="00374FE1">
        <w:rPr>
          <w:rFonts w:ascii="Times New Roman" w:hAnsi="Times New Roman" w:cs="Times New Roman"/>
          <w:sz w:val="28"/>
          <w:szCs w:val="28"/>
        </w:rPr>
        <w:t>ии, реквизитов счета, на который д</w:t>
      </w:r>
      <w:r w:rsidR="002F044E" w:rsidRPr="00374FE1">
        <w:rPr>
          <w:rFonts w:ascii="Times New Roman" w:hAnsi="Times New Roman" w:cs="Times New Roman"/>
          <w:sz w:val="28"/>
          <w:szCs w:val="28"/>
        </w:rPr>
        <w:t>олжны быть перечислены средства.</w:t>
      </w:r>
    </w:p>
    <w:p w:rsidR="005A2E7F" w:rsidRPr="00374FE1" w:rsidRDefault="00A27CF7" w:rsidP="00E318DB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3</w:t>
      </w:r>
      <w:r w:rsidR="005A2E7F" w:rsidRPr="00374FE1">
        <w:rPr>
          <w:rFonts w:ascii="Times New Roman" w:hAnsi="Times New Roman" w:cs="Times New Roman"/>
          <w:sz w:val="28"/>
          <w:szCs w:val="28"/>
        </w:rPr>
        <w:t>.</w:t>
      </w:r>
      <w:r w:rsidR="00C84D3E">
        <w:rPr>
          <w:rFonts w:ascii="Times New Roman" w:hAnsi="Times New Roman" w:cs="Times New Roman"/>
          <w:sz w:val="28"/>
          <w:szCs w:val="28"/>
        </w:rPr>
        <w:t>6</w:t>
      </w:r>
      <w:r w:rsidR="005A2E7F" w:rsidRPr="00374FE1">
        <w:rPr>
          <w:rFonts w:ascii="Times New Roman" w:hAnsi="Times New Roman" w:cs="Times New Roman"/>
          <w:sz w:val="28"/>
          <w:szCs w:val="28"/>
        </w:rPr>
        <w:t>.</w:t>
      </w:r>
      <w:r w:rsidR="009C5EDE" w:rsidRPr="00374FE1">
        <w:rPr>
          <w:rFonts w:ascii="Times New Roman" w:hAnsi="Times New Roman" w:cs="Times New Roman"/>
          <w:sz w:val="28"/>
          <w:szCs w:val="28"/>
        </w:rPr>
        <w:tab/>
      </w:r>
      <w:r w:rsidR="005A2E7F" w:rsidRPr="00374FE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F044E" w:rsidRPr="00374FE1">
        <w:rPr>
          <w:rFonts w:ascii="Times New Roman" w:hAnsi="Times New Roman" w:cs="Times New Roman"/>
          <w:sz w:val="28"/>
          <w:szCs w:val="28"/>
        </w:rPr>
        <w:t>10</w:t>
      </w:r>
      <w:r w:rsidR="005A2E7F" w:rsidRPr="00374FE1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5A2E7F" w:rsidRPr="00374FE1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5A2E7F" w:rsidRPr="00374FE1">
        <w:rPr>
          <w:rFonts w:ascii="Times New Roman" w:hAnsi="Times New Roman" w:cs="Times New Roman"/>
          <w:sz w:val="28"/>
          <w:szCs w:val="28"/>
        </w:rPr>
        <w:t xml:space="preserve"> требования получатель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5A2E7F" w:rsidRPr="00374FE1">
        <w:rPr>
          <w:rFonts w:ascii="Times New Roman" w:hAnsi="Times New Roman" w:cs="Times New Roman"/>
          <w:sz w:val="28"/>
          <w:szCs w:val="28"/>
        </w:rPr>
        <w:t xml:space="preserve">ии обязан осуществить возврат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5A2E7F" w:rsidRPr="00374FE1">
        <w:rPr>
          <w:rFonts w:ascii="Times New Roman" w:hAnsi="Times New Roman" w:cs="Times New Roman"/>
          <w:sz w:val="28"/>
          <w:szCs w:val="28"/>
        </w:rPr>
        <w:t xml:space="preserve">ии в бюджет городского округа </w:t>
      </w:r>
      <w:r w:rsidR="00982974" w:rsidRPr="00374FE1">
        <w:rPr>
          <w:rFonts w:ascii="Times New Roman" w:hAnsi="Times New Roman" w:cs="Times New Roman"/>
          <w:sz w:val="28"/>
          <w:szCs w:val="28"/>
        </w:rPr>
        <w:t>«</w:t>
      </w:r>
      <w:r w:rsidR="005A2E7F" w:rsidRPr="00374FE1">
        <w:rPr>
          <w:rFonts w:ascii="Times New Roman" w:hAnsi="Times New Roman" w:cs="Times New Roman"/>
          <w:sz w:val="28"/>
          <w:szCs w:val="28"/>
        </w:rPr>
        <w:t>Город Белгород</w:t>
      </w:r>
      <w:r w:rsidR="00982974" w:rsidRPr="00374FE1">
        <w:rPr>
          <w:rFonts w:ascii="Times New Roman" w:hAnsi="Times New Roman" w:cs="Times New Roman"/>
          <w:sz w:val="28"/>
          <w:szCs w:val="28"/>
        </w:rPr>
        <w:t>»</w:t>
      </w:r>
      <w:r w:rsidR="005A2E7F" w:rsidRPr="00374FE1">
        <w:rPr>
          <w:rFonts w:ascii="Times New Roman" w:hAnsi="Times New Roman" w:cs="Times New Roman"/>
          <w:sz w:val="28"/>
          <w:szCs w:val="28"/>
        </w:rPr>
        <w:t>.</w:t>
      </w:r>
    </w:p>
    <w:p w:rsidR="005A2E7F" w:rsidRDefault="00A27CF7" w:rsidP="00E318DB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3</w:t>
      </w:r>
      <w:r w:rsidR="005A2E7F" w:rsidRPr="00374FE1">
        <w:rPr>
          <w:rFonts w:ascii="Times New Roman" w:hAnsi="Times New Roman" w:cs="Times New Roman"/>
          <w:sz w:val="28"/>
          <w:szCs w:val="28"/>
        </w:rPr>
        <w:t>.</w:t>
      </w:r>
      <w:r w:rsidR="00C84D3E">
        <w:rPr>
          <w:rFonts w:ascii="Times New Roman" w:hAnsi="Times New Roman" w:cs="Times New Roman"/>
          <w:sz w:val="28"/>
          <w:szCs w:val="28"/>
        </w:rPr>
        <w:t>7</w:t>
      </w:r>
      <w:r w:rsidR="005A2E7F" w:rsidRPr="00374FE1">
        <w:rPr>
          <w:rFonts w:ascii="Times New Roman" w:hAnsi="Times New Roman" w:cs="Times New Roman"/>
          <w:sz w:val="28"/>
          <w:szCs w:val="28"/>
        </w:rPr>
        <w:t>.</w:t>
      </w:r>
      <w:r w:rsidR="009C5EDE" w:rsidRPr="00374FE1">
        <w:rPr>
          <w:rFonts w:ascii="Times New Roman" w:hAnsi="Times New Roman" w:cs="Times New Roman"/>
          <w:sz w:val="28"/>
          <w:szCs w:val="28"/>
        </w:rPr>
        <w:tab/>
      </w:r>
      <w:r w:rsidR="005A2E7F" w:rsidRPr="00374FE1">
        <w:rPr>
          <w:rFonts w:ascii="Times New Roman" w:hAnsi="Times New Roman" w:cs="Times New Roman"/>
          <w:sz w:val="28"/>
          <w:szCs w:val="28"/>
        </w:rPr>
        <w:t xml:space="preserve">Не возвращенные в соответствии с требованием суммы </w:t>
      </w:r>
      <w:r w:rsidR="00165E30">
        <w:rPr>
          <w:rFonts w:ascii="Times New Roman" w:hAnsi="Times New Roman" w:cs="Times New Roman"/>
          <w:sz w:val="28"/>
          <w:szCs w:val="28"/>
        </w:rPr>
        <w:t>Субсид</w:t>
      </w:r>
      <w:r w:rsidR="005A2E7F" w:rsidRPr="00374FE1">
        <w:rPr>
          <w:rFonts w:ascii="Times New Roman" w:hAnsi="Times New Roman" w:cs="Times New Roman"/>
          <w:sz w:val="28"/>
          <w:szCs w:val="28"/>
        </w:rPr>
        <w:t>ии подлежат взысканию в судебном порядке в соответствии с законодательством Российской Федерации.</w:t>
      </w:r>
    </w:p>
    <w:p w:rsidR="009501A1" w:rsidRDefault="007C1315" w:rsidP="007C131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города Белгорода в лице департамента экономического развития </w:t>
      </w:r>
      <w:r w:rsidR="00821D3D">
        <w:rPr>
          <w:rFonts w:ascii="Times New Roman" w:hAnsi="Times New Roman" w:cs="Times New Roman"/>
          <w:sz w:val="28"/>
          <w:szCs w:val="28"/>
        </w:rPr>
        <w:t xml:space="preserve">и комитет финансов и бюджетных отношений проводит мониторинг достижений результатов предоставления субсидии в соответствии с приказом  </w:t>
      </w:r>
      <w:r w:rsidR="00AC553B">
        <w:rPr>
          <w:rFonts w:ascii="Times New Roman" w:hAnsi="Times New Roman" w:cs="Times New Roman"/>
          <w:sz w:val="28"/>
          <w:szCs w:val="28"/>
        </w:rPr>
        <w:t>Мин</w:t>
      </w:r>
      <w:r w:rsidR="00172327">
        <w:rPr>
          <w:rFonts w:ascii="Times New Roman" w:hAnsi="Times New Roman" w:cs="Times New Roman"/>
          <w:sz w:val="28"/>
          <w:szCs w:val="28"/>
        </w:rPr>
        <w:t>истерства финансов Российской Федерации</w:t>
      </w:r>
      <w:r w:rsidR="00AC553B">
        <w:rPr>
          <w:rFonts w:ascii="Times New Roman" w:hAnsi="Times New Roman" w:cs="Times New Roman"/>
          <w:sz w:val="28"/>
          <w:szCs w:val="28"/>
        </w:rPr>
        <w:t xml:space="preserve"> от </w:t>
      </w:r>
      <w:r w:rsidR="00172327">
        <w:rPr>
          <w:rFonts w:ascii="Times New Roman" w:hAnsi="Times New Roman" w:cs="Times New Roman"/>
          <w:sz w:val="28"/>
          <w:szCs w:val="28"/>
        </w:rPr>
        <w:br/>
      </w:r>
      <w:r w:rsidR="00AC553B">
        <w:rPr>
          <w:rFonts w:ascii="Times New Roman" w:hAnsi="Times New Roman" w:cs="Times New Roman"/>
          <w:sz w:val="28"/>
          <w:szCs w:val="28"/>
        </w:rPr>
        <w:t>29 сентября 2021 года № 138н «</w:t>
      </w:r>
      <w:r w:rsidR="00AC553B" w:rsidRPr="00AC553B">
        <w:rPr>
          <w:rFonts w:ascii="Times New Roman" w:hAnsi="Times New Roman" w:cs="Times New Roman"/>
          <w:sz w:val="28"/>
          <w:szCs w:val="28"/>
        </w:rPr>
        <w:t>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</w:t>
      </w:r>
      <w:r w:rsidR="00AC553B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318DB" w:rsidRDefault="00E318DB" w:rsidP="009C5ED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8DB" w:rsidRPr="00374FE1" w:rsidRDefault="00E318DB" w:rsidP="009C5ED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677"/>
      </w:tblGrid>
      <w:tr w:rsidR="00374FE1" w:rsidRPr="00374FE1" w:rsidTr="00004820">
        <w:tc>
          <w:tcPr>
            <w:tcW w:w="5070" w:type="dxa"/>
          </w:tcPr>
          <w:p w:rsidR="00ED34F2" w:rsidRPr="00374FE1" w:rsidRDefault="00ED34F2" w:rsidP="00004820">
            <w:pPr>
              <w:tabs>
                <w:tab w:val="left" w:pos="0"/>
              </w:tabs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Par29"/>
            <w:bookmarkStart w:id="4" w:name="Par43"/>
            <w:bookmarkStart w:id="5" w:name="Par54"/>
            <w:bookmarkEnd w:id="3"/>
            <w:bookmarkEnd w:id="4"/>
            <w:bookmarkEnd w:id="5"/>
            <w:r w:rsidRPr="00374FE1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главы администрации</w:t>
            </w:r>
          </w:p>
          <w:p w:rsidR="00ED34F2" w:rsidRPr="00374FE1" w:rsidRDefault="00ED34F2" w:rsidP="00004820">
            <w:pPr>
              <w:tabs>
                <w:tab w:val="left" w:pos="0"/>
              </w:tabs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FE1">
              <w:rPr>
                <w:rFonts w:ascii="Times New Roman" w:hAnsi="Times New Roman" w:cs="Times New Roman"/>
                <w:b/>
                <w:sz w:val="28"/>
                <w:szCs w:val="28"/>
              </w:rPr>
              <w:t>города – руководитель департамента</w:t>
            </w:r>
          </w:p>
          <w:p w:rsidR="00ED34F2" w:rsidRPr="00374FE1" w:rsidRDefault="00ED34F2" w:rsidP="00004820">
            <w:pPr>
              <w:tabs>
                <w:tab w:val="left" w:pos="0"/>
              </w:tabs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FE1">
              <w:rPr>
                <w:rFonts w:ascii="Times New Roman" w:hAnsi="Times New Roman" w:cs="Times New Roman"/>
                <w:b/>
                <w:sz w:val="28"/>
                <w:szCs w:val="28"/>
              </w:rPr>
              <w:t>экономического развития</w:t>
            </w:r>
          </w:p>
        </w:tc>
        <w:tc>
          <w:tcPr>
            <w:tcW w:w="4677" w:type="dxa"/>
          </w:tcPr>
          <w:p w:rsidR="00ED34F2" w:rsidRPr="00374FE1" w:rsidRDefault="00ED34F2" w:rsidP="00ED34F2">
            <w:pPr>
              <w:tabs>
                <w:tab w:val="left" w:pos="0"/>
              </w:tabs>
              <w:spacing w:after="0" w:line="240" w:lineRule="auto"/>
              <w:ind w:left="-14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34F2" w:rsidRPr="00374FE1" w:rsidRDefault="00ED34F2" w:rsidP="00ED34F2">
            <w:pPr>
              <w:tabs>
                <w:tab w:val="left" w:pos="0"/>
              </w:tabs>
              <w:spacing w:after="0" w:line="240" w:lineRule="auto"/>
              <w:ind w:left="-14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34F2" w:rsidRPr="00374FE1" w:rsidRDefault="00ED34F2" w:rsidP="00ED34F2">
            <w:pPr>
              <w:tabs>
                <w:tab w:val="left" w:pos="0"/>
              </w:tabs>
              <w:spacing w:after="0" w:line="240" w:lineRule="auto"/>
              <w:ind w:left="-14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4FE1">
              <w:rPr>
                <w:rFonts w:ascii="Times New Roman" w:hAnsi="Times New Roman" w:cs="Times New Roman"/>
                <w:b/>
                <w:sz w:val="28"/>
                <w:szCs w:val="28"/>
              </w:rPr>
              <w:t>И.Ю. Григоренко</w:t>
            </w:r>
          </w:p>
        </w:tc>
      </w:tr>
    </w:tbl>
    <w:p w:rsidR="004F4ADB" w:rsidRPr="00374FE1" w:rsidRDefault="004B6556" w:rsidP="00D34B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E1">
        <w:rPr>
          <w:rFonts w:ascii="Times New Roman" w:hAnsi="Times New Roman" w:cs="Times New Roman"/>
          <w:b/>
          <w:sz w:val="28"/>
          <w:szCs w:val="28"/>
        </w:rPr>
        <w:br w:type="page"/>
      </w:r>
      <w:r w:rsidR="00D34BB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</w:t>
      </w:r>
      <w:r w:rsidR="005E3B3D" w:rsidRPr="00374FE1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4F4ADB" w:rsidRPr="00374F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4BBD">
        <w:rPr>
          <w:rFonts w:ascii="Times New Roman" w:hAnsi="Times New Roman" w:cs="Times New Roman"/>
          <w:b/>
          <w:sz w:val="28"/>
          <w:szCs w:val="28"/>
        </w:rPr>
        <w:t>1</w:t>
      </w:r>
    </w:p>
    <w:p w:rsidR="000F3B13" w:rsidRDefault="000F3B13" w:rsidP="00D34BBD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 w:rsidR="00D34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Порядку предоставления субсидий из бюджета городского округа «Город Белгород» АО «Мастерславль-Белгород для возмещения части операционных расходов на осуществление деятельности»</w:t>
      </w:r>
    </w:p>
    <w:p w:rsidR="000F3B13" w:rsidRPr="00374FE1" w:rsidRDefault="000F3B13" w:rsidP="000F3B1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3B13" w:rsidRPr="00374FE1" w:rsidRDefault="000F3B13" w:rsidP="000F3B1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_» 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 №____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</w:p>
    <w:p w:rsidR="004F4ADB" w:rsidRPr="00374FE1" w:rsidRDefault="004F4ADB" w:rsidP="005E3B3D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ADB" w:rsidRPr="00374FE1" w:rsidRDefault="005E3B3D" w:rsidP="00C2370C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«</w:t>
      </w:r>
      <w:r w:rsidR="004F4ADB" w:rsidRPr="00374FE1">
        <w:rPr>
          <w:rFonts w:ascii="Times New Roman" w:hAnsi="Times New Roman" w:cs="Times New Roman"/>
          <w:sz w:val="28"/>
          <w:szCs w:val="28"/>
        </w:rPr>
        <w:t>форма</w:t>
      </w:r>
      <w:r w:rsidRPr="00374FE1">
        <w:rPr>
          <w:rFonts w:ascii="Times New Roman" w:hAnsi="Times New Roman" w:cs="Times New Roman"/>
          <w:sz w:val="28"/>
          <w:szCs w:val="28"/>
        </w:rPr>
        <w:t>»</w:t>
      </w:r>
    </w:p>
    <w:p w:rsidR="00443444" w:rsidRPr="00374FE1" w:rsidRDefault="00443444" w:rsidP="005E3B3D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</w:p>
    <w:p w:rsidR="004F4ADB" w:rsidRPr="00374FE1" w:rsidRDefault="005E3B3D" w:rsidP="00BC0415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Главе</w:t>
      </w:r>
      <w:r w:rsidR="004F4ADB" w:rsidRPr="00374FE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F4ADB" w:rsidRPr="00374FE1" w:rsidRDefault="00443444" w:rsidP="00BC0415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    </w:t>
      </w:r>
      <w:r w:rsidR="004F4ADB" w:rsidRPr="00374FE1">
        <w:rPr>
          <w:rFonts w:ascii="Times New Roman" w:hAnsi="Times New Roman" w:cs="Times New Roman"/>
          <w:sz w:val="28"/>
          <w:szCs w:val="28"/>
        </w:rPr>
        <w:t>города Белгорода</w:t>
      </w:r>
    </w:p>
    <w:p w:rsidR="004F4ADB" w:rsidRPr="00374FE1" w:rsidRDefault="005E3B3D" w:rsidP="00BC0415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__________________</w:t>
      </w:r>
    </w:p>
    <w:p w:rsidR="00161DCD" w:rsidRPr="00374FE1" w:rsidRDefault="00161DCD" w:rsidP="00BC0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4ADB" w:rsidRPr="00374FE1" w:rsidRDefault="004F4ADB" w:rsidP="00A27C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>Заявление</w:t>
      </w:r>
      <w:r w:rsidR="005E3B3D" w:rsidRPr="00374F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ADB" w:rsidRPr="00374FE1" w:rsidRDefault="004F4ADB" w:rsidP="00EF59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3B3D" w:rsidRPr="00374FE1" w:rsidRDefault="005E3B3D" w:rsidP="00161D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</w:t>
      </w:r>
      <w:r w:rsidR="00B6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65E30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ию  ______________________________</w:t>
      </w:r>
      <w:r w:rsidR="0044261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5E3B3D" w:rsidRPr="00374FE1" w:rsidRDefault="005E3B3D" w:rsidP="005E3B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74FE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</w:t>
      </w:r>
      <w:proofErr w:type="gramStart"/>
      <w:r w:rsidRPr="00374FE1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юридического лица, индивидуального</w:t>
      </w:r>
      <w:r w:rsidR="00BC0415" w:rsidRPr="00374FE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End"/>
    </w:p>
    <w:p w:rsidR="005E3B3D" w:rsidRPr="00374FE1" w:rsidRDefault="005E3B3D" w:rsidP="005E3B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74FE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предпринимателя)</w:t>
      </w:r>
    </w:p>
    <w:p w:rsidR="005E3B3D" w:rsidRPr="00374FE1" w:rsidRDefault="005E3B3D" w:rsidP="005E3B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_______________________</w:t>
      </w:r>
      <w:r w:rsidR="004426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B3D" w:rsidRPr="00374FE1" w:rsidRDefault="005E3B3D" w:rsidP="005E3B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B3D" w:rsidRPr="00374FE1" w:rsidRDefault="005E3B3D" w:rsidP="00161D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сведения об организации</w:t>
      </w:r>
    </w:p>
    <w:p w:rsidR="005E3B3D" w:rsidRPr="00374FE1" w:rsidRDefault="005E3B3D" w:rsidP="00161D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полное и сокращенное наименование организации </w:t>
      </w:r>
      <w:r w:rsidR="00161DC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  <w:r w:rsidR="0044261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3B3D" w:rsidRPr="00374FE1" w:rsidRDefault="005E3B3D" w:rsidP="00161D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местонахождение организации________________________________;</w:t>
      </w:r>
    </w:p>
    <w:p w:rsidR="005E3B3D" w:rsidRPr="00374FE1" w:rsidRDefault="005E3B3D" w:rsidP="00161D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в)  должность,  фамилия,  имя,  отчество руководителя организации, телефон,</w:t>
      </w:r>
      <w:r w:rsidR="0016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444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факс 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_____________________________________________________.</w:t>
      </w:r>
    </w:p>
    <w:p w:rsidR="00A27CF7" w:rsidRPr="00374FE1" w:rsidRDefault="00A27CF7" w:rsidP="00161D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Цель предоставления </w:t>
      </w:r>
      <w:r w:rsidR="00B6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65E30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ии: </w:t>
      </w:r>
      <w:r w:rsidR="002143D1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0F3B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B3D" w:rsidRPr="00374FE1" w:rsidRDefault="00A27CF7" w:rsidP="00161D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86815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3D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необходимые для получения </w:t>
      </w:r>
      <w:r w:rsidR="00B6511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65E30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</w:t>
      </w:r>
      <w:r w:rsidR="005E3B3D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ии, представлены в полном объеме на ____ </w:t>
      </w:r>
      <w:proofErr w:type="gramStart"/>
      <w:r w:rsidR="005E3B3D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5E3B3D"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B3D" w:rsidRPr="00374FE1" w:rsidRDefault="005E3B3D" w:rsidP="005E3B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B3D" w:rsidRPr="00374FE1" w:rsidRDefault="005E3B3D" w:rsidP="00161D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</w:p>
    <w:p w:rsidR="005E3B3D" w:rsidRPr="00374FE1" w:rsidRDefault="005E3B3D" w:rsidP="00161D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B3D" w:rsidRPr="00374FE1" w:rsidRDefault="005E3B3D" w:rsidP="00161D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__________________________________________________________;</w:t>
      </w:r>
    </w:p>
    <w:p w:rsidR="005E3B3D" w:rsidRPr="00374FE1" w:rsidRDefault="005E3B3D" w:rsidP="00161D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2. _________________________________________________________.</w:t>
      </w:r>
    </w:p>
    <w:p w:rsidR="005E3B3D" w:rsidRPr="00374FE1" w:rsidRDefault="005E3B3D" w:rsidP="005E3B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63"/>
        <w:gridCol w:w="2551"/>
      </w:tblGrid>
      <w:tr w:rsidR="00161DCD" w:rsidRPr="00374FE1" w:rsidTr="00161DCD">
        <w:trPr>
          <w:trHeight w:val="858"/>
        </w:trPr>
        <w:tc>
          <w:tcPr>
            <w:tcW w:w="6463" w:type="dxa"/>
          </w:tcPr>
          <w:p w:rsidR="00161DCD" w:rsidRPr="00374FE1" w:rsidRDefault="00161DCD" w:rsidP="008776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  <w:p w:rsidR="00161DCD" w:rsidRPr="00374FE1" w:rsidRDefault="00161DCD" w:rsidP="008776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551" w:type="dxa"/>
            <w:vAlign w:val="bottom"/>
          </w:tcPr>
          <w:p w:rsidR="00161DCD" w:rsidRPr="00374FE1" w:rsidRDefault="00161DCD" w:rsidP="008776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</w:tr>
      <w:tr w:rsidR="00161DCD" w:rsidRPr="00374FE1" w:rsidTr="00161DCD">
        <w:trPr>
          <w:trHeight w:val="966"/>
        </w:trPr>
        <w:tc>
          <w:tcPr>
            <w:tcW w:w="6463" w:type="dxa"/>
          </w:tcPr>
          <w:p w:rsidR="00161DCD" w:rsidRPr="00374FE1" w:rsidRDefault="00161DCD" w:rsidP="008776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  <w:p w:rsidR="00161DCD" w:rsidRPr="00374FE1" w:rsidRDefault="00161DCD" w:rsidP="008776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:rsidR="00161DCD" w:rsidRPr="00374FE1" w:rsidRDefault="00161DCD" w:rsidP="008776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bottom"/>
          </w:tcPr>
          <w:p w:rsidR="00161DCD" w:rsidRPr="00374FE1" w:rsidRDefault="00161DCD" w:rsidP="008776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</w:tr>
    </w:tbl>
    <w:p w:rsidR="002143D1" w:rsidRDefault="00442616" w:rsidP="0044261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D34BBD" w:rsidRPr="00374FE1" w:rsidRDefault="000F3B13" w:rsidP="00D34B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  <w:r w:rsidR="00D34BB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4BBD" w:rsidRPr="00374FE1">
        <w:rPr>
          <w:rFonts w:ascii="Times New Roman" w:hAnsi="Times New Roman" w:cs="Times New Roman"/>
          <w:b/>
          <w:sz w:val="28"/>
          <w:szCs w:val="28"/>
        </w:rPr>
        <w:t xml:space="preserve">Приложение  </w:t>
      </w:r>
      <w:r w:rsidR="00E04AA8">
        <w:rPr>
          <w:rFonts w:ascii="Times New Roman" w:hAnsi="Times New Roman" w:cs="Times New Roman"/>
          <w:b/>
          <w:sz w:val="28"/>
          <w:szCs w:val="28"/>
        </w:rPr>
        <w:t>2</w:t>
      </w:r>
      <w:bookmarkStart w:id="6" w:name="_GoBack"/>
      <w:bookmarkEnd w:id="6"/>
    </w:p>
    <w:p w:rsidR="000F3B13" w:rsidRDefault="00D34BBD" w:rsidP="00D34BBD">
      <w:pPr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Порядку предоставления субсидий из бюджета городского округа «Город Белгород» АО «Мастерславль-Белгород для возмещения части операционных расходов на осуществление деятельности»</w:t>
      </w:r>
    </w:p>
    <w:p w:rsidR="000F3B13" w:rsidRPr="00374FE1" w:rsidRDefault="000F3B13" w:rsidP="000F3B1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3B13" w:rsidRPr="00374FE1" w:rsidRDefault="000F3B13" w:rsidP="000F3B1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_» 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 №____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</w:p>
    <w:p w:rsidR="000F3B13" w:rsidRDefault="000F3B13" w:rsidP="000F3B13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1B8" w:rsidRDefault="008A01B8" w:rsidP="000F3B13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1B8" w:rsidRPr="00374FE1" w:rsidRDefault="008A01B8" w:rsidP="000F3B13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FA3" w:rsidRPr="00374FE1" w:rsidRDefault="00C2370C" w:rsidP="00C23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70FA3" w:rsidRPr="00374FE1">
        <w:rPr>
          <w:rFonts w:ascii="Times New Roman" w:hAnsi="Times New Roman" w:cs="Times New Roman"/>
          <w:sz w:val="28"/>
          <w:szCs w:val="28"/>
        </w:rPr>
        <w:t>«форма»</w:t>
      </w:r>
    </w:p>
    <w:p w:rsidR="00443444" w:rsidRDefault="00443444" w:rsidP="0044344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8A01B8" w:rsidRDefault="008A01B8" w:rsidP="0044344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8A01B8" w:rsidRPr="00374FE1" w:rsidRDefault="008A01B8" w:rsidP="0044344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:rsidR="00443444" w:rsidRPr="00374FE1" w:rsidRDefault="003061FC" w:rsidP="004434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189"/>
      <w:bookmarkEnd w:id="7"/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Расчет </w:t>
      </w:r>
      <w:r w:rsidR="00BE4F06" w:rsidRPr="00374FE1">
        <w:rPr>
          <w:rFonts w:ascii="Times New Roman" w:hAnsi="Times New Roman" w:cs="Times New Roman"/>
          <w:b/>
          <w:sz w:val="28"/>
          <w:szCs w:val="28"/>
        </w:rPr>
        <w:t>размера затрат</w:t>
      </w:r>
      <w:r w:rsidR="00D43FA1"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443444" w:rsidRPr="00374FE1" w:rsidRDefault="00D43FA1" w:rsidP="004434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произведенны</w:t>
      </w:r>
      <w:r w:rsidR="003061FC"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443444"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3444" w:rsidRPr="00374FE1">
        <w:rPr>
          <w:rFonts w:ascii="Times New Roman" w:hAnsi="Times New Roman" w:cs="Times New Roman"/>
          <w:b/>
          <w:bCs/>
          <w:sz w:val="28"/>
          <w:szCs w:val="28"/>
        </w:rPr>
        <w:t xml:space="preserve">АО </w:t>
      </w:r>
      <w:r w:rsidR="00443444" w:rsidRPr="00374FE1">
        <w:rPr>
          <w:rFonts w:ascii="Times New Roman" w:hAnsi="Times New Roman" w:cs="Times New Roman"/>
          <w:b/>
          <w:sz w:val="28"/>
          <w:szCs w:val="28"/>
        </w:rPr>
        <w:t>«Мастерславль-Белгород»</w:t>
      </w:r>
    </w:p>
    <w:p w:rsidR="00443444" w:rsidRPr="00374FE1" w:rsidRDefault="00443444" w:rsidP="004434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_____________ 20___ года</w:t>
      </w:r>
    </w:p>
    <w:p w:rsidR="00443444" w:rsidRPr="00374FE1" w:rsidRDefault="00443444" w:rsidP="004434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5"/>
        <w:gridCol w:w="7627"/>
        <w:gridCol w:w="1609"/>
      </w:tblGrid>
      <w:tr w:rsidR="00374FE1" w:rsidRPr="00374FE1" w:rsidTr="00897288">
        <w:tc>
          <w:tcPr>
            <w:tcW w:w="269" w:type="pct"/>
            <w:vAlign w:val="center"/>
          </w:tcPr>
          <w:p w:rsidR="003B4BA1" w:rsidRPr="00374FE1" w:rsidRDefault="003B4BA1" w:rsidP="004426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07" w:type="pct"/>
            <w:vAlign w:val="center"/>
          </w:tcPr>
          <w:p w:rsidR="003B4BA1" w:rsidRPr="00374FE1" w:rsidRDefault="003B4BA1" w:rsidP="005472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  <w:r w:rsidR="005472D3"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расходов</w:t>
            </w:r>
          </w:p>
        </w:tc>
        <w:tc>
          <w:tcPr>
            <w:tcW w:w="824" w:type="pct"/>
            <w:vAlign w:val="center"/>
          </w:tcPr>
          <w:p w:rsidR="003B4BA1" w:rsidRPr="00374FE1" w:rsidRDefault="003B4BA1" w:rsidP="00855D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 затрат, руб.</w:t>
            </w:r>
          </w:p>
        </w:tc>
      </w:tr>
      <w:tr w:rsidR="00374FE1" w:rsidRPr="00374FE1" w:rsidTr="00897288">
        <w:tc>
          <w:tcPr>
            <w:tcW w:w="269" w:type="pct"/>
          </w:tcPr>
          <w:p w:rsidR="008A01B8" w:rsidRDefault="008A01B8" w:rsidP="004426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855D6A" w:rsidRPr="00442616" w:rsidRDefault="00442616" w:rsidP="004426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07" w:type="pct"/>
          </w:tcPr>
          <w:p w:rsidR="008A01B8" w:rsidRDefault="008A01B8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  <w:p w:rsidR="00855D6A" w:rsidRPr="00374FE1" w:rsidRDefault="005472D3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 на выплату з</w:t>
            </w:r>
            <w:r w:rsidR="00855D6A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аработн</w:t>
            </w: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ой</w:t>
            </w:r>
            <w:r w:rsidR="00855D6A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плат</w:t>
            </w: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</w:t>
            </w:r>
          </w:p>
          <w:p w:rsidR="00D86815" w:rsidRDefault="00D86815" w:rsidP="000F3B1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(общая сумма заработной платы</w:t>
            </w:r>
            <w:r w:rsidR="005472D3"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</w:t>
            </w:r>
            <w:r w:rsidR="005472D3"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выплаты в размере </w:t>
            </w:r>
            <w:r w:rsidR="0016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0F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75 % от фактически начисленной заработной платы, но не менее 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МРОТ, установленного Федеральным законом от </w:t>
            </w:r>
            <w:r w:rsidR="00955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 июня 2000 года № 82-ФЗ «О минимальном </w:t>
            </w:r>
            <w:proofErr w:type="gramStart"/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размере оплаты труда</w:t>
            </w:r>
            <w:proofErr w:type="gramEnd"/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на каждого работника в месяц</w:t>
            </w:r>
            <w:r w:rsidR="00835387" w:rsidRPr="00374F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34BBD" w:rsidRPr="00D34BBD" w:rsidRDefault="00D34BBD" w:rsidP="000F3B1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824" w:type="pct"/>
          </w:tcPr>
          <w:p w:rsidR="00855D6A" w:rsidRPr="00374FE1" w:rsidRDefault="00855D6A" w:rsidP="00855D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897288">
        <w:tc>
          <w:tcPr>
            <w:tcW w:w="269" w:type="pct"/>
          </w:tcPr>
          <w:p w:rsidR="008A01B8" w:rsidRDefault="008A01B8" w:rsidP="008972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855D6A" w:rsidRPr="00442616" w:rsidRDefault="00897288" w:rsidP="008972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07" w:type="pct"/>
          </w:tcPr>
          <w:p w:rsidR="00855D6A" w:rsidRDefault="00855D6A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Страховые </w:t>
            </w:r>
            <w:r w:rsidR="00B02C88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взносы, </w:t>
            </w:r>
            <w:r w:rsidR="00B02C88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включающие в себя обязательные платежи в пенсионный, медицинский и социальные фонды</w:t>
            </w:r>
          </w:p>
          <w:p w:rsidR="00D34BBD" w:rsidRPr="00D34BBD" w:rsidRDefault="00D34BBD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824" w:type="pct"/>
          </w:tcPr>
          <w:p w:rsidR="00855D6A" w:rsidRPr="00374FE1" w:rsidRDefault="00855D6A" w:rsidP="00855D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897288">
        <w:tc>
          <w:tcPr>
            <w:tcW w:w="269" w:type="pct"/>
          </w:tcPr>
          <w:p w:rsidR="008A01B8" w:rsidRDefault="008A01B8" w:rsidP="008972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855D6A" w:rsidRPr="00374FE1" w:rsidRDefault="00897288" w:rsidP="008972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42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7" w:type="pct"/>
          </w:tcPr>
          <w:p w:rsidR="008A01B8" w:rsidRDefault="008A01B8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  <w:p w:rsidR="00905B8C" w:rsidRPr="00374FE1" w:rsidRDefault="00855D6A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Обязательства по лицензионному договору</w:t>
            </w:r>
            <w:r w:rsidR="00B02C88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B02C88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 предоставлении права использования секретов производства</w:t>
            </w:r>
            <w:r w:rsidR="002E4624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  <w:p w:rsidR="00855D6A" w:rsidRPr="00374FE1" w:rsidRDefault="00905B8C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="006F7A6D" w:rsidRPr="00374FE1">
              <w:rPr>
                <w:rFonts w:ascii="Times New Roman" w:eastAsia="Times New Roman" w:hAnsi="Times New Roman" w:cs="Times New Roman"/>
                <w:sz w:val="28"/>
                <w:szCs w:val="28"/>
              </w:rPr>
              <w:t>лицензионное вознаграждение</w:t>
            </w: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(5%)</w:t>
            </w:r>
            <w:r w:rsidR="00855D6A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суммы доходов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905B8C" w:rsidRDefault="00905B8C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="00C12F67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коммерческое обозначение</w:t>
            </w:r>
          </w:p>
          <w:p w:rsidR="00D34BBD" w:rsidRPr="00D34BBD" w:rsidRDefault="00D34BBD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824" w:type="pct"/>
          </w:tcPr>
          <w:p w:rsidR="00855D6A" w:rsidRPr="00374FE1" w:rsidRDefault="00855D6A" w:rsidP="00855D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897288">
        <w:tc>
          <w:tcPr>
            <w:tcW w:w="269" w:type="pct"/>
          </w:tcPr>
          <w:p w:rsidR="00855D6A" w:rsidRPr="00374FE1" w:rsidRDefault="00897288" w:rsidP="008972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07" w:type="pct"/>
          </w:tcPr>
          <w:p w:rsidR="00855D6A" w:rsidRPr="00374FE1" w:rsidRDefault="00855D6A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 на содержание здания</w:t>
            </w:r>
            <w:r w:rsidR="002E4624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  <w:p w:rsidR="00E31DE2" w:rsidRPr="00374FE1" w:rsidRDefault="00E31DE2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охранные услуги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905B8C" w:rsidRPr="00374FE1" w:rsidRDefault="00905B8C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техническое обслуживание систем кондиционирования, вентиляции, </w:t>
            </w:r>
            <w:proofErr w:type="spellStart"/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дымоудаления</w:t>
            </w:r>
            <w:proofErr w:type="spellEnd"/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E4624" w:rsidRPr="00374FE1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техническое обслуживание систем передачи, видеонаблюдения, пожарной сигнализации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E4624" w:rsidRPr="00374FE1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- техническое и аварийно-диспетчерское обслуживание газового оборудования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E4624" w:rsidRPr="00374FE1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электроснабжение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E4624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газоснабжение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E4624" w:rsidRPr="00374FE1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водоснабжение, водоотведение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E4624" w:rsidRPr="00374FE1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вывоз мусора</w:t>
            </w:r>
            <w:r w:rsidR="0023576E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(ТБО)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E4624" w:rsidRPr="00374FE1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услуги тревожной кнопки</w:t>
            </w:r>
            <w:r w:rsidR="00E31DE2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связи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E4624" w:rsidRPr="00374FE1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="00B02C88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 на инструментальные исследования и оформление отчета по программе производственного экологического контроля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E4624" w:rsidRPr="00374FE1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услуги службы энергетической безопасности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E4624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="00B02C88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аварийное обслуживание опасного производственного объекта (котельная), техническое обслуживание системы передачи извещений пожарной сигнализации по выделенному радиоканалу на центра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льный пункт мониторинга пожарно</w:t>
            </w:r>
            <w:r w:rsidR="00B02C88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-спасательной части</w:t>
            </w:r>
          </w:p>
          <w:p w:rsidR="00D34BBD" w:rsidRPr="00D34BBD" w:rsidRDefault="00D34BBD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824" w:type="pct"/>
          </w:tcPr>
          <w:p w:rsidR="00855D6A" w:rsidRPr="00374FE1" w:rsidRDefault="00855D6A" w:rsidP="00855D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897288">
        <w:tc>
          <w:tcPr>
            <w:tcW w:w="269" w:type="pct"/>
          </w:tcPr>
          <w:p w:rsidR="00C0060E" w:rsidRDefault="00C0060E" w:rsidP="00897288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855D6A" w:rsidRPr="00374FE1" w:rsidRDefault="00897288" w:rsidP="00897288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07" w:type="pct"/>
          </w:tcPr>
          <w:p w:rsidR="00C0060E" w:rsidRDefault="00C0060E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  <w:p w:rsidR="00855D6A" w:rsidRPr="00374FE1" w:rsidRDefault="00855D6A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мастерских</w:t>
            </w:r>
            <w:r w:rsidR="002E4624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  <w:p w:rsidR="002E4624" w:rsidRPr="00374FE1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расходные материалы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E4624" w:rsidRDefault="002E4624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аренда оборудования </w:t>
            </w:r>
          </w:p>
          <w:p w:rsidR="00D34BBD" w:rsidRPr="00D34BBD" w:rsidRDefault="00D34BBD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824" w:type="pct"/>
          </w:tcPr>
          <w:p w:rsidR="00855D6A" w:rsidRPr="00374FE1" w:rsidRDefault="00855D6A" w:rsidP="00855D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D12" w:rsidRPr="00374FE1" w:rsidTr="00897288">
        <w:tc>
          <w:tcPr>
            <w:tcW w:w="269" w:type="pct"/>
          </w:tcPr>
          <w:p w:rsidR="00C0060E" w:rsidRDefault="00C0060E" w:rsidP="00897288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A82D12" w:rsidRPr="00374FE1" w:rsidRDefault="00897288" w:rsidP="00897288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907" w:type="pct"/>
          </w:tcPr>
          <w:p w:rsidR="00C0060E" w:rsidRDefault="00C0060E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  <w:p w:rsidR="00A82D12" w:rsidRPr="00A82D12" w:rsidRDefault="00A82D12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Административные расходы:</w:t>
            </w:r>
          </w:p>
          <w:p w:rsidR="00A82D12" w:rsidRPr="00A82D12" w:rsidRDefault="00A82D12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приобретение канцелярских принадлежностей;</w:t>
            </w:r>
          </w:p>
          <w:p w:rsidR="00A82D12" w:rsidRPr="00A82D12" w:rsidRDefault="00A82D12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приобретение и обслуживание программного обеспечения;</w:t>
            </w:r>
          </w:p>
          <w:p w:rsidR="00A82D12" w:rsidRPr="00A82D12" w:rsidRDefault="00A82D12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приобретение и обслуживание оргтехники;</w:t>
            </w:r>
          </w:p>
          <w:p w:rsidR="00A82D12" w:rsidRPr="00A82D12" w:rsidRDefault="00A82D12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расходы на проведение медицинских осмотров;</w:t>
            </w:r>
          </w:p>
          <w:p w:rsidR="00A82D12" w:rsidRPr="00A82D12" w:rsidRDefault="00A82D12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аудиторские услуги;</w:t>
            </w:r>
          </w:p>
          <w:p w:rsidR="00A82D12" w:rsidRPr="00A82D12" w:rsidRDefault="00A82D12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услуги банка (комиссия банка, инкассация);</w:t>
            </w:r>
          </w:p>
          <w:p w:rsidR="00A82D12" w:rsidRDefault="00A82D12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маркетинговые и рекламные расходы</w:t>
            </w:r>
          </w:p>
          <w:p w:rsidR="00D34BBD" w:rsidRPr="00D34BBD" w:rsidRDefault="00D34BBD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824" w:type="pct"/>
          </w:tcPr>
          <w:p w:rsidR="00A82D12" w:rsidRPr="00374FE1" w:rsidRDefault="00A82D12" w:rsidP="00855D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897288">
        <w:tc>
          <w:tcPr>
            <w:tcW w:w="269" w:type="pct"/>
          </w:tcPr>
          <w:p w:rsidR="00C0060E" w:rsidRDefault="00C0060E" w:rsidP="00897288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855D6A" w:rsidRPr="00374FE1" w:rsidRDefault="00897288" w:rsidP="00897288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907" w:type="pct"/>
          </w:tcPr>
          <w:p w:rsidR="00C0060E" w:rsidRDefault="00C0060E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  <w:p w:rsidR="00855D6A" w:rsidRPr="00374FE1" w:rsidRDefault="00855D6A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Хозяйственные расходы</w:t>
            </w:r>
            <w:r w:rsidR="00FD1F2E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  <w:p w:rsidR="00160946" w:rsidRPr="00374FE1" w:rsidRDefault="00160946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услуги по уборке помещений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160946" w:rsidRPr="00374FE1" w:rsidRDefault="00160946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услуги по чистке ковров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160946" w:rsidRPr="00374FE1" w:rsidRDefault="00160946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текущий ремонт помещений, </w:t>
            </w:r>
            <w:r w:rsidR="0000336E"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фильтров в питьевых фонтанах</w:t>
            </w:r>
            <w:r w:rsidR="00A82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60946" w:rsidRPr="00374FE1" w:rsidRDefault="00160946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расходы на поверку счетчиков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160946" w:rsidRPr="00374FE1" w:rsidRDefault="00160946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расходы на обучение сотрудников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160946" w:rsidRPr="00374FE1" w:rsidRDefault="00160946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расходы на проведение мероприятий по приведению в соответствие инженерных сетей</w:t>
            </w:r>
            <w:r w:rsidR="00A82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160946" w:rsidRDefault="00160946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страхование здания и котельной</w:t>
            </w:r>
            <w:r w:rsidR="00546605"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АО «Мастерславль-Белгород»</w:t>
            </w:r>
          </w:p>
          <w:p w:rsidR="00D34BBD" w:rsidRPr="00D34BBD" w:rsidRDefault="00D34BBD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824" w:type="pct"/>
          </w:tcPr>
          <w:p w:rsidR="00855D6A" w:rsidRPr="00374FE1" w:rsidRDefault="00855D6A" w:rsidP="00855D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3B13" w:rsidRPr="00374FE1" w:rsidTr="00897288">
        <w:tc>
          <w:tcPr>
            <w:tcW w:w="269" w:type="pct"/>
          </w:tcPr>
          <w:p w:rsidR="000F3B13" w:rsidRDefault="000F3B13" w:rsidP="00897288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8. </w:t>
            </w:r>
          </w:p>
        </w:tc>
        <w:tc>
          <w:tcPr>
            <w:tcW w:w="3907" w:type="pct"/>
          </w:tcPr>
          <w:p w:rsidR="000F3B13" w:rsidRDefault="000F3B13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Налоговые платежи</w:t>
            </w:r>
          </w:p>
          <w:p w:rsidR="00D34BBD" w:rsidRPr="00D34BBD" w:rsidRDefault="00D34BBD" w:rsidP="0089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824" w:type="pct"/>
          </w:tcPr>
          <w:p w:rsidR="000F3B13" w:rsidRPr="00374FE1" w:rsidRDefault="000F3B13" w:rsidP="00855D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3867" w:rsidRPr="00374FE1" w:rsidTr="00897288">
        <w:trPr>
          <w:trHeight w:val="28"/>
        </w:trPr>
        <w:tc>
          <w:tcPr>
            <w:tcW w:w="269" w:type="pct"/>
          </w:tcPr>
          <w:p w:rsidR="00855D6A" w:rsidRPr="00A82D12" w:rsidRDefault="00855D6A" w:rsidP="00897288">
            <w:pPr>
              <w:pStyle w:val="a5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7" w:type="pct"/>
          </w:tcPr>
          <w:p w:rsidR="00855D6A" w:rsidRDefault="00855D6A" w:rsidP="00855D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затрат</w:t>
            </w:r>
          </w:p>
          <w:p w:rsidR="00D34BBD" w:rsidRPr="00D34BBD" w:rsidRDefault="00D34BBD" w:rsidP="00855D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4" w:type="pct"/>
          </w:tcPr>
          <w:p w:rsidR="00855D6A" w:rsidRPr="00374FE1" w:rsidRDefault="00855D6A" w:rsidP="00855D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211C" w:rsidRDefault="0074211C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63"/>
        <w:gridCol w:w="2551"/>
      </w:tblGrid>
      <w:tr w:rsidR="00897288" w:rsidRPr="00374FE1" w:rsidTr="005E3DB3">
        <w:trPr>
          <w:trHeight w:val="858"/>
        </w:trPr>
        <w:tc>
          <w:tcPr>
            <w:tcW w:w="6463" w:type="dxa"/>
          </w:tcPr>
          <w:p w:rsidR="00897288" w:rsidRPr="00374FE1" w:rsidRDefault="00897288" w:rsidP="005E3D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  <w:p w:rsidR="00897288" w:rsidRPr="00374FE1" w:rsidRDefault="00897288" w:rsidP="005E3D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551" w:type="dxa"/>
            <w:vAlign w:val="bottom"/>
          </w:tcPr>
          <w:p w:rsidR="00897288" w:rsidRPr="00374FE1" w:rsidRDefault="00897288" w:rsidP="005E3D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</w:tr>
      <w:tr w:rsidR="00897288" w:rsidRPr="00374FE1" w:rsidTr="005E3DB3">
        <w:trPr>
          <w:trHeight w:val="966"/>
        </w:trPr>
        <w:tc>
          <w:tcPr>
            <w:tcW w:w="6463" w:type="dxa"/>
          </w:tcPr>
          <w:p w:rsidR="00897288" w:rsidRPr="00374FE1" w:rsidRDefault="00897288" w:rsidP="005E3D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  <w:p w:rsidR="00897288" w:rsidRPr="00374FE1" w:rsidRDefault="00897288" w:rsidP="005E3D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:rsidR="00897288" w:rsidRPr="00374FE1" w:rsidRDefault="00897288" w:rsidP="005E3D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bottom"/>
          </w:tcPr>
          <w:p w:rsidR="00897288" w:rsidRPr="00374FE1" w:rsidRDefault="00897288" w:rsidP="005E3D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</w:tr>
    </w:tbl>
    <w:p w:rsidR="00897288" w:rsidRDefault="00897288" w:rsidP="0089728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8C2029" w:rsidRDefault="008C2029" w:rsidP="0089728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60E" w:rsidRDefault="00C0060E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8FD40" wp14:editId="0A683EE5">
                <wp:simplePos x="0" y="0"/>
                <wp:positionH relativeFrom="column">
                  <wp:posOffset>2900194</wp:posOffset>
                </wp:positionH>
                <wp:positionV relativeFrom="paragraph">
                  <wp:posOffset>-458950</wp:posOffset>
                </wp:positionV>
                <wp:extent cx="330414" cy="2766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414" cy="276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713C000" id="Прямоугольник 1" o:spid="_x0000_s1026" style="position:absolute;margin-left:228.35pt;margin-top:-36.15pt;width:26pt;height:2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" fillcolor="window" stroked="f" strokeweight="2pt"/>
            </w:pict>
          </mc:Fallback>
        </mc:AlternateConten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№1 из 1 листа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города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2E4A" w:rsidRPr="009D2E4A" w:rsidRDefault="009D2E4A" w:rsidP="009D2E4A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2E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в постановление </w:t>
      </w:r>
    </w:p>
    <w:p w:rsidR="009D2E4A" w:rsidRPr="009D2E4A" w:rsidRDefault="009D2E4A" w:rsidP="009D2E4A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2E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администрации города Белгорода</w:t>
      </w:r>
    </w:p>
    <w:p w:rsidR="003657FA" w:rsidRPr="00374FE1" w:rsidRDefault="009D2E4A" w:rsidP="009D2E4A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2E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15 декабря 2022 года № 246</w:t>
      </w:r>
    </w:p>
    <w:p w:rsidR="003657FA" w:rsidRPr="00374FE1" w:rsidRDefault="003657FA" w:rsidP="003657FA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Документу </w:t>
      </w:r>
      <w:proofErr w:type="gramStart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</w:t>
      </w:r>
      <w:proofErr w:type="gramEnd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__________ от ____________________202</w:t>
      </w:r>
      <w:r w:rsidR="000F3B1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соответствующего (электронного) файла _________________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Подготовлено:</w:t>
      </w: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5353"/>
        <w:gridCol w:w="4394"/>
      </w:tblGrid>
      <w:tr w:rsidR="00374FE1" w:rsidRPr="00374FE1" w:rsidTr="00877654">
        <w:tc>
          <w:tcPr>
            <w:tcW w:w="5353" w:type="dxa"/>
          </w:tcPr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главы администрации </w:t>
            </w:r>
          </w:p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города – руководитель департамента </w:t>
            </w:r>
          </w:p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экономического развития</w:t>
            </w: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8C2029" w:rsidP="008C2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3657FA"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И.Ю. Григоренко</w:t>
            </w:r>
          </w:p>
        </w:tc>
      </w:tr>
    </w:tbl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3657FA" w:rsidRPr="00374FE1" w:rsidRDefault="003657FA" w:rsidP="00365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  <w:gridCol w:w="2263"/>
      </w:tblGrid>
      <w:tr w:rsidR="00374FE1" w:rsidRPr="00374FE1" w:rsidTr="003657FA">
        <w:tc>
          <w:tcPr>
            <w:tcW w:w="7307" w:type="dxa"/>
          </w:tcPr>
          <w:p w:rsidR="007B07EB" w:rsidRDefault="00A90772" w:rsidP="003657FA">
            <w:pP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Р</w:t>
            </w:r>
            <w:r w:rsidR="003657FA"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уководитель комитета финансов </w:t>
            </w:r>
          </w:p>
          <w:p w:rsidR="003657FA" w:rsidRPr="00374FE1" w:rsidRDefault="007B07EB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и бюджетных </w:t>
            </w:r>
            <w:r w:rsidR="003657FA"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отношений</w:t>
            </w:r>
            <w:r w:rsidR="003657FA"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A90772" w:rsidP="008C20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</w:t>
            </w:r>
            <w:r w:rsidR="008C2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Рулева</w:t>
            </w:r>
            <w:proofErr w:type="spellEnd"/>
          </w:p>
        </w:tc>
      </w:tr>
      <w:tr w:rsidR="00374FE1" w:rsidRPr="00374FE1" w:rsidTr="003657FA">
        <w:tc>
          <w:tcPr>
            <w:tcW w:w="7307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аппарата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города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Н.О. </w:t>
            </w:r>
            <w:proofErr w:type="spellStart"/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Бодякова</w:t>
            </w:r>
            <w:proofErr w:type="spellEnd"/>
          </w:p>
        </w:tc>
      </w:tr>
      <w:tr w:rsidR="00E33867" w:rsidRPr="00374FE1" w:rsidTr="003657FA">
        <w:tc>
          <w:tcPr>
            <w:tcW w:w="7307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комитета 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правового обеспечения 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администрации города</w:t>
            </w: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</w:tcPr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7FA" w:rsidRPr="00374FE1" w:rsidRDefault="003657FA" w:rsidP="003657F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С.В. </w:t>
            </w:r>
            <w:proofErr w:type="spellStart"/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Литвишко</w:t>
            </w:r>
            <w:proofErr w:type="spellEnd"/>
          </w:p>
        </w:tc>
      </w:tr>
    </w:tbl>
    <w:p w:rsidR="003657FA" w:rsidRDefault="003657FA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029" w:rsidRPr="00374FE1" w:rsidRDefault="008C2029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7FA" w:rsidRPr="00374FE1" w:rsidRDefault="003657FA" w:rsidP="003657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согласования оформил:</w:t>
      </w:r>
    </w:p>
    <w:p w:rsidR="003657FA" w:rsidRPr="00374FE1" w:rsidRDefault="003657FA" w:rsidP="003657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________________Сергеева Татьяна Сергеевна </w:t>
      </w:r>
      <w:r w:rsidR="00F94A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E302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A907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94A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</w:t>
      </w:r>
      <w:r w:rsidR="00A907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г., тел. 27-19-65</w:t>
      </w: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374F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(подпись, фамилия и инициалы, дата, номер служебного телефона</w:t>
      </w:r>
      <w:proofErr w:type="gramEnd"/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214740" w:rsidRPr="00374FE1" w:rsidRDefault="00214740">
      <w:pP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br w:type="page"/>
      </w:r>
    </w:p>
    <w:p w:rsidR="003657FA" w:rsidRPr="00374FE1" w:rsidRDefault="00A82D12" w:rsidP="00026B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184F9" wp14:editId="58971D9F">
                <wp:simplePos x="0" y="0"/>
                <wp:positionH relativeFrom="column">
                  <wp:posOffset>2927295</wp:posOffset>
                </wp:positionH>
                <wp:positionV relativeFrom="paragraph">
                  <wp:posOffset>-574040</wp:posOffset>
                </wp:positionV>
                <wp:extent cx="516337" cy="2286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337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230.5pt;margin-top:-45.2pt;width:40.65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" fillcolor="white [3212]" stroked="f" strokeweight="2pt"/>
            </w:pict>
          </mc:Fallback>
        </mc:AlternateContent>
      </w:r>
      <w:r w:rsidR="003657FA"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Лист № 1 из 1 листов 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ЛИСТ РАССЫЛКИ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постановления администрации города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>от «___»___________________20__года №______</w:t>
      </w:r>
    </w:p>
    <w:p w:rsidR="003657FA" w:rsidRPr="00374FE1" w:rsidRDefault="003657FA" w:rsidP="003657FA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2E4A" w:rsidRPr="009D2E4A" w:rsidRDefault="009D2E4A" w:rsidP="009D2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2E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в постановление </w:t>
      </w:r>
    </w:p>
    <w:p w:rsidR="009D2E4A" w:rsidRPr="009D2E4A" w:rsidRDefault="009D2E4A" w:rsidP="009D2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2E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администрации города Белгорода</w:t>
      </w:r>
    </w:p>
    <w:p w:rsidR="003657FA" w:rsidRPr="00374FE1" w:rsidRDefault="009D2E4A" w:rsidP="009D2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2E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15 декабря 2022 года № 246</w:t>
      </w:r>
    </w:p>
    <w:p w:rsidR="003657FA" w:rsidRPr="00374FE1" w:rsidRDefault="003657FA" w:rsidP="0036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82"/>
        <w:gridCol w:w="2126"/>
        <w:gridCol w:w="851"/>
        <w:gridCol w:w="1277"/>
      </w:tblGrid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Адресаты, которым необходимо направить копию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 рассылки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  <w:p w:rsidR="007B07EB" w:rsidRPr="00374FE1" w:rsidRDefault="007B07EB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Бумажная копия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0F3B13" w:rsidP="001C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Р</w:t>
            </w:r>
            <w:r w:rsidR="003657FA" w:rsidRPr="00374FE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уководитель комитета финансов и бюджетных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аппарата администрации 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экономического развития и инвестиций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  <w:r w:rsidRPr="00374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информационной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Сайт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FE1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Газета «Наш Белгород»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D12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Прокуратура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7B07EB" w:rsidRDefault="001215B1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21" w:history="1">
              <w:r w:rsidR="000F3B13" w:rsidRPr="007B07EB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en-US" w:eastAsia="ru-RU"/>
                </w:rPr>
                <w:t>belrorod@belproc.ru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FA" w:rsidRPr="00374FE1" w:rsidRDefault="003657FA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D12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026BA4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Белгородский городской 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7B07EB" w:rsidRDefault="00026BA4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B0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D12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A82D12" w:rsidRDefault="001C0220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hAnsi="Times New Roman" w:cs="Times New Roman"/>
                <w:sz w:val="28"/>
                <w:szCs w:val="28"/>
              </w:rPr>
              <w:t>Контрольно-счетн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74FE1">
              <w:rPr>
                <w:rFonts w:ascii="Times New Roman" w:hAnsi="Times New Roman" w:cs="Times New Roman"/>
                <w:sz w:val="28"/>
                <w:szCs w:val="28"/>
              </w:rPr>
              <w:t xml:space="preserve"> палат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4FE1">
              <w:rPr>
                <w:rFonts w:ascii="Times New Roman" w:hAnsi="Times New Roman" w:cs="Times New Roman"/>
                <w:sz w:val="28"/>
                <w:szCs w:val="28"/>
              </w:rPr>
              <w:t xml:space="preserve">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7B07EB" w:rsidRDefault="001215B1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0F3B13" w:rsidRPr="007B07EB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kspbel@mail.ru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1C0220" w:rsidRDefault="001C0220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3B13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B13" w:rsidRDefault="000F3B13" w:rsidP="001C022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B13" w:rsidRPr="00374FE1" w:rsidRDefault="000F3B13" w:rsidP="001C02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B13">
              <w:rPr>
                <w:rFonts w:ascii="Times New Roman" w:hAnsi="Times New Roman" w:cs="Times New Roman"/>
                <w:sz w:val="28"/>
                <w:szCs w:val="28"/>
              </w:rPr>
              <w:t>МКУ «Центр бухгалтерского учета г. Белгорода»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B13" w:rsidRPr="001C0220" w:rsidRDefault="000F3B13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B13" w:rsidRDefault="000F3B13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B13" w:rsidRPr="00374FE1" w:rsidRDefault="000F3B13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D12" w:rsidRPr="00374FE1" w:rsidTr="001C022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0F3B1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F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A82D12" w:rsidRDefault="00A82D12" w:rsidP="001C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2D12">
              <w:rPr>
                <w:rFonts w:ascii="Times New Roman" w:hAnsi="Times New Roman" w:cs="Times New Roman"/>
                <w:sz w:val="28"/>
                <w:szCs w:val="28"/>
              </w:rPr>
              <w:t>АО «Мастерславль-Белгород»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A82D12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82D1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masterslavl@agrobel.ru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1C0220" w:rsidRDefault="001C0220" w:rsidP="001C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12" w:rsidRPr="00374FE1" w:rsidRDefault="00F437B0" w:rsidP="00F437B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через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-мент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экономи-ческого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развития</w:t>
            </w:r>
          </w:p>
        </w:tc>
      </w:tr>
    </w:tbl>
    <w:p w:rsidR="003657FA" w:rsidRPr="00374FE1" w:rsidRDefault="003657FA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657FA" w:rsidRPr="00374FE1" w:rsidRDefault="003657FA" w:rsidP="0036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</w:t>
      </w:r>
      <w:proofErr w:type="gramEnd"/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составление листа рассылки:</w:t>
      </w:r>
    </w:p>
    <w:p w:rsidR="003657FA" w:rsidRPr="00374FE1" w:rsidRDefault="003657FA" w:rsidP="003657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74F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Григоренко Игорь Юрьевич </w:t>
      </w:r>
      <w:r w:rsidR="00A907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E302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="00A907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F94A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</w:t>
      </w:r>
      <w:r w:rsidR="00A907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74F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г., тел. </w:t>
      </w:r>
      <w:r w:rsidR="00F94A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32-73-94</w:t>
      </w:r>
    </w:p>
    <w:p w:rsidR="007D6491" w:rsidRPr="00374FE1" w:rsidRDefault="007D6491">
      <w:pPr>
        <w:rPr>
          <w:rFonts w:ascii="Times New Roman" w:hAnsi="Times New Roman" w:cs="Times New Roman"/>
          <w:sz w:val="28"/>
          <w:szCs w:val="28"/>
        </w:rPr>
      </w:pPr>
      <w:r w:rsidRPr="00374FE1">
        <w:rPr>
          <w:rFonts w:ascii="Times New Roman" w:hAnsi="Times New Roman" w:cs="Times New Roman"/>
          <w:sz w:val="28"/>
          <w:szCs w:val="28"/>
        </w:rPr>
        <w:br w:type="page"/>
      </w:r>
    </w:p>
    <w:p w:rsidR="007D6491" w:rsidRPr="00374FE1" w:rsidRDefault="007D6491" w:rsidP="007D6491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 xml:space="preserve">Пояснительная записка </w:t>
      </w:r>
    </w:p>
    <w:p w:rsidR="007D6491" w:rsidRPr="00374FE1" w:rsidRDefault="007D6491" w:rsidP="007D6491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 проекту постановления администрации </w:t>
      </w:r>
    </w:p>
    <w:p w:rsidR="009D2E4A" w:rsidRPr="009D2E4A" w:rsidRDefault="007D6491" w:rsidP="009D2E4A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4F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города «</w:t>
      </w:r>
      <w:r w:rsidR="009D2E4A" w:rsidRPr="009D2E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в постановление </w:t>
      </w:r>
    </w:p>
    <w:p w:rsidR="009D2E4A" w:rsidRPr="009D2E4A" w:rsidRDefault="009D2E4A" w:rsidP="009D2E4A">
      <w:pPr>
        <w:tabs>
          <w:tab w:val="left" w:pos="42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2E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администрации города Белгорода</w:t>
      </w:r>
    </w:p>
    <w:p w:rsidR="007D6491" w:rsidRPr="007B07EB" w:rsidRDefault="009D2E4A" w:rsidP="009D2E4A">
      <w:pPr>
        <w:tabs>
          <w:tab w:val="left" w:pos="42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E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15 декабря 2022 года № 246</w:t>
      </w:r>
      <w:r w:rsidR="007D6491" w:rsidRPr="00374FE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</w:t>
      </w:r>
    </w:p>
    <w:p w:rsidR="007D6491" w:rsidRPr="00374FE1" w:rsidRDefault="007D6491" w:rsidP="00F94A9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A284D" w:rsidRPr="00374FE1" w:rsidRDefault="002B6478" w:rsidP="005A28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связи с приведением Порядка </w:t>
      </w:r>
      <w:r w:rsidRPr="00374FE1">
        <w:rPr>
          <w:rFonts w:ascii="Times New Roman" w:hAnsi="Times New Roman" w:cs="Times New Roman"/>
          <w:bCs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bCs/>
          <w:sz w:val="28"/>
          <w:szCs w:val="28"/>
        </w:rPr>
        <w:t>ий из бюджета городского округа «Город Белгород» АО «Мастерславль-Белгород» для возмещения части операционных расходов на осуществление деятельности</w:t>
      </w:r>
      <w:r w:rsidR="00FC333E">
        <w:rPr>
          <w:rFonts w:ascii="Times New Roman" w:hAnsi="Times New Roman" w:cs="Times New Roman"/>
          <w:bCs/>
          <w:sz w:val="28"/>
          <w:szCs w:val="28"/>
        </w:rPr>
        <w:t xml:space="preserve"> (далее – Порядок) </w:t>
      </w:r>
      <w:r>
        <w:rPr>
          <w:rFonts w:ascii="Times New Roman" w:hAnsi="Times New Roman" w:cs="Times New Roman"/>
          <w:bCs/>
          <w:sz w:val="28"/>
          <w:szCs w:val="28"/>
        </w:rPr>
        <w:t>в соответстви</w:t>
      </w:r>
      <w:r w:rsidR="00FC333E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</w:t>
      </w:r>
      <w:r w:rsidR="00FC33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25 октября 2023 года № 1782 «О</w:t>
      </w:r>
      <w:r w:rsidRPr="00942126">
        <w:rPr>
          <w:rFonts w:ascii="Times New Roman" w:hAnsi="Times New Roman" w:cs="Times New Roman"/>
          <w:sz w:val="28"/>
          <w:szCs w:val="28"/>
        </w:rPr>
        <w:t>б утверждении общих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26">
        <w:rPr>
          <w:rFonts w:ascii="Times New Roman" w:hAnsi="Times New Roman" w:cs="Times New Roman"/>
          <w:sz w:val="28"/>
          <w:szCs w:val="28"/>
        </w:rPr>
        <w:t>к нормативным правовым актам, муниципальным правовым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26">
        <w:rPr>
          <w:rFonts w:ascii="Times New Roman" w:hAnsi="Times New Roman" w:cs="Times New Roman"/>
          <w:sz w:val="28"/>
          <w:szCs w:val="28"/>
        </w:rPr>
        <w:t>актам, регулирующим предоставление из бюджетов субъектов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26">
        <w:rPr>
          <w:rFonts w:ascii="Times New Roman" w:hAnsi="Times New Roman" w:cs="Times New Roman"/>
          <w:sz w:val="28"/>
          <w:szCs w:val="28"/>
        </w:rPr>
        <w:t xml:space="preserve">российской федерации, местных бюджетов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Pr="00942126">
        <w:rPr>
          <w:rFonts w:ascii="Times New Roman" w:hAnsi="Times New Roman" w:cs="Times New Roman"/>
          <w:sz w:val="28"/>
          <w:szCs w:val="28"/>
        </w:rPr>
        <w:t>ий, в</w:t>
      </w:r>
      <w:proofErr w:type="gramEnd"/>
      <w:r w:rsidRPr="00942126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26">
        <w:rPr>
          <w:rFonts w:ascii="Times New Roman" w:hAnsi="Times New Roman" w:cs="Times New Roman"/>
          <w:sz w:val="28"/>
          <w:szCs w:val="28"/>
        </w:rPr>
        <w:t xml:space="preserve">грантов в форме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Pr="00942126">
        <w:rPr>
          <w:rFonts w:ascii="Times New Roman" w:hAnsi="Times New Roman" w:cs="Times New Roman"/>
          <w:sz w:val="28"/>
          <w:szCs w:val="28"/>
        </w:rPr>
        <w:t>ий, юридическим лицам, 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26">
        <w:rPr>
          <w:rFonts w:ascii="Times New Roman" w:hAnsi="Times New Roman" w:cs="Times New Roman"/>
          <w:sz w:val="28"/>
          <w:szCs w:val="28"/>
        </w:rPr>
        <w:t xml:space="preserve">предпринимателям, а также физическим лицам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42126">
        <w:rPr>
          <w:rFonts w:ascii="Times New Roman" w:hAnsi="Times New Roman" w:cs="Times New Roman"/>
          <w:sz w:val="28"/>
          <w:szCs w:val="28"/>
        </w:rPr>
        <w:t xml:space="preserve"> 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26">
        <w:rPr>
          <w:rFonts w:ascii="Times New Roman" w:hAnsi="Times New Roman" w:cs="Times New Roman"/>
          <w:sz w:val="28"/>
          <w:szCs w:val="28"/>
        </w:rPr>
        <w:t>товаров, работ, услуг и проведение отборов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26">
        <w:rPr>
          <w:rFonts w:ascii="Times New Roman" w:hAnsi="Times New Roman" w:cs="Times New Roman"/>
          <w:sz w:val="28"/>
          <w:szCs w:val="28"/>
        </w:rPr>
        <w:t>получателей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26">
        <w:rPr>
          <w:rFonts w:ascii="Times New Roman" w:hAnsi="Times New Roman" w:cs="Times New Roman"/>
          <w:sz w:val="28"/>
          <w:szCs w:val="28"/>
        </w:rPr>
        <w:t xml:space="preserve">указанных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Pr="00942126">
        <w:rPr>
          <w:rFonts w:ascii="Times New Roman" w:hAnsi="Times New Roman" w:cs="Times New Roman"/>
          <w:sz w:val="28"/>
          <w:szCs w:val="28"/>
        </w:rPr>
        <w:t xml:space="preserve">ий, в том числе грантов в форме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Pr="00942126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» возникла необходимость внесения изменений в </w:t>
      </w:r>
      <w:r w:rsidR="00FC333E">
        <w:rPr>
          <w:rFonts w:ascii="Times New Roman" w:hAnsi="Times New Roman" w:cs="Times New Roman"/>
          <w:sz w:val="28"/>
          <w:szCs w:val="28"/>
        </w:rPr>
        <w:t>действующий Порядок.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491" w:rsidRPr="00374FE1" w:rsidRDefault="005A284D" w:rsidP="005A28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условиях проведения специальной военной операции и перевода образовательных учреждений на дистанционный режим работы, спрос на услуги семейно-досугового центра существенно снизился. В настоящее время Общество не имеет возможности осуществлять деятельность на принципах </w:t>
      </w:r>
      <w:proofErr w:type="gramStart"/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финансового</w:t>
      </w:r>
      <w:proofErr w:type="gramEnd"/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>самообеспечения</w:t>
      </w:r>
      <w:proofErr w:type="spellEnd"/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759CB" w:rsidRPr="009965B3" w:rsidRDefault="000759CB" w:rsidP="009965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Изменения касались требований, предъявляемых к </w:t>
      </w:r>
      <w:r w:rsidR="00296FE0" w:rsidRPr="00374FE1">
        <w:rPr>
          <w:rFonts w:ascii="Times New Roman" w:hAnsi="Times New Roman" w:cs="Times New Roman"/>
          <w:bCs/>
          <w:sz w:val="28"/>
          <w:szCs w:val="28"/>
        </w:rPr>
        <w:t>АО «Мастерславль-Белгород»</w:t>
      </w:r>
      <w:r w:rsidR="00296FE0">
        <w:rPr>
          <w:rFonts w:ascii="Times New Roman" w:hAnsi="Times New Roman" w:cs="Times New Roman"/>
          <w:bCs/>
          <w:sz w:val="28"/>
          <w:szCs w:val="28"/>
        </w:rPr>
        <w:t xml:space="preserve">, которым он должен соответствовать для получения Субсидии, </w:t>
      </w:r>
      <w:r w:rsidR="009965B3">
        <w:rPr>
          <w:rFonts w:ascii="Times New Roman" w:hAnsi="Times New Roman" w:cs="Times New Roman"/>
          <w:bCs/>
          <w:sz w:val="28"/>
          <w:szCs w:val="28"/>
        </w:rPr>
        <w:t xml:space="preserve">а также формулы расчета размера Субсидии в части </w:t>
      </w:r>
      <w:r w:rsidR="009965B3" w:rsidRPr="00374FE1">
        <w:rPr>
          <w:rFonts w:ascii="Times New Roman" w:hAnsi="Times New Roman" w:cs="Times New Roman"/>
          <w:sz w:val="28"/>
          <w:szCs w:val="28"/>
        </w:rPr>
        <w:t>расходов</w:t>
      </w:r>
      <w:r w:rsidR="009965B3">
        <w:rPr>
          <w:rFonts w:ascii="Times New Roman" w:hAnsi="Times New Roman" w:cs="Times New Roman"/>
          <w:sz w:val="28"/>
          <w:szCs w:val="28"/>
        </w:rPr>
        <w:t xml:space="preserve">  </w:t>
      </w:r>
      <w:r w:rsidR="009965B3" w:rsidRPr="00374FE1">
        <w:rPr>
          <w:rFonts w:ascii="Times New Roman" w:hAnsi="Times New Roman" w:cs="Times New Roman"/>
          <w:sz w:val="28"/>
          <w:szCs w:val="28"/>
        </w:rPr>
        <w:t xml:space="preserve"> на</w:t>
      </w:r>
      <w:r w:rsidR="009965B3">
        <w:rPr>
          <w:rFonts w:ascii="Times New Roman" w:hAnsi="Times New Roman" w:cs="Times New Roman"/>
          <w:sz w:val="28"/>
          <w:szCs w:val="28"/>
        </w:rPr>
        <w:t xml:space="preserve">   выплату  </w:t>
      </w:r>
      <w:r w:rsidR="009965B3" w:rsidRPr="00374FE1">
        <w:rPr>
          <w:rFonts w:ascii="Times New Roman" w:hAnsi="Times New Roman" w:cs="Times New Roman"/>
          <w:sz w:val="28"/>
          <w:szCs w:val="28"/>
        </w:rPr>
        <w:t xml:space="preserve">заработной </w:t>
      </w:r>
      <w:r w:rsidR="009965B3">
        <w:rPr>
          <w:rFonts w:ascii="Times New Roman" w:hAnsi="Times New Roman" w:cs="Times New Roman"/>
          <w:sz w:val="28"/>
          <w:szCs w:val="28"/>
        </w:rPr>
        <w:t xml:space="preserve"> </w:t>
      </w:r>
      <w:r w:rsidR="009965B3" w:rsidRPr="00374FE1">
        <w:rPr>
          <w:rFonts w:ascii="Times New Roman" w:hAnsi="Times New Roman" w:cs="Times New Roman"/>
          <w:sz w:val="28"/>
          <w:szCs w:val="28"/>
        </w:rPr>
        <w:t>платы</w:t>
      </w:r>
      <w:r w:rsidR="009965B3">
        <w:rPr>
          <w:rFonts w:ascii="Times New Roman" w:hAnsi="Times New Roman" w:cs="Times New Roman"/>
          <w:sz w:val="28"/>
          <w:szCs w:val="28"/>
        </w:rPr>
        <w:t xml:space="preserve"> </w:t>
      </w:r>
      <w:r w:rsidR="009965B3" w:rsidRPr="00374FE1">
        <w:rPr>
          <w:rFonts w:ascii="Times New Roman" w:hAnsi="Times New Roman" w:cs="Times New Roman"/>
          <w:sz w:val="28"/>
          <w:szCs w:val="28"/>
        </w:rPr>
        <w:t xml:space="preserve"> работникам</w:t>
      </w:r>
      <w:r w:rsidR="009965B3">
        <w:rPr>
          <w:rFonts w:ascii="Times New Roman" w:hAnsi="Times New Roman" w:cs="Times New Roman"/>
          <w:sz w:val="28"/>
          <w:szCs w:val="28"/>
        </w:rPr>
        <w:t xml:space="preserve">  (в размере 75 % фактически начисленной заработной платы, но не менее</w:t>
      </w:r>
      <w:r w:rsidR="009965B3" w:rsidRPr="00374FE1">
        <w:rPr>
          <w:rFonts w:ascii="Times New Roman" w:hAnsi="Times New Roman" w:cs="Times New Roman"/>
          <w:sz w:val="28"/>
          <w:szCs w:val="28"/>
        </w:rPr>
        <w:t xml:space="preserve"> 1 МРОТ</w:t>
      </w:r>
      <w:r w:rsidR="009965B3">
        <w:rPr>
          <w:rFonts w:ascii="Times New Roman" w:hAnsi="Times New Roman" w:cs="Times New Roman"/>
          <w:sz w:val="28"/>
          <w:szCs w:val="28"/>
        </w:rPr>
        <w:t>) и добавление статье расходов на уплату налоговых платежей. Кроме того добавились требования к отчетности и осуществлению контроля (мониторинга) за соблюдением условий порядка предоставления субсидии и ответственности за их нарушение.</w:t>
      </w:r>
    </w:p>
    <w:p w:rsidR="009E3A52" w:rsidRPr="00374FE1" w:rsidRDefault="009E3A52" w:rsidP="005A28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</w:t>
      </w:r>
      <w:r w:rsidR="00A907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</w:t>
      </w:r>
      <w:r w:rsidR="00F15407"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размер </w:t>
      </w:r>
      <w:r w:rsidR="00B65111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="00165E30">
        <w:rPr>
          <w:rFonts w:ascii="Times New Roman" w:eastAsia="Times New Roman" w:hAnsi="Times New Roman" w:cs="Times New Roman"/>
          <w:sz w:val="27"/>
          <w:szCs w:val="27"/>
          <w:lang w:eastAsia="ru-RU"/>
        </w:rPr>
        <w:t>убсид</w:t>
      </w:r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F15407"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бюджета городского округа состав</w:t>
      </w:r>
      <w:r w:rsidR="009965B3">
        <w:rPr>
          <w:rFonts w:ascii="Times New Roman" w:eastAsia="Times New Roman" w:hAnsi="Times New Roman" w:cs="Times New Roman"/>
          <w:sz w:val="27"/>
          <w:szCs w:val="27"/>
          <w:lang w:eastAsia="ru-RU"/>
        </w:rPr>
        <w:t>ляет</w:t>
      </w:r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90772">
        <w:rPr>
          <w:rFonts w:ascii="Times New Roman" w:eastAsia="Times New Roman" w:hAnsi="Times New Roman" w:cs="Times New Roman"/>
          <w:sz w:val="27"/>
          <w:szCs w:val="27"/>
          <w:lang w:eastAsia="ru-RU"/>
        </w:rPr>
        <w:t>18000000</w:t>
      </w:r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90772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восемнадцать миллионов</w:t>
      </w:r>
      <w:r w:rsidRPr="00374FE1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рублей.</w:t>
      </w:r>
    </w:p>
    <w:p w:rsidR="007D6491" w:rsidRDefault="007D6491" w:rsidP="007D6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90772" w:rsidRPr="00374FE1" w:rsidRDefault="00A90772" w:rsidP="007D64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594"/>
        <w:gridCol w:w="4151"/>
      </w:tblGrid>
      <w:tr w:rsidR="00374FE1" w:rsidRPr="00374FE1" w:rsidTr="009E3A52">
        <w:trPr>
          <w:trHeight w:val="1036"/>
        </w:trPr>
        <w:tc>
          <w:tcPr>
            <w:tcW w:w="5594" w:type="dxa"/>
            <w:shd w:val="clear" w:color="auto" w:fill="auto"/>
          </w:tcPr>
          <w:p w:rsidR="007D6491" w:rsidRPr="00374FE1" w:rsidRDefault="007D6491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З</w:t>
            </w:r>
            <w:r w:rsidRPr="00374FE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аместитель главы администрации </w:t>
            </w:r>
          </w:p>
          <w:p w:rsidR="007D6491" w:rsidRPr="00374FE1" w:rsidRDefault="007D6491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города – руководитель департамента экономического развития </w:t>
            </w:r>
          </w:p>
        </w:tc>
        <w:tc>
          <w:tcPr>
            <w:tcW w:w="4151" w:type="dxa"/>
            <w:shd w:val="clear" w:color="auto" w:fill="auto"/>
          </w:tcPr>
          <w:p w:rsidR="007D6491" w:rsidRPr="00374FE1" w:rsidRDefault="007D6491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7D6491" w:rsidRPr="00374FE1" w:rsidRDefault="007D6491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          </w:t>
            </w:r>
          </w:p>
          <w:p w:rsidR="007D6491" w:rsidRPr="00374FE1" w:rsidRDefault="007D6491" w:rsidP="007D6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374FE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И.Ю. Григоренко</w:t>
            </w:r>
          </w:p>
        </w:tc>
      </w:tr>
    </w:tbl>
    <w:p w:rsidR="009D2E4A" w:rsidRDefault="009D2E4A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D2E4A" w:rsidRDefault="009D2E4A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965B3" w:rsidRDefault="009965B3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965B3" w:rsidRDefault="009965B3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965B3" w:rsidRDefault="009965B3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D2E4A" w:rsidRDefault="009D2E4A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4A98" w:rsidRPr="009D2E4A" w:rsidRDefault="007D6491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2E4A">
        <w:rPr>
          <w:rFonts w:ascii="Times New Roman" w:eastAsia="Times New Roman" w:hAnsi="Times New Roman" w:cs="Times New Roman"/>
          <w:lang w:eastAsia="ru-RU"/>
        </w:rPr>
        <w:t>Сергеева Татьяна Сергеевна</w:t>
      </w:r>
    </w:p>
    <w:p w:rsidR="004C01EF" w:rsidRPr="009D2E4A" w:rsidRDefault="007D6491" w:rsidP="005A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2E4A">
        <w:rPr>
          <w:rFonts w:ascii="Times New Roman" w:eastAsia="Times New Roman" w:hAnsi="Times New Roman" w:cs="Times New Roman"/>
          <w:lang w:eastAsia="ru-RU"/>
        </w:rPr>
        <w:t>(4722) 27-19-65</w:t>
      </w:r>
    </w:p>
    <w:sectPr w:rsidR="004C01EF" w:rsidRPr="009D2E4A" w:rsidSect="00244240">
      <w:headerReference w:type="default" r:id="rId23"/>
      <w:pgSz w:w="11905" w:h="16838"/>
      <w:pgMar w:top="1418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5B1" w:rsidRDefault="001215B1" w:rsidP="00B41DAE">
      <w:pPr>
        <w:spacing w:after="0" w:line="240" w:lineRule="auto"/>
      </w:pPr>
      <w:r>
        <w:separator/>
      </w:r>
    </w:p>
  </w:endnote>
  <w:endnote w:type="continuationSeparator" w:id="0">
    <w:p w:rsidR="001215B1" w:rsidRDefault="001215B1" w:rsidP="00B41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5B1" w:rsidRDefault="001215B1" w:rsidP="00B41DAE">
      <w:pPr>
        <w:spacing w:after="0" w:line="240" w:lineRule="auto"/>
      </w:pPr>
      <w:r>
        <w:separator/>
      </w:r>
    </w:p>
  </w:footnote>
  <w:footnote w:type="continuationSeparator" w:id="0">
    <w:p w:rsidR="001215B1" w:rsidRDefault="001215B1" w:rsidP="00B41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20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65E30" w:rsidRDefault="00165E30">
        <w:pPr>
          <w:pStyle w:val="a7"/>
          <w:jc w:val="center"/>
        </w:pPr>
      </w:p>
      <w:p w:rsidR="00165E30" w:rsidRDefault="00165E30">
        <w:pPr>
          <w:pStyle w:val="a7"/>
          <w:jc w:val="center"/>
        </w:pPr>
      </w:p>
      <w:p w:rsidR="00165E30" w:rsidRPr="000F2F19" w:rsidRDefault="00165E3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F2F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F2F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F2F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305D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0F2F1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65E30" w:rsidRDefault="00165E3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3B2B"/>
    <w:multiLevelType w:val="hybridMultilevel"/>
    <w:tmpl w:val="5126A1A0"/>
    <w:lvl w:ilvl="0" w:tplc="DFB2322C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21E34BF"/>
    <w:multiLevelType w:val="hybridMultilevel"/>
    <w:tmpl w:val="2906159E"/>
    <w:lvl w:ilvl="0" w:tplc="0080B06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95682"/>
    <w:multiLevelType w:val="hybridMultilevel"/>
    <w:tmpl w:val="01682F58"/>
    <w:lvl w:ilvl="0" w:tplc="691AA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8C69B9"/>
    <w:multiLevelType w:val="multilevel"/>
    <w:tmpl w:val="29C030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AAA226E"/>
    <w:multiLevelType w:val="multilevel"/>
    <w:tmpl w:val="29C030D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3" w:hanging="2160"/>
      </w:pPr>
      <w:rPr>
        <w:rFonts w:hint="default"/>
      </w:rPr>
    </w:lvl>
  </w:abstractNum>
  <w:abstractNum w:abstractNumId="5">
    <w:nsid w:val="24173CE6"/>
    <w:multiLevelType w:val="hybridMultilevel"/>
    <w:tmpl w:val="FFB44A52"/>
    <w:lvl w:ilvl="0" w:tplc="691AA45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A1D4CF4"/>
    <w:multiLevelType w:val="hybridMultilevel"/>
    <w:tmpl w:val="73E2363E"/>
    <w:lvl w:ilvl="0" w:tplc="882ED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C30195"/>
    <w:multiLevelType w:val="hybridMultilevel"/>
    <w:tmpl w:val="EA1497C4"/>
    <w:lvl w:ilvl="0" w:tplc="25DEF9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742817"/>
    <w:multiLevelType w:val="multilevel"/>
    <w:tmpl w:val="DAAEE7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6351367"/>
    <w:multiLevelType w:val="hybridMultilevel"/>
    <w:tmpl w:val="B2B8C014"/>
    <w:lvl w:ilvl="0" w:tplc="F75E815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D5D85"/>
    <w:multiLevelType w:val="multilevel"/>
    <w:tmpl w:val="19C2AB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1EA544D"/>
    <w:multiLevelType w:val="hybridMultilevel"/>
    <w:tmpl w:val="82B4BA2C"/>
    <w:lvl w:ilvl="0" w:tplc="4F143D2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2C0D8A"/>
    <w:multiLevelType w:val="multilevel"/>
    <w:tmpl w:val="B73623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B29560F"/>
    <w:multiLevelType w:val="hybridMultilevel"/>
    <w:tmpl w:val="4288AA12"/>
    <w:lvl w:ilvl="0" w:tplc="EA58CD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1629BE"/>
    <w:multiLevelType w:val="multilevel"/>
    <w:tmpl w:val="DAAEE7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FD33DEB"/>
    <w:multiLevelType w:val="multilevel"/>
    <w:tmpl w:val="048CE6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D7F3B61"/>
    <w:multiLevelType w:val="hybridMultilevel"/>
    <w:tmpl w:val="B6067F6C"/>
    <w:lvl w:ilvl="0" w:tplc="6E12015E">
      <w:start w:val="1"/>
      <w:numFmt w:val="decimal"/>
      <w:lvlText w:val="%1.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0"/>
  </w:num>
  <w:num w:numId="8">
    <w:abstractNumId w:val="12"/>
  </w:num>
  <w:num w:numId="9">
    <w:abstractNumId w:val="7"/>
  </w:num>
  <w:num w:numId="10">
    <w:abstractNumId w:val="6"/>
  </w:num>
  <w:num w:numId="11">
    <w:abstractNumId w:val="13"/>
  </w:num>
  <w:num w:numId="12">
    <w:abstractNumId w:val="10"/>
  </w:num>
  <w:num w:numId="13">
    <w:abstractNumId w:val="8"/>
  </w:num>
  <w:num w:numId="14">
    <w:abstractNumId w:val="14"/>
  </w:num>
  <w:num w:numId="15">
    <w:abstractNumId w:val="15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D8F"/>
    <w:rsid w:val="0000336E"/>
    <w:rsid w:val="00004820"/>
    <w:rsid w:val="00010795"/>
    <w:rsid w:val="00026BA4"/>
    <w:rsid w:val="000412DD"/>
    <w:rsid w:val="000518B2"/>
    <w:rsid w:val="0006198F"/>
    <w:rsid w:val="000759CB"/>
    <w:rsid w:val="0009028E"/>
    <w:rsid w:val="000A1FB6"/>
    <w:rsid w:val="000B3761"/>
    <w:rsid w:val="000C040D"/>
    <w:rsid w:val="000C25AA"/>
    <w:rsid w:val="000C5FB9"/>
    <w:rsid w:val="000C6A30"/>
    <w:rsid w:val="000D79CC"/>
    <w:rsid w:val="000F1B54"/>
    <w:rsid w:val="000F2F19"/>
    <w:rsid w:val="000F3B13"/>
    <w:rsid w:val="000F6276"/>
    <w:rsid w:val="00101880"/>
    <w:rsid w:val="001215B1"/>
    <w:rsid w:val="00133971"/>
    <w:rsid w:val="00160946"/>
    <w:rsid w:val="00161D8F"/>
    <w:rsid w:val="00161DCD"/>
    <w:rsid w:val="0016503E"/>
    <w:rsid w:val="00165E30"/>
    <w:rsid w:val="00172327"/>
    <w:rsid w:val="00172EA9"/>
    <w:rsid w:val="00175D42"/>
    <w:rsid w:val="00193F0F"/>
    <w:rsid w:val="001A16F0"/>
    <w:rsid w:val="001B4C08"/>
    <w:rsid w:val="001C0220"/>
    <w:rsid w:val="001C02FF"/>
    <w:rsid w:val="001C121B"/>
    <w:rsid w:val="001C52CB"/>
    <w:rsid w:val="001D040C"/>
    <w:rsid w:val="001D4377"/>
    <w:rsid w:val="001E3951"/>
    <w:rsid w:val="001E4106"/>
    <w:rsid w:val="001E4267"/>
    <w:rsid w:val="001F305D"/>
    <w:rsid w:val="001F4AC0"/>
    <w:rsid w:val="00202C22"/>
    <w:rsid w:val="00207487"/>
    <w:rsid w:val="002143D1"/>
    <w:rsid w:val="00214658"/>
    <w:rsid w:val="00214740"/>
    <w:rsid w:val="002220E3"/>
    <w:rsid w:val="00232188"/>
    <w:rsid w:val="002346CC"/>
    <w:rsid w:val="0023576E"/>
    <w:rsid w:val="00243C78"/>
    <w:rsid w:val="00244240"/>
    <w:rsid w:val="002518D2"/>
    <w:rsid w:val="00253A0A"/>
    <w:rsid w:val="00256813"/>
    <w:rsid w:val="00261FB5"/>
    <w:rsid w:val="00264E51"/>
    <w:rsid w:val="0027589E"/>
    <w:rsid w:val="00283D3A"/>
    <w:rsid w:val="00285F66"/>
    <w:rsid w:val="0029620F"/>
    <w:rsid w:val="00296FE0"/>
    <w:rsid w:val="002B3058"/>
    <w:rsid w:val="002B6478"/>
    <w:rsid w:val="002C5FF4"/>
    <w:rsid w:val="002C6159"/>
    <w:rsid w:val="002D3101"/>
    <w:rsid w:val="002D6C38"/>
    <w:rsid w:val="002E4624"/>
    <w:rsid w:val="002E523E"/>
    <w:rsid w:val="002F044E"/>
    <w:rsid w:val="002F7F2E"/>
    <w:rsid w:val="0030115F"/>
    <w:rsid w:val="00302BAB"/>
    <w:rsid w:val="00305384"/>
    <w:rsid w:val="00305BE4"/>
    <w:rsid w:val="003061FC"/>
    <w:rsid w:val="00310014"/>
    <w:rsid w:val="0032513B"/>
    <w:rsid w:val="00352FD1"/>
    <w:rsid w:val="003657FA"/>
    <w:rsid w:val="00367744"/>
    <w:rsid w:val="00370E11"/>
    <w:rsid w:val="00370FCD"/>
    <w:rsid w:val="00373C5D"/>
    <w:rsid w:val="00374FE1"/>
    <w:rsid w:val="00375CEF"/>
    <w:rsid w:val="00384BD0"/>
    <w:rsid w:val="00386BF6"/>
    <w:rsid w:val="003A60E6"/>
    <w:rsid w:val="003B329D"/>
    <w:rsid w:val="003B40C0"/>
    <w:rsid w:val="003B4BA1"/>
    <w:rsid w:val="003C0D0A"/>
    <w:rsid w:val="003D175C"/>
    <w:rsid w:val="003E5144"/>
    <w:rsid w:val="003F17A9"/>
    <w:rsid w:val="004049CF"/>
    <w:rsid w:val="0041169B"/>
    <w:rsid w:val="00425BC5"/>
    <w:rsid w:val="00432D9D"/>
    <w:rsid w:val="0043781B"/>
    <w:rsid w:val="00437D08"/>
    <w:rsid w:val="00441B25"/>
    <w:rsid w:val="00442616"/>
    <w:rsid w:val="00443444"/>
    <w:rsid w:val="00445492"/>
    <w:rsid w:val="004509E9"/>
    <w:rsid w:val="00452420"/>
    <w:rsid w:val="00454A33"/>
    <w:rsid w:val="004725FC"/>
    <w:rsid w:val="00476683"/>
    <w:rsid w:val="00486498"/>
    <w:rsid w:val="004940DD"/>
    <w:rsid w:val="004949CE"/>
    <w:rsid w:val="004A2053"/>
    <w:rsid w:val="004A63F4"/>
    <w:rsid w:val="004B21C0"/>
    <w:rsid w:val="004B5558"/>
    <w:rsid w:val="004B6556"/>
    <w:rsid w:val="004C01EF"/>
    <w:rsid w:val="004C59A0"/>
    <w:rsid w:val="004F210C"/>
    <w:rsid w:val="004F3EA7"/>
    <w:rsid w:val="004F4ADB"/>
    <w:rsid w:val="005031D6"/>
    <w:rsid w:val="00504FB6"/>
    <w:rsid w:val="0051658A"/>
    <w:rsid w:val="005303F5"/>
    <w:rsid w:val="005314CD"/>
    <w:rsid w:val="005316B1"/>
    <w:rsid w:val="00541032"/>
    <w:rsid w:val="005430AB"/>
    <w:rsid w:val="00545890"/>
    <w:rsid w:val="00546605"/>
    <w:rsid w:val="005472D3"/>
    <w:rsid w:val="00554170"/>
    <w:rsid w:val="00565C44"/>
    <w:rsid w:val="0057108E"/>
    <w:rsid w:val="005804FC"/>
    <w:rsid w:val="0058172C"/>
    <w:rsid w:val="00583172"/>
    <w:rsid w:val="00585542"/>
    <w:rsid w:val="00586374"/>
    <w:rsid w:val="005927FA"/>
    <w:rsid w:val="005A284D"/>
    <w:rsid w:val="005A2E7F"/>
    <w:rsid w:val="005A74E7"/>
    <w:rsid w:val="005C04C0"/>
    <w:rsid w:val="005C17BC"/>
    <w:rsid w:val="005C2E99"/>
    <w:rsid w:val="005D0031"/>
    <w:rsid w:val="005D02E3"/>
    <w:rsid w:val="005D6280"/>
    <w:rsid w:val="005E150E"/>
    <w:rsid w:val="005E3AD3"/>
    <w:rsid w:val="005E3B3D"/>
    <w:rsid w:val="005E3DB3"/>
    <w:rsid w:val="005F0425"/>
    <w:rsid w:val="00603E06"/>
    <w:rsid w:val="00604146"/>
    <w:rsid w:val="00606F2A"/>
    <w:rsid w:val="00612C63"/>
    <w:rsid w:val="00613CD1"/>
    <w:rsid w:val="0061577E"/>
    <w:rsid w:val="006168F8"/>
    <w:rsid w:val="00644C66"/>
    <w:rsid w:val="006613D6"/>
    <w:rsid w:val="00671220"/>
    <w:rsid w:val="006776ED"/>
    <w:rsid w:val="006826EF"/>
    <w:rsid w:val="00695035"/>
    <w:rsid w:val="006A758C"/>
    <w:rsid w:val="006C61D8"/>
    <w:rsid w:val="006D1473"/>
    <w:rsid w:val="006D21DE"/>
    <w:rsid w:val="006D6608"/>
    <w:rsid w:val="006E2E36"/>
    <w:rsid w:val="006F139E"/>
    <w:rsid w:val="006F2C08"/>
    <w:rsid w:val="006F4F6E"/>
    <w:rsid w:val="006F7A6D"/>
    <w:rsid w:val="0070281E"/>
    <w:rsid w:val="007063E9"/>
    <w:rsid w:val="007105FA"/>
    <w:rsid w:val="00712530"/>
    <w:rsid w:val="00720884"/>
    <w:rsid w:val="00722F30"/>
    <w:rsid w:val="00732D8F"/>
    <w:rsid w:val="007359F0"/>
    <w:rsid w:val="0074130E"/>
    <w:rsid w:val="0074211C"/>
    <w:rsid w:val="00754C45"/>
    <w:rsid w:val="00757CC1"/>
    <w:rsid w:val="0077411C"/>
    <w:rsid w:val="00774E45"/>
    <w:rsid w:val="00791ADC"/>
    <w:rsid w:val="007A6A85"/>
    <w:rsid w:val="007A7F72"/>
    <w:rsid w:val="007B07EB"/>
    <w:rsid w:val="007B3368"/>
    <w:rsid w:val="007C1315"/>
    <w:rsid w:val="007C67E5"/>
    <w:rsid w:val="007C73C0"/>
    <w:rsid w:val="007D2A52"/>
    <w:rsid w:val="007D6491"/>
    <w:rsid w:val="007E0844"/>
    <w:rsid w:val="007E1CEA"/>
    <w:rsid w:val="007F2C76"/>
    <w:rsid w:val="007F597C"/>
    <w:rsid w:val="00813DD4"/>
    <w:rsid w:val="0081455C"/>
    <w:rsid w:val="00820858"/>
    <w:rsid w:val="0082108B"/>
    <w:rsid w:val="00821D3D"/>
    <w:rsid w:val="008225F2"/>
    <w:rsid w:val="00822842"/>
    <w:rsid w:val="00835387"/>
    <w:rsid w:val="008366BF"/>
    <w:rsid w:val="00846196"/>
    <w:rsid w:val="00855D6A"/>
    <w:rsid w:val="00857471"/>
    <w:rsid w:val="00862FCF"/>
    <w:rsid w:val="0086740C"/>
    <w:rsid w:val="00874D52"/>
    <w:rsid w:val="00877654"/>
    <w:rsid w:val="00881D3D"/>
    <w:rsid w:val="0088504E"/>
    <w:rsid w:val="00896C56"/>
    <w:rsid w:val="00897288"/>
    <w:rsid w:val="008A01B8"/>
    <w:rsid w:val="008A63FD"/>
    <w:rsid w:val="008B1CF8"/>
    <w:rsid w:val="008B6333"/>
    <w:rsid w:val="008C2029"/>
    <w:rsid w:val="008E1C4B"/>
    <w:rsid w:val="008E49F3"/>
    <w:rsid w:val="008F3313"/>
    <w:rsid w:val="008F4336"/>
    <w:rsid w:val="00905B8C"/>
    <w:rsid w:val="00914754"/>
    <w:rsid w:val="00915B53"/>
    <w:rsid w:val="009165A7"/>
    <w:rsid w:val="00925AF3"/>
    <w:rsid w:val="00932548"/>
    <w:rsid w:val="0094151E"/>
    <w:rsid w:val="00943CC7"/>
    <w:rsid w:val="00946395"/>
    <w:rsid w:val="009474F8"/>
    <w:rsid w:val="009501A1"/>
    <w:rsid w:val="00953AB6"/>
    <w:rsid w:val="00953E0C"/>
    <w:rsid w:val="00955626"/>
    <w:rsid w:val="009565A4"/>
    <w:rsid w:val="009575BE"/>
    <w:rsid w:val="00982974"/>
    <w:rsid w:val="009965B3"/>
    <w:rsid w:val="009A0177"/>
    <w:rsid w:val="009A6F49"/>
    <w:rsid w:val="009C07F4"/>
    <w:rsid w:val="009C5EDE"/>
    <w:rsid w:val="009D2E4A"/>
    <w:rsid w:val="009D3316"/>
    <w:rsid w:val="009D6BCD"/>
    <w:rsid w:val="009D6FE4"/>
    <w:rsid w:val="009E3A52"/>
    <w:rsid w:val="009E4573"/>
    <w:rsid w:val="009E7241"/>
    <w:rsid w:val="009F2422"/>
    <w:rsid w:val="00A01D8D"/>
    <w:rsid w:val="00A02822"/>
    <w:rsid w:val="00A032C0"/>
    <w:rsid w:val="00A05FD0"/>
    <w:rsid w:val="00A13FE0"/>
    <w:rsid w:val="00A17655"/>
    <w:rsid w:val="00A212C3"/>
    <w:rsid w:val="00A2366A"/>
    <w:rsid w:val="00A274E4"/>
    <w:rsid w:val="00A27CF7"/>
    <w:rsid w:val="00A30747"/>
    <w:rsid w:val="00A35E7E"/>
    <w:rsid w:val="00A41487"/>
    <w:rsid w:val="00A4329F"/>
    <w:rsid w:val="00A50205"/>
    <w:rsid w:val="00A51BD1"/>
    <w:rsid w:val="00A60F0C"/>
    <w:rsid w:val="00A647CA"/>
    <w:rsid w:val="00A70FA3"/>
    <w:rsid w:val="00A76778"/>
    <w:rsid w:val="00A82D12"/>
    <w:rsid w:val="00A86003"/>
    <w:rsid w:val="00A90772"/>
    <w:rsid w:val="00A933F6"/>
    <w:rsid w:val="00A94331"/>
    <w:rsid w:val="00A9543E"/>
    <w:rsid w:val="00AA01C0"/>
    <w:rsid w:val="00AA11C3"/>
    <w:rsid w:val="00AA78CD"/>
    <w:rsid w:val="00AB6382"/>
    <w:rsid w:val="00AC553B"/>
    <w:rsid w:val="00AC7A97"/>
    <w:rsid w:val="00AD4A61"/>
    <w:rsid w:val="00AD575B"/>
    <w:rsid w:val="00AE4823"/>
    <w:rsid w:val="00AF5829"/>
    <w:rsid w:val="00B02C88"/>
    <w:rsid w:val="00B13F33"/>
    <w:rsid w:val="00B40C12"/>
    <w:rsid w:val="00B41DAE"/>
    <w:rsid w:val="00B41F89"/>
    <w:rsid w:val="00B54AC0"/>
    <w:rsid w:val="00B63F60"/>
    <w:rsid w:val="00B64B41"/>
    <w:rsid w:val="00B65111"/>
    <w:rsid w:val="00B77D17"/>
    <w:rsid w:val="00B80A10"/>
    <w:rsid w:val="00B86A96"/>
    <w:rsid w:val="00B934CF"/>
    <w:rsid w:val="00B94553"/>
    <w:rsid w:val="00B9480D"/>
    <w:rsid w:val="00B94F57"/>
    <w:rsid w:val="00BA3351"/>
    <w:rsid w:val="00BB4264"/>
    <w:rsid w:val="00BC0415"/>
    <w:rsid w:val="00BC4DF7"/>
    <w:rsid w:val="00BC6590"/>
    <w:rsid w:val="00BD3CBD"/>
    <w:rsid w:val="00BD75A7"/>
    <w:rsid w:val="00BE4F06"/>
    <w:rsid w:val="00BE7E0D"/>
    <w:rsid w:val="00C0060E"/>
    <w:rsid w:val="00C06A45"/>
    <w:rsid w:val="00C12144"/>
    <w:rsid w:val="00C12F67"/>
    <w:rsid w:val="00C13D24"/>
    <w:rsid w:val="00C20349"/>
    <w:rsid w:val="00C2370C"/>
    <w:rsid w:val="00C36D52"/>
    <w:rsid w:val="00C47623"/>
    <w:rsid w:val="00C54CC1"/>
    <w:rsid w:val="00C65B25"/>
    <w:rsid w:val="00C71728"/>
    <w:rsid w:val="00C724A4"/>
    <w:rsid w:val="00C84D3E"/>
    <w:rsid w:val="00C941EE"/>
    <w:rsid w:val="00C96A69"/>
    <w:rsid w:val="00CB2D70"/>
    <w:rsid w:val="00CC03C0"/>
    <w:rsid w:val="00CC4567"/>
    <w:rsid w:val="00CD0CC9"/>
    <w:rsid w:val="00CE42FD"/>
    <w:rsid w:val="00CE62A2"/>
    <w:rsid w:val="00CE6F28"/>
    <w:rsid w:val="00D07418"/>
    <w:rsid w:val="00D1171B"/>
    <w:rsid w:val="00D12B25"/>
    <w:rsid w:val="00D17353"/>
    <w:rsid w:val="00D175DF"/>
    <w:rsid w:val="00D25DC7"/>
    <w:rsid w:val="00D34BBD"/>
    <w:rsid w:val="00D43FA1"/>
    <w:rsid w:val="00D502CC"/>
    <w:rsid w:val="00D51196"/>
    <w:rsid w:val="00D65A53"/>
    <w:rsid w:val="00D677FF"/>
    <w:rsid w:val="00D70938"/>
    <w:rsid w:val="00D8046C"/>
    <w:rsid w:val="00D866C6"/>
    <w:rsid w:val="00D86815"/>
    <w:rsid w:val="00DA0564"/>
    <w:rsid w:val="00DA73F4"/>
    <w:rsid w:val="00DB27B3"/>
    <w:rsid w:val="00DB31AC"/>
    <w:rsid w:val="00DB339D"/>
    <w:rsid w:val="00DB4767"/>
    <w:rsid w:val="00DC1FA2"/>
    <w:rsid w:val="00DC7B65"/>
    <w:rsid w:val="00DC7B96"/>
    <w:rsid w:val="00DD26B9"/>
    <w:rsid w:val="00DD2C21"/>
    <w:rsid w:val="00DD6B05"/>
    <w:rsid w:val="00DF186B"/>
    <w:rsid w:val="00DF2D03"/>
    <w:rsid w:val="00DF4ED2"/>
    <w:rsid w:val="00E02E10"/>
    <w:rsid w:val="00E04AA8"/>
    <w:rsid w:val="00E13784"/>
    <w:rsid w:val="00E26508"/>
    <w:rsid w:val="00E26C84"/>
    <w:rsid w:val="00E302A2"/>
    <w:rsid w:val="00E318DB"/>
    <w:rsid w:val="00E31DE2"/>
    <w:rsid w:val="00E33867"/>
    <w:rsid w:val="00E42A63"/>
    <w:rsid w:val="00E42D3A"/>
    <w:rsid w:val="00E43903"/>
    <w:rsid w:val="00E70AB7"/>
    <w:rsid w:val="00E81FAA"/>
    <w:rsid w:val="00E84000"/>
    <w:rsid w:val="00E86EC2"/>
    <w:rsid w:val="00E9166F"/>
    <w:rsid w:val="00E952CB"/>
    <w:rsid w:val="00E95B04"/>
    <w:rsid w:val="00EA3F65"/>
    <w:rsid w:val="00EA6812"/>
    <w:rsid w:val="00EC4994"/>
    <w:rsid w:val="00EC553F"/>
    <w:rsid w:val="00EC745B"/>
    <w:rsid w:val="00ED34F2"/>
    <w:rsid w:val="00EE5AB2"/>
    <w:rsid w:val="00EF59F1"/>
    <w:rsid w:val="00F01B44"/>
    <w:rsid w:val="00F04DA3"/>
    <w:rsid w:val="00F06D43"/>
    <w:rsid w:val="00F14918"/>
    <w:rsid w:val="00F15407"/>
    <w:rsid w:val="00F247E5"/>
    <w:rsid w:val="00F41995"/>
    <w:rsid w:val="00F42A77"/>
    <w:rsid w:val="00F437B0"/>
    <w:rsid w:val="00F44592"/>
    <w:rsid w:val="00F5399F"/>
    <w:rsid w:val="00F55423"/>
    <w:rsid w:val="00F564CF"/>
    <w:rsid w:val="00F56A6E"/>
    <w:rsid w:val="00F61987"/>
    <w:rsid w:val="00F84858"/>
    <w:rsid w:val="00F941EB"/>
    <w:rsid w:val="00F94968"/>
    <w:rsid w:val="00F94A98"/>
    <w:rsid w:val="00FC333E"/>
    <w:rsid w:val="00FD1F2E"/>
    <w:rsid w:val="00FD23B2"/>
    <w:rsid w:val="00FD388B"/>
    <w:rsid w:val="00FE2CB9"/>
    <w:rsid w:val="00FE2EF1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B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47E5"/>
    <w:pPr>
      <w:ind w:left="720"/>
      <w:contextualSpacing/>
    </w:pPr>
  </w:style>
  <w:style w:type="paragraph" w:customStyle="1" w:styleId="ConsPlusNormal">
    <w:name w:val="ConsPlusNormal"/>
    <w:rsid w:val="00F247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6">
    <w:name w:val="Table Grid"/>
    <w:basedOn w:val="a1"/>
    <w:uiPriority w:val="59"/>
    <w:rsid w:val="0085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A2E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customStyle="1" w:styleId="1">
    <w:name w:val="Сетка таблицы1"/>
    <w:basedOn w:val="a1"/>
    <w:next w:val="a6"/>
    <w:uiPriority w:val="99"/>
    <w:rsid w:val="00E95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1DAE"/>
  </w:style>
  <w:style w:type="paragraph" w:styleId="a9">
    <w:name w:val="footer"/>
    <w:basedOn w:val="a"/>
    <w:link w:val="aa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1DAE"/>
  </w:style>
  <w:style w:type="table" w:customStyle="1" w:styleId="2">
    <w:name w:val="Сетка таблицы2"/>
    <w:basedOn w:val="a1"/>
    <w:next w:val="a6"/>
    <w:uiPriority w:val="99"/>
    <w:rsid w:val="00365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419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B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47E5"/>
    <w:pPr>
      <w:ind w:left="720"/>
      <w:contextualSpacing/>
    </w:pPr>
  </w:style>
  <w:style w:type="paragraph" w:customStyle="1" w:styleId="ConsPlusNormal">
    <w:name w:val="ConsPlusNormal"/>
    <w:rsid w:val="00F247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6">
    <w:name w:val="Table Grid"/>
    <w:basedOn w:val="a1"/>
    <w:uiPriority w:val="59"/>
    <w:rsid w:val="00855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A2E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customStyle="1" w:styleId="1">
    <w:name w:val="Сетка таблицы1"/>
    <w:basedOn w:val="a1"/>
    <w:next w:val="a6"/>
    <w:uiPriority w:val="99"/>
    <w:rsid w:val="00E95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1DAE"/>
  </w:style>
  <w:style w:type="paragraph" w:styleId="a9">
    <w:name w:val="footer"/>
    <w:basedOn w:val="a"/>
    <w:link w:val="aa"/>
    <w:uiPriority w:val="99"/>
    <w:unhideWhenUsed/>
    <w:rsid w:val="00B4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1DAE"/>
  </w:style>
  <w:style w:type="table" w:customStyle="1" w:styleId="2">
    <w:name w:val="Сетка таблицы2"/>
    <w:basedOn w:val="a1"/>
    <w:next w:val="a6"/>
    <w:uiPriority w:val="99"/>
    <w:rsid w:val="00365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419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A6B8858868C6C82826D9F0061E6FA97794ABF598C22970F8406BEA15ABF31465B24046E2A4568FDC48DE2FDAC508019599EC4AF07A7cCgDH" TargetMode="External"/><Relationship Id="rId18" Type="http://schemas.openxmlformats.org/officeDocument/2006/relationships/hyperlink" Target="https://login.consultant.ru/link/?req=doc&amp;base=RLAW444&amp;n=185755&amp;dst=100201" TargetMode="External"/><Relationship Id="rId3" Type="http://schemas.openxmlformats.org/officeDocument/2006/relationships/styles" Target="styles.xml"/><Relationship Id="rId21" Type="http://schemas.openxmlformats.org/officeDocument/2006/relationships/hyperlink" Target="mailto:belrorod@belproc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67&amp;n=133563&amp;dst=100013" TargetMode="External"/><Relationship Id="rId17" Type="http://schemas.openxmlformats.org/officeDocument/2006/relationships/hyperlink" Target="https://login.consultant.ru/link/?req=doc&amp;base=RLAW224&amp;n=185465&amp;dst=10007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08E0753CEE50BABCF0C71DFB08B548B77776F223F8FCE8AF2D51468666798324387EE10295ADB56BF8CBC3DCD4EA2B3241B3509BA70EBBDD3A4944Bk2I" TargetMode="External"/><Relationship Id="rId20" Type="http://schemas.openxmlformats.org/officeDocument/2006/relationships/hyperlink" Target="consultantplus://offline/ref=08252B888A77667A5A72169B2B78BCE7A5FF722F1903D548EE5AE73535745FFCB0F3E9C205B98C5ED9547689DA3D61F53589AB3FDB96z4T1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2841&amp;dst=5769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01EE9F8BDC7AA26443E4CCAC465373586A9D4B56455B4213A2D8CBD1FD8A586B6A2B88FE17283506C09B97EC755B126E72D53CBE2BDA8B453496BgEjDI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908E0753CEE50BABCF0C71DFB08B548B77776F223F8FCE8AF2D51468666798324387EE10295ADB56BF8CBC3DCD4EA2B3241B3509BA70EBBDD3A4944Bk2I" TargetMode="External"/><Relationship Id="rId19" Type="http://schemas.openxmlformats.org/officeDocument/2006/relationships/hyperlink" Target="consultantplus://offline/ref=08252B888A77667A5A72169B2B78BCE7A5FF722F1903D548EE5AE73535745FFCB0F3E9C205BB8A5ED9547689DA3D61F53589AB3FDB96z4T1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01EE9F8BDC7AA26443E4CCAC465373586A9D4B56455B4213A2D8CBD1FD8A586B6A2B88FE17283506C09B97EC755B126E72D53CBE2BDA8B453496BgEjDI" TargetMode="External"/><Relationship Id="rId14" Type="http://schemas.openxmlformats.org/officeDocument/2006/relationships/hyperlink" Target="consultantplus://offline/ref=5A6B8858868C6C82826D9F0061E6FA97794ABF598C22970F8406BEA15ABF31465B24046E2A476EFDC48DE2FDAC508019599EC4AF07A7cCgDH" TargetMode="External"/><Relationship Id="rId22" Type="http://schemas.openxmlformats.org/officeDocument/2006/relationships/hyperlink" Target="mailto:kspbe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AF897-1181-4BE0-A894-F7F9A504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5314</Words>
  <Characters>30291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Александр Сергеевич</dc:creator>
  <cp:lastModifiedBy>Барабашова Екатерина Владимировна</cp:lastModifiedBy>
  <cp:revision>28</cp:revision>
  <cp:lastPrinted>2024-06-03T07:01:00Z</cp:lastPrinted>
  <dcterms:created xsi:type="dcterms:W3CDTF">2024-05-20T07:59:00Z</dcterms:created>
  <dcterms:modified xsi:type="dcterms:W3CDTF">2024-06-03T07:28:00Z</dcterms:modified>
</cp:coreProperties>
</file>