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378" w:rsidRPr="00CE0378" w:rsidRDefault="00CE0378" w:rsidP="00CE0378">
      <w:pPr>
        <w:jc w:val="both"/>
        <w:rPr>
          <w:sz w:val="28"/>
          <w:szCs w:val="28"/>
        </w:rPr>
      </w:pPr>
      <w:r w:rsidRPr="00CE0378">
        <w:rPr>
          <w:b/>
          <w:bCs/>
          <w:sz w:val="28"/>
          <w:szCs w:val="28"/>
        </w:rPr>
        <w:t xml:space="preserve">Настоящим управление экономического развития и инвестиций департамента экономического развития администрации города Белгорода уведомляет о проведении публичных консультаций в целях проведения оценки регулирующего воздействия </w:t>
      </w:r>
      <w:r w:rsidRPr="00CE0378">
        <w:rPr>
          <w:sz w:val="28"/>
          <w:szCs w:val="28"/>
        </w:rPr>
        <w:t xml:space="preserve">проекта </w:t>
      </w:r>
      <w:r w:rsidRPr="00CE0378">
        <w:rPr>
          <w:bCs/>
          <w:sz w:val="28"/>
          <w:szCs w:val="28"/>
        </w:rPr>
        <w:t xml:space="preserve">постановления администрации города Белгорода </w:t>
      </w:r>
      <w:r w:rsidRPr="008E1EC7">
        <w:rPr>
          <w:bCs/>
          <w:sz w:val="28"/>
          <w:szCs w:val="28"/>
        </w:rPr>
        <w:t>«</w:t>
      </w:r>
      <w:r w:rsidR="008E1EC7" w:rsidRPr="008E1EC7">
        <w:rPr>
          <w:sz w:val="28"/>
          <w:szCs w:val="28"/>
        </w:rPr>
        <w:t>Об утверждении порядка предоставления субсидий  субъектам малого и среднего предпринимательства сферы креативных индустрий на территории города Белгорода, на возмещение части затрат по арендной плате за нежилые помещения</w:t>
      </w:r>
      <w:r w:rsidRPr="008E1EC7">
        <w:rPr>
          <w:rStyle w:val="a4"/>
          <w:i w:val="0"/>
          <w:sz w:val="28"/>
          <w:szCs w:val="28"/>
        </w:rPr>
        <w:t>»</w:t>
      </w:r>
    </w:p>
    <w:p w:rsidR="00CE0378" w:rsidRPr="00CE0378" w:rsidRDefault="00CE0378" w:rsidP="00CE0378">
      <w:pPr>
        <w:jc w:val="both"/>
        <w:rPr>
          <w:sz w:val="28"/>
          <w:szCs w:val="28"/>
        </w:rPr>
      </w:pPr>
    </w:p>
    <w:p w:rsidR="00CE0378" w:rsidRPr="00CE0378" w:rsidRDefault="00CE0378" w:rsidP="00CE0378">
      <w:pPr>
        <w:jc w:val="both"/>
        <w:rPr>
          <w:bCs/>
          <w:sz w:val="28"/>
          <w:szCs w:val="28"/>
        </w:rPr>
      </w:pPr>
      <w:r w:rsidRPr="00CE0378">
        <w:rPr>
          <w:b/>
          <w:bCs/>
          <w:sz w:val="28"/>
          <w:szCs w:val="28"/>
        </w:rPr>
        <w:t xml:space="preserve">Разработчик акта: </w:t>
      </w:r>
      <w:r w:rsidRPr="00CE0378">
        <w:rPr>
          <w:bCs/>
          <w:sz w:val="28"/>
          <w:szCs w:val="28"/>
        </w:rPr>
        <w:t>управление экономического развития и инвестиций департамента экономического развития администрации города Белгорода</w:t>
      </w:r>
    </w:p>
    <w:p w:rsidR="00CE0378" w:rsidRPr="00CE0378" w:rsidRDefault="00CE0378" w:rsidP="00CE0378">
      <w:pPr>
        <w:jc w:val="both"/>
        <w:rPr>
          <w:sz w:val="28"/>
          <w:szCs w:val="28"/>
        </w:rPr>
      </w:pPr>
    </w:p>
    <w:p w:rsidR="00CE0378" w:rsidRPr="005C282E" w:rsidRDefault="00CE0378" w:rsidP="00CE0378">
      <w:pPr>
        <w:jc w:val="both"/>
        <w:rPr>
          <w:sz w:val="28"/>
          <w:szCs w:val="28"/>
        </w:rPr>
      </w:pPr>
      <w:r w:rsidRPr="00CE0378">
        <w:rPr>
          <w:b/>
          <w:bCs/>
          <w:sz w:val="28"/>
          <w:szCs w:val="28"/>
        </w:rPr>
        <w:t xml:space="preserve">Сроки проведения публичных консультаций: </w:t>
      </w:r>
      <w:r w:rsidR="001601BC" w:rsidRPr="005622A4">
        <w:rPr>
          <w:bCs/>
          <w:sz w:val="28"/>
          <w:szCs w:val="28"/>
        </w:rPr>
        <w:t>12</w:t>
      </w:r>
      <w:r w:rsidR="001601BC" w:rsidRPr="005622A4">
        <w:rPr>
          <w:sz w:val="28"/>
          <w:szCs w:val="28"/>
        </w:rPr>
        <w:t>.08.2024 г. - 06.09.2024</w:t>
      </w:r>
    </w:p>
    <w:p w:rsidR="00CE0378" w:rsidRPr="00CE0378" w:rsidRDefault="00CE0378" w:rsidP="00CE0378">
      <w:pPr>
        <w:jc w:val="both"/>
        <w:rPr>
          <w:sz w:val="28"/>
          <w:szCs w:val="28"/>
        </w:rPr>
      </w:pPr>
    </w:p>
    <w:p w:rsidR="00CE0378" w:rsidRPr="00CE0378" w:rsidRDefault="00CE0378" w:rsidP="00CE0378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E0378">
        <w:rPr>
          <w:rFonts w:ascii="Times New Roman" w:hAnsi="Times New Roman" w:cs="Times New Roman"/>
          <w:b/>
          <w:bCs/>
          <w:sz w:val="28"/>
          <w:szCs w:val="28"/>
        </w:rPr>
        <w:t>Способ направления ответов:</w:t>
      </w:r>
      <w:r w:rsidRPr="00CE0378">
        <w:rPr>
          <w:rFonts w:ascii="Times New Roman" w:hAnsi="Times New Roman" w:cs="Times New Roman"/>
          <w:sz w:val="28"/>
          <w:szCs w:val="28"/>
        </w:rPr>
        <w:t xml:space="preserve"> Направление по электронной почте на адрес </w:t>
      </w:r>
      <w:proofErr w:type="spellStart"/>
      <w:r w:rsidRPr="00CE0378">
        <w:rPr>
          <w:rFonts w:ascii="Times New Roman" w:hAnsi="Times New Roman" w:cs="Times New Roman"/>
          <w:sz w:val="28"/>
          <w:szCs w:val="28"/>
          <w:lang w:val="en-US"/>
        </w:rPr>
        <w:t>ueri</w:t>
      </w:r>
      <w:proofErr w:type="spellEnd"/>
      <w:r w:rsidRPr="00CE0378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Pr="00CE0378">
        <w:rPr>
          <w:rFonts w:ascii="Times New Roman" w:hAnsi="Times New Roman" w:cs="Times New Roman"/>
          <w:sz w:val="28"/>
          <w:szCs w:val="28"/>
          <w:lang w:val="en-US"/>
        </w:rPr>
        <w:t>beladm</w:t>
      </w:r>
      <w:proofErr w:type="spellEnd"/>
      <w:r w:rsidRPr="00CE0378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E0378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E0378">
        <w:rPr>
          <w:rFonts w:ascii="Times New Roman" w:hAnsi="Times New Roman" w:cs="Times New Roman"/>
          <w:sz w:val="28"/>
          <w:szCs w:val="28"/>
        </w:rPr>
        <w:t>. в виде прикрепленного файла, составленного (заполненного) по прилагаемой форме</w:t>
      </w:r>
    </w:p>
    <w:p w:rsidR="00CE0378" w:rsidRPr="00CE0378" w:rsidRDefault="00CE0378" w:rsidP="00CE0378">
      <w:pPr>
        <w:jc w:val="both"/>
        <w:rPr>
          <w:b/>
          <w:bCs/>
          <w:sz w:val="28"/>
          <w:szCs w:val="28"/>
        </w:rPr>
      </w:pPr>
    </w:p>
    <w:p w:rsidR="00CE0378" w:rsidRPr="00CE0378" w:rsidRDefault="00CE0378" w:rsidP="00CE0378">
      <w:pPr>
        <w:jc w:val="both"/>
        <w:rPr>
          <w:b/>
          <w:bCs/>
          <w:sz w:val="28"/>
          <w:szCs w:val="28"/>
        </w:rPr>
      </w:pPr>
      <w:r w:rsidRPr="00CE0378">
        <w:rPr>
          <w:b/>
          <w:bCs/>
          <w:sz w:val="28"/>
          <w:szCs w:val="28"/>
        </w:rPr>
        <w:t>Контактное лицо по вопросам заполнения формы запроса и его отправки:</w:t>
      </w:r>
    </w:p>
    <w:p w:rsidR="00CE0378" w:rsidRPr="00EB202A" w:rsidRDefault="00EB202A" w:rsidP="00CE0378">
      <w:pPr>
        <w:shd w:val="clear" w:color="auto" w:fill="FFFFFF"/>
        <w:jc w:val="both"/>
        <w:rPr>
          <w:sz w:val="28"/>
          <w:szCs w:val="28"/>
        </w:rPr>
      </w:pPr>
      <w:r w:rsidRPr="00EB202A">
        <w:rPr>
          <w:sz w:val="28"/>
          <w:szCs w:val="28"/>
        </w:rPr>
        <w:t>Главный специалист отдела инвестиций и малого предпринимательства управления экономического развития и инвестиций департамента экономического развития</w:t>
      </w:r>
      <w:r w:rsidR="00C1494B">
        <w:rPr>
          <w:sz w:val="28"/>
          <w:szCs w:val="28"/>
        </w:rPr>
        <w:t xml:space="preserve"> – </w:t>
      </w:r>
      <w:r w:rsidR="008E1EC7">
        <w:rPr>
          <w:sz w:val="28"/>
          <w:szCs w:val="28"/>
        </w:rPr>
        <w:t>Башкатова Елизавета Андреевна</w:t>
      </w:r>
      <w:r w:rsidR="00CE0378" w:rsidRPr="00EB202A">
        <w:rPr>
          <w:sz w:val="28"/>
          <w:szCs w:val="28"/>
        </w:rPr>
        <w:t xml:space="preserve">, контактный телефон: (4722) </w:t>
      </w:r>
      <w:r w:rsidR="00FB762B">
        <w:rPr>
          <w:sz w:val="28"/>
          <w:szCs w:val="28"/>
        </w:rPr>
        <w:t>33-76-27</w:t>
      </w:r>
      <w:bookmarkStart w:id="0" w:name="_GoBack"/>
      <w:bookmarkEnd w:id="0"/>
    </w:p>
    <w:p w:rsidR="00CE0378" w:rsidRPr="00CE0378" w:rsidRDefault="00CE0378" w:rsidP="00CE0378">
      <w:pPr>
        <w:shd w:val="clear" w:color="auto" w:fill="FFFFFF"/>
        <w:jc w:val="both"/>
        <w:rPr>
          <w:sz w:val="28"/>
          <w:szCs w:val="28"/>
        </w:rPr>
      </w:pPr>
    </w:p>
    <w:p w:rsidR="00CE0378" w:rsidRPr="00CE0378" w:rsidRDefault="00CE0378" w:rsidP="00CE0378">
      <w:pPr>
        <w:shd w:val="clear" w:color="auto" w:fill="FFFFFF"/>
        <w:rPr>
          <w:b/>
          <w:bCs/>
          <w:sz w:val="28"/>
          <w:szCs w:val="28"/>
        </w:rPr>
      </w:pPr>
      <w:r w:rsidRPr="00CE0378">
        <w:rPr>
          <w:b/>
          <w:bCs/>
          <w:sz w:val="28"/>
          <w:szCs w:val="28"/>
        </w:rPr>
        <w:t>Прилагаемые к запросу документы:</w:t>
      </w:r>
    </w:p>
    <w:p w:rsidR="00CE0378" w:rsidRPr="00CE0378" w:rsidRDefault="00CE0378" w:rsidP="00CE0378">
      <w:pPr>
        <w:shd w:val="clear" w:color="auto" w:fill="FFFFFF"/>
        <w:rPr>
          <w:b/>
          <w:bCs/>
          <w:sz w:val="28"/>
          <w:szCs w:val="28"/>
        </w:rPr>
      </w:pPr>
    </w:p>
    <w:p w:rsidR="00CE0378" w:rsidRPr="00CE0378" w:rsidRDefault="00CE0378" w:rsidP="00CE0378">
      <w:pPr>
        <w:jc w:val="both"/>
        <w:rPr>
          <w:sz w:val="28"/>
          <w:szCs w:val="28"/>
        </w:rPr>
      </w:pPr>
      <w:r w:rsidRPr="00CE0378">
        <w:rPr>
          <w:b/>
          <w:bCs/>
          <w:sz w:val="28"/>
          <w:szCs w:val="28"/>
        </w:rPr>
        <w:t xml:space="preserve">- </w:t>
      </w:r>
      <w:r w:rsidRPr="00CE0378">
        <w:rPr>
          <w:sz w:val="28"/>
          <w:szCs w:val="28"/>
        </w:rPr>
        <w:t xml:space="preserve">проект </w:t>
      </w:r>
      <w:r w:rsidRPr="00CE0378">
        <w:rPr>
          <w:bCs/>
          <w:sz w:val="28"/>
          <w:szCs w:val="28"/>
        </w:rPr>
        <w:t>постановления администрации города Белгорода «</w:t>
      </w:r>
      <w:r w:rsidR="001601BC" w:rsidRPr="008E1EC7">
        <w:rPr>
          <w:sz w:val="28"/>
          <w:szCs w:val="28"/>
        </w:rPr>
        <w:t>Об утверждении порядка предоставления субсидий  субъектам малого и среднего предпринимательства сферы креативных индустрий на территории города Белгорода, на возмещение части затрат по арендной плате за нежилые помещения</w:t>
      </w:r>
      <w:r w:rsidRPr="00CE0378">
        <w:rPr>
          <w:rStyle w:val="a4"/>
          <w:sz w:val="28"/>
          <w:szCs w:val="28"/>
        </w:rPr>
        <w:t>»</w:t>
      </w:r>
      <w:r w:rsidRPr="00CE0378">
        <w:rPr>
          <w:rStyle w:val="a4"/>
          <w:i w:val="0"/>
          <w:sz w:val="28"/>
          <w:szCs w:val="28"/>
        </w:rPr>
        <w:t>,</w:t>
      </w:r>
    </w:p>
    <w:p w:rsidR="00CE0378" w:rsidRPr="002C4F1B" w:rsidRDefault="00CE0378" w:rsidP="00CE0378">
      <w:pPr>
        <w:jc w:val="both"/>
        <w:rPr>
          <w:sz w:val="28"/>
          <w:szCs w:val="28"/>
        </w:rPr>
      </w:pPr>
      <w:r w:rsidRPr="00CE0378">
        <w:rPr>
          <w:sz w:val="28"/>
          <w:szCs w:val="28"/>
        </w:rPr>
        <w:t xml:space="preserve">- сводный отчет о результатах </w:t>
      </w:r>
      <w:proofErr w:type="gramStart"/>
      <w:r w:rsidRPr="00CE0378">
        <w:rPr>
          <w:sz w:val="28"/>
          <w:szCs w:val="28"/>
        </w:rPr>
        <w:t xml:space="preserve">проведения оценки регулирующего воздействия проекта </w:t>
      </w:r>
      <w:r w:rsidRPr="00CE0378">
        <w:rPr>
          <w:bCs/>
          <w:sz w:val="28"/>
          <w:szCs w:val="28"/>
        </w:rPr>
        <w:t>постановления администрации города</w:t>
      </w:r>
      <w:proofErr w:type="gramEnd"/>
      <w:r w:rsidRPr="00CE0378">
        <w:rPr>
          <w:bCs/>
          <w:sz w:val="28"/>
          <w:szCs w:val="28"/>
        </w:rPr>
        <w:t xml:space="preserve"> Белгорода «</w:t>
      </w:r>
      <w:r w:rsidR="001601BC" w:rsidRPr="008E1EC7">
        <w:rPr>
          <w:sz w:val="28"/>
          <w:szCs w:val="28"/>
        </w:rPr>
        <w:t>Об утверждении порядка предоставления субсидий  субъектам малого и среднего предпринимательства сферы креативных индустрий на территории города Белгорода, на возмещение части затрат по арендной плате за нежилые помещения</w:t>
      </w:r>
      <w:r w:rsidRPr="00CE0378">
        <w:rPr>
          <w:rStyle w:val="a4"/>
          <w:sz w:val="28"/>
          <w:szCs w:val="28"/>
        </w:rPr>
        <w:t>»</w:t>
      </w:r>
    </w:p>
    <w:p w:rsidR="00CE0378" w:rsidRPr="002C4F1B" w:rsidRDefault="00CE0378" w:rsidP="00CE0378">
      <w:pPr>
        <w:jc w:val="both"/>
        <w:rPr>
          <w:sz w:val="28"/>
          <w:szCs w:val="28"/>
        </w:rPr>
      </w:pPr>
      <w:r w:rsidRPr="002C4F1B">
        <w:rPr>
          <w:sz w:val="28"/>
          <w:szCs w:val="28"/>
        </w:rPr>
        <w:t xml:space="preserve">Пожалуйста, заполните и направьте данную форму по электронной почте на адрес </w:t>
      </w:r>
      <w:proofErr w:type="spellStart"/>
      <w:r w:rsidRPr="002C4F1B">
        <w:rPr>
          <w:sz w:val="28"/>
          <w:szCs w:val="28"/>
          <w:lang w:val="en-US"/>
        </w:rPr>
        <w:t>ueri</w:t>
      </w:r>
      <w:proofErr w:type="spellEnd"/>
      <w:r w:rsidRPr="002C4F1B">
        <w:rPr>
          <w:sz w:val="28"/>
          <w:szCs w:val="28"/>
        </w:rPr>
        <w:t>@</w:t>
      </w:r>
      <w:proofErr w:type="spellStart"/>
      <w:r w:rsidRPr="002C4F1B">
        <w:rPr>
          <w:sz w:val="28"/>
          <w:szCs w:val="28"/>
          <w:lang w:val="en-US"/>
        </w:rPr>
        <w:t>beladm</w:t>
      </w:r>
      <w:proofErr w:type="spellEnd"/>
      <w:r w:rsidRPr="002C4F1B">
        <w:rPr>
          <w:sz w:val="28"/>
          <w:szCs w:val="28"/>
        </w:rPr>
        <w:t>.</w:t>
      </w:r>
      <w:proofErr w:type="spellStart"/>
      <w:r w:rsidRPr="002C4F1B">
        <w:rPr>
          <w:sz w:val="28"/>
          <w:szCs w:val="28"/>
          <w:lang w:val="en-US"/>
        </w:rPr>
        <w:t>ru</w:t>
      </w:r>
      <w:proofErr w:type="spellEnd"/>
      <w:r w:rsidRPr="002C4F1B">
        <w:rPr>
          <w:sz w:val="28"/>
          <w:szCs w:val="28"/>
        </w:rPr>
        <w:t xml:space="preserve">.  не позднее </w:t>
      </w:r>
      <w:r w:rsidR="001601BC" w:rsidRPr="005622A4">
        <w:rPr>
          <w:b/>
          <w:sz w:val="28"/>
          <w:szCs w:val="28"/>
        </w:rPr>
        <w:t>09</w:t>
      </w:r>
      <w:r w:rsidR="001601BC" w:rsidRPr="005622A4">
        <w:rPr>
          <w:b/>
          <w:bCs/>
          <w:sz w:val="28"/>
          <w:szCs w:val="28"/>
        </w:rPr>
        <w:t xml:space="preserve"> сентября 2024 года</w:t>
      </w:r>
      <w:r w:rsidR="001601BC">
        <w:rPr>
          <w:sz w:val="28"/>
          <w:szCs w:val="28"/>
        </w:rPr>
        <w:t xml:space="preserve">. </w:t>
      </w:r>
      <w:r w:rsidRPr="002C4F1B">
        <w:rPr>
          <w:sz w:val="28"/>
          <w:szCs w:val="28"/>
        </w:rPr>
        <w:t>Разработчик не будет иметь возможности проанализировать позиции, направленные ему после указанного срока.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b/>
          <w:bCs/>
          <w:sz w:val="28"/>
          <w:szCs w:val="28"/>
        </w:rPr>
      </w:pPr>
      <w:r w:rsidRPr="002C4F1B">
        <w:rPr>
          <w:b/>
          <w:bCs/>
          <w:sz w:val="28"/>
          <w:szCs w:val="28"/>
        </w:rPr>
        <w:t>Контактная информация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  <w:u w:val="single"/>
        </w:rPr>
        <w:t>По Вашему желанию</w:t>
      </w:r>
      <w:r w:rsidRPr="002C4F1B">
        <w:rPr>
          <w:sz w:val="28"/>
          <w:szCs w:val="28"/>
        </w:rPr>
        <w:t xml:space="preserve"> укажите: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Название организации</w:t>
      </w:r>
      <w:r w:rsidRPr="002C4F1B">
        <w:rPr>
          <w:sz w:val="28"/>
          <w:szCs w:val="28"/>
        </w:rPr>
        <w:tab/>
      </w:r>
      <w:r w:rsidRPr="002C4F1B">
        <w:rPr>
          <w:sz w:val="28"/>
          <w:szCs w:val="28"/>
        </w:rPr>
        <w:tab/>
        <w:t xml:space="preserve">   _________________________________________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Сферу деятельности организации</w:t>
      </w:r>
      <w:r w:rsidRPr="002C4F1B">
        <w:rPr>
          <w:sz w:val="28"/>
          <w:szCs w:val="28"/>
        </w:rPr>
        <w:tab/>
        <w:t>_____________________________________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lastRenderedPageBreak/>
        <w:t>Ф.И.О. контактного лица</w:t>
      </w:r>
      <w:r w:rsidRPr="002C4F1B">
        <w:rPr>
          <w:sz w:val="28"/>
          <w:szCs w:val="28"/>
        </w:rPr>
        <w:tab/>
      </w:r>
      <w:r w:rsidRPr="002C4F1B">
        <w:rPr>
          <w:sz w:val="28"/>
          <w:szCs w:val="28"/>
        </w:rPr>
        <w:tab/>
        <w:t xml:space="preserve">   _________________________________________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Номер контактного телефона</w:t>
      </w:r>
      <w:r w:rsidRPr="002C4F1B">
        <w:rPr>
          <w:sz w:val="28"/>
          <w:szCs w:val="28"/>
        </w:rPr>
        <w:tab/>
        <w:t xml:space="preserve">   _________________________________________</w:t>
      </w:r>
    </w:p>
    <w:p w:rsidR="00CE0378" w:rsidRPr="002C4F1B" w:rsidRDefault="00CE0378" w:rsidP="00CE03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28"/>
          <w:szCs w:val="28"/>
        </w:rPr>
      </w:pPr>
      <w:r w:rsidRPr="002C4F1B">
        <w:rPr>
          <w:sz w:val="28"/>
          <w:szCs w:val="28"/>
        </w:rPr>
        <w:t>Адрес электронной почты</w:t>
      </w:r>
      <w:r w:rsidRPr="002C4F1B">
        <w:rPr>
          <w:sz w:val="28"/>
          <w:szCs w:val="28"/>
        </w:rPr>
        <w:tab/>
        <w:t>___________________________________________</w:t>
      </w:r>
    </w:p>
    <w:p w:rsidR="00CE0378" w:rsidRPr="002C4F1B" w:rsidRDefault="00CE0378" w:rsidP="00CE0378">
      <w:pPr>
        <w:rPr>
          <w:sz w:val="28"/>
          <w:szCs w:val="28"/>
        </w:rPr>
      </w:pPr>
    </w:p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1. Является ли предлагаемое регулирование оптимальным способом решения проблемы?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1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2. </w:t>
      </w:r>
      <w:bookmarkStart w:id="1" w:name="OLE_LINK300"/>
      <w:bookmarkStart w:id="2" w:name="OLE_LINK301"/>
      <w:r w:rsidRPr="002C4F1B">
        <w:rPr>
          <w:sz w:val="28"/>
          <w:szCs w:val="28"/>
        </w:rPr>
        <w:t>Какие, по Вашей оценке, субъекты предпринимательской и инвестиционной деятельности будут затронуты предлагаемым регулированием?</w:t>
      </w:r>
    </w:p>
    <w:bookmarkEnd w:id="1"/>
    <w:bookmarkEnd w:id="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7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3. 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31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4. Какие риски и негативные последствия могут возникнуть в случае принятия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0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5. Какие выгоды и преимущества могут возникнуть в случае принятия предлагаемого правового регулирования?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67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 xml:space="preserve">6. Существуют ли альтернативные (менее затратные и (или) более эффективные) способы решения проблемы?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185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 xml:space="preserve">7. Иные предложения и замечания, которые, по Вашему мнению, целесообразно учесть в рамках оценки регулирующего воздействия.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69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CE0378" w:rsidRPr="002C4F1B" w:rsidRDefault="00CE0378" w:rsidP="00CE0378">
      <w:pPr>
        <w:ind w:firstLine="708"/>
        <w:jc w:val="both"/>
        <w:rPr>
          <w:sz w:val="28"/>
          <w:szCs w:val="28"/>
        </w:rPr>
      </w:pPr>
      <w:r w:rsidRPr="002C4F1B">
        <w:rPr>
          <w:sz w:val="28"/>
          <w:szCs w:val="28"/>
        </w:rPr>
        <w:t>8. Ваше общее мнение по предлагаемому регулированию.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CE0378" w:rsidRPr="002C4F1B" w:rsidTr="00A4178E">
        <w:trPr>
          <w:trHeight w:val="294"/>
        </w:trPr>
        <w:tc>
          <w:tcPr>
            <w:tcW w:w="10206" w:type="dxa"/>
            <w:vAlign w:val="bottom"/>
          </w:tcPr>
          <w:p w:rsidR="00CE0378" w:rsidRPr="002C4F1B" w:rsidRDefault="00CE0378" w:rsidP="00A4178E">
            <w:pPr>
              <w:jc w:val="both"/>
              <w:rPr>
                <w:i/>
                <w:iCs/>
                <w:sz w:val="28"/>
                <w:szCs w:val="28"/>
              </w:rPr>
            </w:pPr>
          </w:p>
        </w:tc>
      </w:tr>
    </w:tbl>
    <w:p w:rsidR="00110700" w:rsidRDefault="00110700" w:rsidP="00351FD0"/>
    <w:sectPr w:rsidR="00110700" w:rsidSect="007F155E">
      <w:pgSz w:w="11906" w:h="16838"/>
      <w:pgMar w:top="1021" w:right="567" w:bottom="1021" w:left="1701" w:header="709" w:footer="11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618"/>
    <w:rsid w:val="00110700"/>
    <w:rsid w:val="001601BC"/>
    <w:rsid w:val="00197618"/>
    <w:rsid w:val="002C4F1B"/>
    <w:rsid w:val="00351FD0"/>
    <w:rsid w:val="005C282E"/>
    <w:rsid w:val="008E1EC7"/>
    <w:rsid w:val="00C1494B"/>
    <w:rsid w:val="00CE0378"/>
    <w:rsid w:val="00EB202A"/>
    <w:rsid w:val="00FB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E0378"/>
    <w:rPr>
      <w:color w:val="0000FF"/>
      <w:u w:val="single"/>
    </w:rPr>
  </w:style>
  <w:style w:type="paragraph" w:customStyle="1" w:styleId="ConsPlusNormal">
    <w:name w:val="ConsPlusNormal"/>
    <w:uiPriority w:val="99"/>
    <w:rsid w:val="00CE03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Emphasis"/>
    <w:qFormat/>
    <w:rsid w:val="00CE037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E0378"/>
    <w:rPr>
      <w:color w:val="0000FF"/>
      <w:u w:val="single"/>
    </w:rPr>
  </w:style>
  <w:style w:type="paragraph" w:customStyle="1" w:styleId="ConsPlusNormal">
    <w:name w:val="ConsPlusNormal"/>
    <w:uiPriority w:val="99"/>
    <w:rsid w:val="00CE03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Emphasis"/>
    <w:qFormat/>
    <w:rsid w:val="00CE037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Мирошникова Анна Александровна</dc:creator>
  <cp:keywords/>
  <dc:description/>
  <cp:lastModifiedBy>Башкатова Елизавета Андреевна</cp:lastModifiedBy>
  <cp:revision>4</cp:revision>
  <dcterms:created xsi:type="dcterms:W3CDTF">2024-09-30T09:09:00Z</dcterms:created>
  <dcterms:modified xsi:type="dcterms:W3CDTF">2024-10-04T08:07:00Z</dcterms:modified>
</cp:coreProperties>
</file>