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A8" w:rsidRPr="00B7322D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322D">
        <w:rPr>
          <w:rFonts w:ascii="Times New Roman" w:hAnsi="Times New Roman" w:cs="Times New Roman"/>
          <w:b/>
          <w:bCs/>
          <w:sz w:val="24"/>
          <w:szCs w:val="24"/>
        </w:rPr>
        <w:t>Уведомление об обсуждении предлагаемого правового регулирования</w:t>
      </w:r>
    </w:p>
    <w:p w:rsidR="00947FA8" w:rsidRPr="00B7322D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7293" w:rsidRDefault="00947FA8" w:rsidP="00F6729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B7322D">
        <w:rPr>
          <w:rFonts w:ascii="Times New Roman" w:hAnsi="Times New Roman"/>
          <w:sz w:val="24"/>
          <w:szCs w:val="24"/>
        </w:rPr>
        <w:t>Управление экономического развития и инвестиций д</w:t>
      </w:r>
      <w:r w:rsidRPr="00B7322D">
        <w:rPr>
          <w:rFonts w:ascii="Times New Roman" w:hAnsi="Times New Roman"/>
          <w:bCs/>
          <w:sz w:val="24"/>
          <w:szCs w:val="24"/>
        </w:rPr>
        <w:t>епартамента экономического развития администрации города Белгорода извещает о начале обсуждения идеи (концепции) предлагаемого правового регулирования (проект постановления администрации города Белгорода «</w:t>
      </w:r>
      <w:r w:rsidR="00F67293" w:rsidRPr="00F67293">
        <w:rPr>
          <w:rFonts w:ascii="Times New Roman" w:hAnsi="Times New Roman"/>
          <w:sz w:val="24"/>
          <w:szCs w:val="24"/>
        </w:rPr>
        <w:t>Об утверждении порядка предоставления субсидий вновь зарегистрированным субъектам малого предпринимательства и физическим лицам, не являющимися индивидуальными предпринимателями и применяющими специальный налоговый режим «Налог на профессиональный доход» на территории города Белгорода,</w:t>
      </w:r>
      <w:r w:rsidR="00F67293">
        <w:rPr>
          <w:rFonts w:ascii="Times New Roman" w:hAnsi="Times New Roman"/>
          <w:sz w:val="24"/>
          <w:szCs w:val="24"/>
        </w:rPr>
        <w:t xml:space="preserve"> </w:t>
      </w:r>
      <w:r w:rsidR="00F67293" w:rsidRPr="00F67293">
        <w:rPr>
          <w:rFonts w:ascii="Times New Roman" w:hAnsi="Times New Roman"/>
          <w:sz w:val="24"/>
          <w:szCs w:val="24"/>
        </w:rPr>
        <w:t>на возмещение затрат на оплату</w:t>
      </w:r>
      <w:proofErr w:type="gramEnd"/>
      <w:r w:rsidR="00F67293" w:rsidRPr="00F67293">
        <w:rPr>
          <w:rFonts w:ascii="Times New Roman" w:hAnsi="Times New Roman"/>
          <w:sz w:val="24"/>
          <w:szCs w:val="24"/>
        </w:rPr>
        <w:t xml:space="preserve"> деловых услуг</w:t>
      </w:r>
      <w:r w:rsidR="00E713CE" w:rsidRPr="00B7322D">
        <w:rPr>
          <w:rFonts w:ascii="Times New Roman" w:hAnsi="Times New Roman"/>
          <w:sz w:val="24"/>
          <w:szCs w:val="24"/>
        </w:rPr>
        <w:t>»</w:t>
      </w:r>
      <w:r w:rsidRPr="00B7322D">
        <w:rPr>
          <w:rFonts w:ascii="Times New Roman" w:hAnsi="Times New Roman"/>
          <w:bCs/>
          <w:sz w:val="24"/>
          <w:szCs w:val="24"/>
        </w:rPr>
        <w:t xml:space="preserve">) и </w:t>
      </w:r>
      <w:proofErr w:type="gramStart"/>
      <w:r w:rsidRPr="00B7322D">
        <w:rPr>
          <w:rFonts w:ascii="Times New Roman" w:hAnsi="Times New Roman"/>
          <w:bCs/>
          <w:sz w:val="24"/>
          <w:szCs w:val="24"/>
        </w:rPr>
        <w:t>сборе</w:t>
      </w:r>
      <w:proofErr w:type="gramEnd"/>
      <w:r w:rsidRPr="00B7322D">
        <w:rPr>
          <w:rFonts w:ascii="Times New Roman" w:hAnsi="Times New Roman"/>
          <w:bCs/>
          <w:sz w:val="24"/>
          <w:szCs w:val="24"/>
        </w:rPr>
        <w:t xml:space="preserve"> предложений заинтересованных лиц.</w:t>
      </w:r>
    </w:p>
    <w:p w:rsidR="00947FA8" w:rsidRPr="00F67293" w:rsidRDefault="00947FA8" w:rsidP="00F6729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</w:rPr>
        <w:t>Предложения принимаются по адресу:</w:t>
      </w:r>
      <w:r w:rsidRPr="00B7322D">
        <w:rPr>
          <w:rFonts w:ascii="Times New Roman" w:hAnsi="Times New Roman"/>
          <w:b/>
          <w:sz w:val="24"/>
          <w:szCs w:val="24"/>
        </w:rPr>
        <w:t xml:space="preserve"> </w:t>
      </w:r>
      <w:r w:rsidRPr="00B7322D">
        <w:rPr>
          <w:rFonts w:ascii="Times New Roman" w:hAnsi="Times New Roman"/>
          <w:sz w:val="24"/>
          <w:szCs w:val="24"/>
        </w:rPr>
        <w:t>30800</w:t>
      </w:r>
      <w:r w:rsidR="00AF2510" w:rsidRPr="00B7322D">
        <w:rPr>
          <w:rFonts w:ascii="Times New Roman" w:hAnsi="Times New Roman"/>
          <w:sz w:val="24"/>
          <w:szCs w:val="24"/>
        </w:rPr>
        <w:t>0</w:t>
      </w:r>
      <w:r w:rsidRPr="00B7322D">
        <w:rPr>
          <w:rFonts w:ascii="Times New Roman" w:hAnsi="Times New Roman"/>
          <w:sz w:val="24"/>
          <w:szCs w:val="24"/>
        </w:rPr>
        <w:t xml:space="preserve">, г. Белгород, Гражданский проспект, </w:t>
      </w:r>
      <w:r w:rsidR="00AF2510" w:rsidRPr="00B7322D">
        <w:rPr>
          <w:rFonts w:ascii="Times New Roman" w:hAnsi="Times New Roman"/>
          <w:sz w:val="24"/>
          <w:szCs w:val="24"/>
        </w:rPr>
        <w:t xml:space="preserve">   </w:t>
      </w:r>
      <w:r w:rsidRPr="00B7322D">
        <w:rPr>
          <w:rFonts w:ascii="Times New Roman" w:hAnsi="Times New Roman"/>
          <w:sz w:val="24"/>
          <w:szCs w:val="24"/>
        </w:rPr>
        <w:t xml:space="preserve">д. 38, управление экономического развития и инвестиций </w:t>
      </w:r>
      <w:r w:rsidRPr="00B7322D">
        <w:rPr>
          <w:rFonts w:ascii="Times New Roman" w:hAnsi="Times New Roman"/>
          <w:bCs/>
          <w:sz w:val="24"/>
          <w:szCs w:val="24"/>
        </w:rPr>
        <w:t>департамента экономического развития администрации города</w:t>
      </w:r>
      <w:r w:rsidRPr="00B7322D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B7322D">
        <w:rPr>
          <w:rFonts w:ascii="Times New Roman" w:hAnsi="Times New Roman"/>
          <w:bCs/>
          <w:sz w:val="24"/>
          <w:szCs w:val="24"/>
        </w:rPr>
        <w:t>Белгорода</w:t>
      </w:r>
      <w:r w:rsidRPr="00B7322D">
        <w:rPr>
          <w:rFonts w:ascii="Times New Roman" w:hAnsi="Times New Roman"/>
          <w:sz w:val="24"/>
          <w:szCs w:val="24"/>
        </w:rPr>
        <w:t>,</w:t>
      </w:r>
      <w:r w:rsidRPr="00B7322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7322D">
        <w:rPr>
          <w:rFonts w:ascii="Times New Roman" w:hAnsi="Times New Roman"/>
          <w:sz w:val="24"/>
          <w:szCs w:val="24"/>
        </w:rPr>
        <w:t xml:space="preserve">а также по адресу электронной почты: </w:t>
      </w:r>
      <w:proofErr w:type="spellStart"/>
      <w:r w:rsidRPr="00B7322D">
        <w:rPr>
          <w:rFonts w:ascii="Times New Roman" w:hAnsi="Times New Roman"/>
          <w:sz w:val="24"/>
          <w:szCs w:val="24"/>
          <w:u w:val="single"/>
          <w:lang w:val="en-US"/>
        </w:rPr>
        <w:t>ueri</w:t>
      </w:r>
      <w:proofErr w:type="spellEnd"/>
      <w:r w:rsidRPr="00B7322D"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 w:rsidRPr="00B7322D">
        <w:rPr>
          <w:rFonts w:ascii="Times New Roman" w:hAnsi="Times New Roman"/>
          <w:sz w:val="24"/>
          <w:szCs w:val="24"/>
          <w:u w:val="single"/>
          <w:lang w:val="en-US"/>
        </w:rPr>
        <w:t>beladm</w:t>
      </w:r>
      <w:proofErr w:type="spellEnd"/>
      <w:r w:rsidRPr="00B7322D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Pr="00B7322D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B7322D">
        <w:rPr>
          <w:rFonts w:ascii="Times New Roman" w:hAnsi="Times New Roman"/>
          <w:sz w:val="24"/>
          <w:szCs w:val="24"/>
          <w:u w:val="single"/>
        </w:rPr>
        <w:t>.</w:t>
      </w:r>
    </w:p>
    <w:p w:rsidR="00947FA8" w:rsidRPr="00B7322D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22D">
        <w:rPr>
          <w:rFonts w:ascii="Times New Roman" w:hAnsi="Times New Roman" w:cs="Times New Roman"/>
          <w:sz w:val="24"/>
          <w:szCs w:val="24"/>
        </w:rPr>
        <w:t xml:space="preserve">Сроки приёма предложений: </w:t>
      </w:r>
      <w:r w:rsidR="00A602B0" w:rsidRPr="00180036">
        <w:rPr>
          <w:rFonts w:ascii="Times New Roman" w:hAnsi="Times New Roman" w:cs="Times New Roman"/>
          <w:sz w:val="24"/>
          <w:szCs w:val="24"/>
        </w:rPr>
        <w:t>29.07.2024 г. – 02.08</w:t>
      </w:r>
      <w:r w:rsidRPr="00180036">
        <w:rPr>
          <w:rFonts w:ascii="Times New Roman" w:hAnsi="Times New Roman" w:cs="Times New Roman"/>
          <w:sz w:val="24"/>
          <w:szCs w:val="24"/>
        </w:rPr>
        <w:t>.2024 г.</w:t>
      </w:r>
    </w:p>
    <w:p w:rsidR="00947FA8" w:rsidRPr="00B7322D" w:rsidRDefault="00947FA8" w:rsidP="008611A8">
      <w:pPr>
        <w:pStyle w:val="ConsPlusNormal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B7322D"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Интернет: </w:t>
      </w:r>
      <w:hyperlink r:id="rId7" w:history="1">
        <w:r w:rsidRPr="00B7322D">
          <w:rPr>
            <w:rStyle w:val="a3"/>
            <w:rFonts w:ascii="Times New Roman" w:hAnsi="Times New Roman"/>
            <w:sz w:val="24"/>
            <w:szCs w:val="24"/>
          </w:rPr>
          <w:t>https://beladm.gosuslugi.ru/ofitsialno/otsenka-reguliruyuschego-vozdeystviya/</w:t>
        </w:r>
      </w:hyperlink>
      <w:r w:rsidRPr="00B7322D">
        <w:rPr>
          <w:rStyle w:val="a3"/>
          <w:rFonts w:ascii="Times New Roman" w:hAnsi="Times New Roman"/>
          <w:sz w:val="24"/>
          <w:szCs w:val="24"/>
        </w:rPr>
        <w:t>.</w:t>
      </w:r>
    </w:p>
    <w:p w:rsidR="00947FA8" w:rsidRPr="00B7322D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22D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сайте: </w:t>
      </w:r>
      <w:hyperlink r:id="rId8" w:history="1">
        <w:r w:rsidRPr="00B7322D">
          <w:rPr>
            <w:rStyle w:val="a3"/>
            <w:rFonts w:ascii="Times New Roman" w:hAnsi="Times New Roman"/>
            <w:sz w:val="24"/>
            <w:szCs w:val="24"/>
          </w:rPr>
          <w:t>www.beladm.ru</w:t>
        </w:r>
      </w:hyperlink>
      <w:r w:rsidRPr="00B7322D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A602B0" w:rsidRPr="00180036">
        <w:rPr>
          <w:rFonts w:ascii="Times New Roman" w:hAnsi="Times New Roman" w:cs="Times New Roman"/>
          <w:sz w:val="24"/>
          <w:szCs w:val="24"/>
        </w:rPr>
        <w:t>12.08</w:t>
      </w:r>
      <w:r w:rsidRPr="00180036">
        <w:rPr>
          <w:rFonts w:ascii="Times New Roman" w:hAnsi="Times New Roman" w:cs="Times New Roman"/>
          <w:sz w:val="24"/>
          <w:szCs w:val="24"/>
        </w:rPr>
        <w:t>.2024 г.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</w:rPr>
        <w:t xml:space="preserve">1. Описание проблемы, на решение которой направлено предлагаемое правовое регулирование: 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7322D">
        <w:rPr>
          <w:rFonts w:ascii="Times New Roman" w:hAnsi="Times New Roman"/>
          <w:sz w:val="24"/>
          <w:szCs w:val="24"/>
        </w:rPr>
        <w:t xml:space="preserve">Отсутствие мер финансовой поддержки </w:t>
      </w:r>
      <w:r w:rsidR="00E713CE" w:rsidRPr="00B7322D">
        <w:rPr>
          <w:rFonts w:ascii="Times New Roman" w:hAnsi="Times New Roman"/>
          <w:sz w:val="24"/>
          <w:szCs w:val="24"/>
        </w:rPr>
        <w:t>вновь зарегистрированных субъектов малого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 на муниципальном уровне</w:t>
      </w:r>
      <w:r w:rsidRPr="00B7322D">
        <w:rPr>
          <w:rFonts w:ascii="Times New Roman" w:hAnsi="Times New Roman"/>
          <w:sz w:val="24"/>
          <w:szCs w:val="24"/>
        </w:rPr>
        <w:t>.</w:t>
      </w:r>
    </w:p>
    <w:p w:rsidR="00947FA8" w:rsidRDefault="00947FA8" w:rsidP="00B72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7322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 Цели предлагаемого правового регулирования:</w:t>
      </w:r>
    </w:p>
    <w:p w:rsidR="00B72551" w:rsidRDefault="00B72551" w:rsidP="00B7255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Предоставление</w:t>
      </w: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 xml:space="preserve"> финансовой поддержки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 xml:space="preserve">вновь зарегистрированным субъектам малого предпринимательства и </w:t>
      </w:r>
      <w:proofErr w:type="spellStart"/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>самозанятым</w:t>
      </w:r>
      <w:proofErr w:type="spellEnd"/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гражданам,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зарегистрированным и</w:t>
      </w: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осуществляющим свою деятельность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>на территории города Белгорода.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2551">
        <w:rPr>
          <w:rFonts w:ascii="Times New Roman" w:hAnsi="Times New Roman"/>
          <w:sz w:val="24"/>
          <w:szCs w:val="24"/>
        </w:rPr>
        <w:t xml:space="preserve">Предоставление субсидий </w:t>
      </w:r>
      <w:r>
        <w:rPr>
          <w:rFonts w:ascii="Times New Roman" w:hAnsi="Times New Roman"/>
          <w:sz w:val="24"/>
          <w:szCs w:val="24"/>
        </w:rPr>
        <w:t>планируется осуществляться</w:t>
      </w:r>
      <w:r w:rsidRPr="00B72551">
        <w:rPr>
          <w:rFonts w:ascii="Times New Roman" w:hAnsi="Times New Roman"/>
          <w:sz w:val="24"/>
          <w:szCs w:val="24"/>
        </w:rPr>
        <w:t xml:space="preserve"> за счет бюджетных ассигнований, предусмотренных в бюджете городского округа «Город Белгород» на реализацию вышеуказанной подпрограммы. В 2024 году размер субсидии из бюджета городского округа составит 500000 (пятьсот тысяч) рублей.</w:t>
      </w:r>
    </w:p>
    <w:p w:rsidR="00B72551" w:rsidRDefault="00947FA8" w:rsidP="00B725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2551">
        <w:rPr>
          <w:rFonts w:ascii="Times New Roman" w:eastAsia="Times New Roman" w:hAnsi="Times New Roman"/>
          <w:sz w:val="24"/>
          <w:szCs w:val="24"/>
          <w:lang w:eastAsia="ru-RU"/>
        </w:rPr>
        <w:t>3. Ожидаемый результат  предлагаемого правового регулирования:</w:t>
      </w:r>
    </w:p>
    <w:p w:rsidR="00E713CE" w:rsidRPr="00B72551" w:rsidRDefault="00B72551" w:rsidP="00B725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2551">
        <w:rPr>
          <w:rFonts w:ascii="Times New Roman" w:hAnsi="Times New Roman"/>
          <w:sz w:val="24"/>
          <w:szCs w:val="24"/>
        </w:rPr>
        <w:t xml:space="preserve">Результатом предоставления субсидии в соответствии с </w:t>
      </w:r>
      <w:hyperlink r:id="rId9" w:history="1">
        <w:r w:rsidRPr="00B72551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подпрограммой 1</w:t>
        </w:r>
      </w:hyperlink>
      <w:r w:rsidRPr="00B72551">
        <w:rPr>
          <w:rFonts w:ascii="Times New Roman" w:hAnsi="Times New Roman"/>
          <w:sz w:val="24"/>
          <w:szCs w:val="24"/>
        </w:rPr>
        <w:t xml:space="preserve"> «</w:t>
      </w:r>
      <w:r w:rsidRPr="00B72551">
        <w:rPr>
          <w:rFonts w:ascii="Times New Roman" w:eastAsiaTheme="minorHAnsi" w:hAnsi="Times New Roman"/>
          <w:sz w:val="24"/>
          <w:szCs w:val="24"/>
        </w:rPr>
        <w:t>Развитие экономического потенциала города Белгорода</w:t>
      </w:r>
      <w:r w:rsidRPr="00B72551">
        <w:rPr>
          <w:rFonts w:ascii="Times New Roman" w:hAnsi="Times New Roman"/>
          <w:sz w:val="24"/>
          <w:szCs w:val="24"/>
        </w:rPr>
        <w:t>» муниципальной программы «Повышение инвестиционной привлекательности города и формирование благоприятного предпринимательского климата», утвержденной постановлением администрации города Белгорода от 12 ноября 2014 года № 233, является сохранение (увеличение) среднесписочной численности работников на уровне предшествующего года или сохранение деятельности в случае отсутствия наемных работников получателем субсидии в течение года после получения субсидии.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3B2544" w:rsidRPr="00B7322D" w:rsidRDefault="00947FA8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B7322D">
        <w:rPr>
          <w:sz w:val="24"/>
          <w:szCs w:val="24"/>
        </w:rPr>
        <w:t xml:space="preserve">- Федеральный закон </w:t>
      </w:r>
      <w:r w:rsidR="003B2544" w:rsidRPr="00B7322D">
        <w:rPr>
          <w:sz w:val="24"/>
          <w:szCs w:val="24"/>
        </w:rPr>
        <w:t>от 06.10.2003 года № 131-ФЗ «Об общих принципах организации местного самоуправления в Российской Федерации»;</w:t>
      </w:r>
    </w:p>
    <w:p w:rsidR="003B2544" w:rsidRPr="00B7322D" w:rsidRDefault="003B2544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B7322D">
        <w:rPr>
          <w:sz w:val="24"/>
          <w:szCs w:val="24"/>
        </w:rPr>
        <w:t xml:space="preserve">-  Федеральный закон от 24.07.2007 года № 209-ФЗ «О развитии малого и среднего предпринимательства в Российской Федерации»; </w:t>
      </w:r>
    </w:p>
    <w:p w:rsidR="00947FA8" w:rsidRPr="00B7322D" w:rsidRDefault="003B2544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B7322D">
        <w:rPr>
          <w:sz w:val="24"/>
          <w:szCs w:val="24"/>
        </w:rPr>
        <w:lastRenderedPageBreak/>
        <w:t>- постановление Правительства Российской Федерации от 25.10.2023 года 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</w:t>
      </w:r>
      <w:proofErr w:type="gramEnd"/>
      <w:r w:rsidRPr="00B7322D">
        <w:rPr>
          <w:sz w:val="24"/>
          <w:szCs w:val="24"/>
        </w:rPr>
        <w:t xml:space="preserve"> субсидий»; </w:t>
      </w:r>
    </w:p>
    <w:p w:rsidR="00947FA8" w:rsidRPr="00B7322D" w:rsidRDefault="00947FA8" w:rsidP="00947FA8">
      <w:pPr>
        <w:pStyle w:val="1"/>
        <w:spacing w:line="240" w:lineRule="auto"/>
        <w:ind w:firstLine="709"/>
        <w:jc w:val="both"/>
        <w:rPr>
          <w:sz w:val="24"/>
          <w:szCs w:val="24"/>
        </w:rPr>
      </w:pPr>
      <w:r w:rsidRPr="00B7322D">
        <w:rPr>
          <w:sz w:val="24"/>
          <w:szCs w:val="24"/>
        </w:rPr>
        <w:t xml:space="preserve">- </w:t>
      </w:r>
      <w:r w:rsidR="003B2544" w:rsidRPr="00B7322D">
        <w:rPr>
          <w:sz w:val="24"/>
          <w:szCs w:val="24"/>
        </w:rPr>
        <w:t>решение Белгородского городского Совета от 26.12.2023 года № 50 «О бюджете городского округа «Город Белгород» на 2024 год и на плановый период 2025 - 2026 годов»</w:t>
      </w:r>
      <w:r w:rsidRPr="00B7322D">
        <w:rPr>
          <w:sz w:val="24"/>
          <w:szCs w:val="24"/>
        </w:rPr>
        <w:t>;</w:t>
      </w:r>
    </w:p>
    <w:p w:rsidR="00947FA8" w:rsidRPr="00B7322D" w:rsidRDefault="00947FA8" w:rsidP="003B2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</w:rPr>
        <w:t xml:space="preserve">- </w:t>
      </w:r>
      <w:r w:rsidR="00E10F6E" w:rsidRPr="00B7322D">
        <w:rPr>
          <w:rFonts w:ascii="Times New Roman" w:hAnsi="Times New Roman"/>
          <w:sz w:val="24"/>
          <w:szCs w:val="24"/>
        </w:rPr>
        <w:t>п</w:t>
      </w:r>
      <w:r w:rsidR="00E10F6E" w:rsidRPr="00B7322D">
        <w:rPr>
          <w:rFonts w:ascii="Times New Roman" w:eastAsiaTheme="minorHAnsi" w:hAnsi="Times New Roman"/>
          <w:sz w:val="24"/>
          <w:szCs w:val="24"/>
        </w:rPr>
        <w:t xml:space="preserve">остановление администрации города Белгорода от 12.11.2014 года №  233 (в редакции от </w:t>
      </w:r>
      <w:r w:rsidR="003B2544" w:rsidRPr="00B7322D">
        <w:rPr>
          <w:rFonts w:ascii="Times New Roman" w:eastAsiaTheme="minorHAnsi" w:hAnsi="Times New Roman"/>
          <w:sz w:val="24"/>
          <w:szCs w:val="24"/>
        </w:rPr>
        <w:t>13</w:t>
      </w:r>
      <w:r w:rsidR="00E10F6E" w:rsidRPr="00B7322D">
        <w:rPr>
          <w:rFonts w:ascii="Times New Roman" w:eastAsiaTheme="minorHAnsi" w:hAnsi="Times New Roman"/>
          <w:sz w:val="24"/>
          <w:szCs w:val="24"/>
        </w:rPr>
        <w:t>.05.202</w:t>
      </w:r>
      <w:r w:rsidR="003B2544" w:rsidRPr="00B7322D">
        <w:rPr>
          <w:rFonts w:ascii="Times New Roman" w:eastAsiaTheme="minorHAnsi" w:hAnsi="Times New Roman"/>
          <w:sz w:val="24"/>
          <w:szCs w:val="24"/>
        </w:rPr>
        <w:t>4 года</w:t>
      </w:r>
      <w:r w:rsidR="00E10F6E" w:rsidRPr="00B7322D">
        <w:rPr>
          <w:rFonts w:ascii="Times New Roman" w:eastAsiaTheme="minorHAnsi" w:hAnsi="Times New Roman"/>
          <w:sz w:val="24"/>
          <w:szCs w:val="24"/>
        </w:rPr>
        <w:t>)</w:t>
      </w:r>
      <w:r w:rsidR="003B2544" w:rsidRPr="00B7322D">
        <w:rPr>
          <w:rFonts w:ascii="Times New Roman" w:eastAsiaTheme="minorHAnsi" w:hAnsi="Times New Roman"/>
          <w:sz w:val="24"/>
          <w:szCs w:val="24"/>
        </w:rPr>
        <w:t xml:space="preserve"> «</w:t>
      </w:r>
      <w:r w:rsidR="00E10F6E" w:rsidRPr="00B7322D">
        <w:rPr>
          <w:rFonts w:ascii="Times New Roman" w:eastAsiaTheme="minorHAnsi" w:hAnsi="Times New Roman"/>
          <w:sz w:val="24"/>
          <w:szCs w:val="24"/>
        </w:rPr>
        <w:t xml:space="preserve">Об утверждении муниципальной программы </w:t>
      </w:r>
      <w:r w:rsidR="003B2544" w:rsidRPr="00B7322D">
        <w:rPr>
          <w:rFonts w:ascii="Times New Roman" w:eastAsiaTheme="minorHAnsi" w:hAnsi="Times New Roman"/>
          <w:sz w:val="24"/>
          <w:szCs w:val="24"/>
        </w:rPr>
        <w:t>«</w:t>
      </w:r>
      <w:r w:rsidR="00E10F6E" w:rsidRPr="00B7322D">
        <w:rPr>
          <w:rFonts w:ascii="Times New Roman" w:eastAsiaTheme="minorHAnsi" w:hAnsi="Times New Roman"/>
          <w:sz w:val="24"/>
          <w:szCs w:val="24"/>
        </w:rPr>
        <w:t>Повышение инвестиционной привлекательности города и формирование благоприятно</w:t>
      </w:r>
      <w:r w:rsidR="003B2544" w:rsidRPr="00B7322D">
        <w:rPr>
          <w:rFonts w:ascii="Times New Roman" w:eastAsiaTheme="minorHAnsi" w:hAnsi="Times New Roman"/>
          <w:sz w:val="24"/>
          <w:szCs w:val="24"/>
        </w:rPr>
        <w:t>го предпринимательского климата».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B7322D">
        <w:rPr>
          <w:rFonts w:ascii="Times New Roman" w:eastAsiaTheme="minorHAnsi" w:hAnsi="Times New Roman"/>
          <w:sz w:val="24"/>
          <w:szCs w:val="24"/>
        </w:rPr>
        <w:t>Планируемый срок вступления в силу предлагаемого правового регулирования:</w:t>
      </w: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322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 момента официального опубликования.</w:t>
      </w:r>
    </w:p>
    <w:p w:rsidR="00947FA8" w:rsidRPr="00B7322D" w:rsidRDefault="00947FA8" w:rsidP="00947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 xml:space="preserve">6. Сведения о необходимости или отсутствии необходимости установления переходного периода: </w:t>
      </w:r>
      <w:r w:rsidRPr="00B7322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 требуется.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>7. Сравнение возможных вариантов решения проблемы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977"/>
        <w:gridCol w:w="2976"/>
      </w:tblGrid>
      <w:tr w:rsidR="00947FA8" w:rsidRPr="00B7322D" w:rsidTr="003B2E37">
        <w:tc>
          <w:tcPr>
            <w:tcW w:w="3748" w:type="dxa"/>
          </w:tcPr>
          <w:p w:rsidR="00947FA8" w:rsidRPr="00B7322D" w:rsidRDefault="00947FA8" w:rsidP="003B2E37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bottom"/>
          </w:tcPr>
          <w:p w:rsidR="00947FA8" w:rsidRPr="00B7322D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2976" w:type="dxa"/>
            <w:vAlign w:val="bottom"/>
          </w:tcPr>
          <w:p w:rsidR="00947FA8" w:rsidRPr="00B7322D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947FA8" w:rsidRPr="00B7322D" w:rsidTr="003B2E37">
        <w:tc>
          <w:tcPr>
            <w:tcW w:w="3748" w:type="dxa"/>
          </w:tcPr>
          <w:p w:rsidR="00947FA8" w:rsidRPr="00B7322D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7.1. Содержание варианта решения выявленной проблемы</w:t>
            </w:r>
          </w:p>
        </w:tc>
        <w:tc>
          <w:tcPr>
            <w:tcW w:w="2977" w:type="dxa"/>
          </w:tcPr>
          <w:p w:rsidR="00947FA8" w:rsidRPr="00B7322D" w:rsidRDefault="0061378B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Принять проект постановления</w:t>
            </w:r>
          </w:p>
        </w:tc>
        <w:tc>
          <w:tcPr>
            <w:tcW w:w="2976" w:type="dxa"/>
          </w:tcPr>
          <w:p w:rsidR="00947FA8" w:rsidRPr="00B7322D" w:rsidRDefault="0061378B" w:rsidP="003B2E37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Не принимать проект постановления</w:t>
            </w:r>
          </w:p>
        </w:tc>
      </w:tr>
      <w:tr w:rsidR="00947FA8" w:rsidRPr="00B7322D" w:rsidTr="003B2544">
        <w:trPr>
          <w:trHeight w:val="1001"/>
        </w:trPr>
        <w:tc>
          <w:tcPr>
            <w:tcW w:w="3748" w:type="dxa"/>
          </w:tcPr>
          <w:p w:rsidR="00947FA8" w:rsidRPr="00B7322D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 xml:space="preserve">7.2. Качественная характеристика и оценка численности потенциальных адресатов предлагаемого правового регулирования в среднесрочном периоде </w:t>
            </w:r>
          </w:p>
        </w:tc>
        <w:tc>
          <w:tcPr>
            <w:tcW w:w="2977" w:type="dxa"/>
          </w:tcPr>
          <w:p w:rsidR="00947FA8" w:rsidRPr="00B7322D" w:rsidRDefault="009028CA" w:rsidP="00E71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Сохранение среднесписочной численности </w:t>
            </w:r>
            <w:r w:rsidR="00424E72" w:rsidRPr="00424E72">
              <w:rPr>
                <w:rFonts w:ascii="Times New Roman" w:hAnsi="Times New Roman"/>
                <w:sz w:val="20"/>
                <w:szCs w:val="20"/>
              </w:rPr>
              <w:t>работников на уровне предшествующего года</w:t>
            </w:r>
          </w:p>
        </w:tc>
        <w:tc>
          <w:tcPr>
            <w:tcW w:w="2976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Отсутству</w:t>
            </w:r>
            <w:bookmarkStart w:id="0" w:name="_GoBack"/>
            <w:bookmarkEnd w:id="0"/>
            <w:r w:rsidRPr="00B7322D">
              <w:rPr>
                <w:rFonts w:ascii="Times New Roman" w:hAnsi="Times New Roman" w:cs="Times New Roman"/>
              </w:rPr>
              <w:t>ет</w:t>
            </w:r>
          </w:p>
        </w:tc>
      </w:tr>
      <w:tr w:rsidR="00947FA8" w:rsidRPr="00B7322D" w:rsidTr="003B2E37">
        <w:tc>
          <w:tcPr>
            <w:tcW w:w="3748" w:type="dxa"/>
          </w:tcPr>
          <w:p w:rsidR="00947FA8" w:rsidRPr="00B7322D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7.3. Оценка дополнительных расходов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977" w:type="dxa"/>
          </w:tcPr>
          <w:p w:rsidR="009028CA" w:rsidRDefault="009028CA" w:rsidP="009028C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Ежегодно:</w:t>
            </w:r>
          </w:p>
          <w:p w:rsidR="009028CA" w:rsidRDefault="009028CA" w:rsidP="009028C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пакетов документов и подача для участия в конкурсе – </w:t>
            </w:r>
          </w:p>
          <w:p w:rsidR="00947FA8" w:rsidRPr="00B7322D" w:rsidRDefault="009028CA" w:rsidP="009028C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28,5</w:t>
            </w:r>
            <w:r>
              <w:rPr>
                <w:rFonts w:ascii="Times New Roman" w:hAnsi="Times New Roman"/>
              </w:rPr>
              <w:t xml:space="preserve"> тыс. рублей</w:t>
            </w:r>
          </w:p>
        </w:tc>
        <w:tc>
          <w:tcPr>
            <w:tcW w:w="2976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B7322D" w:rsidTr="003B2E37">
        <w:tc>
          <w:tcPr>
            <w:tcW w:w="3748" w:type="dxa"/>
          </w:tcPr>
          <w:p w:rsidR="00947FA8" w:rsidRPr="00B7322D" w:rsidRDefault="00947FA8" w:rsidP="003B254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 xml:space="preserve">7.4. Оценка расходов бюджета городского округа </w:t>
            </w:r>
            <w:r w:rsidR="003B2544" w:rsidRPr="00B7322D">
              <w:rPr>
                <w:rFonts w:ascii="Times New Roman" w:hAnsi="Times New Roman" w:cs="Times New Roman"/>
              </w:rPr>
              <w:t>«Город Белгород»</w:t>
            </w:r>
            <w:r w:rsidRPr="00B7322D">
              <w:rPr>
                <w:rFonts w:ascii="Times New Roman" w:hAnsi="Times New Roman" w:cs="Times New Roman"/>
              </w:rPr>
              <w:t>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Ежегодно - 500,0 тыс. рублей</w:t>
            </w:r>
          </w:p>
        </w:tc>
        <w:tc>
          <w:tcPr>
            <w:tcW w:w="2976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B7322D" w:rsidTr="003B2E37">
        <w:tc>
          <w:tcPr>
            <w:tcW w:w="3748" w:type="dxa"/>
          </w:tcPr>
          <w:p w:rsidR="00947FA8" w:rsidRPr="00B7322D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7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Предлагаемый вариант позволит достигнуть целей регулирования</w:t>
            </w:r>
          </w:p>
        </w:tc>
        <w:tc>
          <w:tcPr>
            <w:tcW w:w="2976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Достижение заявленных целей предлагаемого правового регулирования невозможно</w:t>
            </w:r>
          </w:p>
        </w:tc>
      </w:tr>
      <w:tr w:rsidR="00947FA8" w:rsidRPr="00B7322D" w:rsidTr="003B2E37">
        <w:tc>
          <w:tcPr>
            <w:tcW w:w="3748" w:type="dxa"/>
          </w:tcPr>
          <w:p w:rsidR="00947FA8" w:rsidRPr="00B7322D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7.6. Оценка рисков неблагоприятных последствий</w:t>
            </w:r>
          </w:p>
        </w:tc>
        <w:tc>
          <w:tcPr>
            <w:tcW w:w="2977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976" w:type="dxa"/>
          </w:tcPr>
          <w:p w:rsidR="00947FA8" w:rsidRPr="00B7322D" w:rsidRDefault="0061378B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 xml:space="preserve">8. Иная информация по решению органа - разработчика, относящаяся к сведениям о подготовке идеи (концепции) предлагаемого правового регулирования: </w:t>
      </w:r>
      <w:r w:rsidRPr="00B7322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нет.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>К уведомлению прилагаются: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020"/>
        <w:gridCol w:w="2036"/>
      </w:tblGrid>
      <w:tr w:rsidR="00947FA8" w:rsidRPr="00B7322D" w:rsidTr="003B2E37">
        <w:tc>
          <w:tcPr>
            <w:tcW w:w="817" w:type="dxa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2092" w:type="dxa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 л. в 1 экз.</w:t>
            </w:r>
          </w:p>
        </w:tc>
      </w:tr>
    </w:tbl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47FA8" w:rsidRPr="00B7322D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B7322D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B7322D" w:rsidRDefault="00947FA8" w:rsidP="00947FA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947FA8" w:rsidRPr="00B7322D" w:rsidRDefault="00947FA8" w:rsidP="00947FA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322D">
        <w:rPr>
          <w:rFonts w:ascii="Times New Roman" w:hAnsi="Times New Roman"/>
          <w:b/>
          <w:sz w:val="24"/>
          <w:szCs w:val="24"/>
        </w:rPr>
        <w:t>ПЕРЕЧЕНЬ ВОПРОСОВ ДЛЯ УЧАСТНИКОВ ПУБЛИЧНЫХ КОНСУЛЬТАЦИЙ</w:t>
      </w:r>
    </w:p>
    <w:p w:rsidR="00947FA8" w:rsidRPr="00180036" w:rsidRDefault="00947FA8" w:rsidP="00B7322D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B7322D">
        <w:rPr>
          <w:rFonts w:ascii="Times New Roman" w:hAnsi="Times New Roman"/>
          <w:b/>
          <w:sz w:val="24"/>
          <w:szCs w:val="24"/>
        </w:rPr>
        <w:t xml:space="preserve">по проекту постановления </w:t>
      </w:r>
      <w:r w:rsidRPr="00B7322D">
        <w:rPr>
          <w:rFonts w:ascii="Times New Roman" w:hAnsi="Times New Roman"/>
          <w:b/>
          <w:bCs/>
          <w:sz w:val="24"/>
          <w:szCs w:val="24"/>
        </w:rPr>
        <w:t xml:space="preserve">администрации города Белгорода </w:t>
      </w:r>
      <w:r w:rsidR="00B7322D" w:rsidRPr="00180036">
        <w:rPr>
          <w:rFonts w:ascii="Times New Roman" w:hAnsi="Times New Roman"/>
          <w:b/>
          <w:bCs/>
          <w:sz w:val="24"/>
          <w:szCs w:val="24"/>
        </w:rPr>
        <w:t>«</w:t>
      </w:r>
      <w:r w:rsidR="00180036" w:rsidRPr="00180036">
        <w:rPr>
          <w:rFonts w:ascii="Times New Roman" w:hAnsi="Times New Roman"/>
          <w:b/>
          <w:sz w:val="24"/>
          <w:szCs w:val="24"/>
        </w:rPr>
        <w:t>Об утверждении порядка предоставления субсидий вновь зарегистрированным субъектам малого предпринимательства и физическим лицам, не являющимися индивидуальными предпринимателями и применяющими специальный налоговый режим «Налог на профессиональный доход» на территории города Белгорода, на возмещение затрат на оплату деловых услуг</w:t>
      </w:r>
      <w:r w:rsidR="00B7322D" w:rsidRPr="00180036">
        <w:rPr>
          <w:rFonts w:ascii="Times New Roman" w:hAnsi="Times New Roman"/>
          <w:b/>
          <w:bCs/>
          <w:sz w:val="24"/>
          <w:szCs w:val="24"/>
        </w:rPr>
        <w:t>»</w:t>
      </w:r>
    </w:p>
    <w:p w:rsidR="00B7322D" w:rsidRPr="00B7322D" w:rsidRDefault="00B7322D" w:rsidP="00B7322D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947FA8" w:rsidRPr="00B7322D" w:rsidTr="003B2E37">
        <w:trPr>
          <w:trHeight w:val="1776"/>
        </w:trPr>
        <w:tc>
          <w:tcPr>
            <w:tcW w:w="10031" w:type="dxa"/>
          </w:tcPr>
          <w:p w:rsidR="00947FA8" w:rsidRPr="00B7322D" w:rsidRDefault="00947FA8" w:rsidP="00AF2510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2D">
              <w:rPr>
                <w:rFonts w:ascii="Times New Roman" w:hAnsi="Times New Roman"/>
                <w:sz w:val="24"/>
                <w:szCs w:val="24"/>
              </w:rPr>
              <w:br w:type="page"/>
              <w:t>Пожалуйста, заполните и направьте данную форму по адресу: 30800</w:t>
            </w:r>
            <w:r w:rsidR="00AF2510" w:rsidRPr="00B7322D">
              <w:rPr>
                <w:rFonts w:ascii="Times New Roman" w:hAnsi="Times New Roman"/>
                <w:sz w:val="24"/>
                <w:szCs w:val="24"/>
              </w:rPr>
              <w:t>0</w:t>
            </w:r>
            <w:r w:rsidRPr="00B7322D">
              <w:rPr>
                <w:rFonts w:ascii="Times New Roman" w:hAnsi="Times New Roman"/>
                <w:sz w:val="24"/>
                <w:szCs w:val="24"/>
              </w:rPr>
              <w:t xml:space="preserve">, г. Белгород, </w:t>
            </w:r>
            <w:r w:rsidR="00AF2510" w:rsidRPr="00B7322D">
              <w:rPr>
                <w:rFonts w:ascii="Times New Roman" w:hAnsi="Times New Roman"/>
                <w:sz w:val="24"/>
                <w:szCs w:val="24"/>
              </w:rPr>
              <w:t>Гражданский проспект, д. 38</w:t>
            </w:r>
            <w:r w:rsidRPr="00B7322D">
              <w:rPr>
                <w:rFonts w:ascii="Times New Roman" w:hAnsi="Times New Roman"/>
                <w:sz w:val="24"/>
                <w:szCs w:val="24"/>
              </w:rPr>
              <w:t xml:space="preserve">, управление </w:t>
            </w:r>
            <w:r w:rsidR="00AF2510" w:rsidRPr="00B7322D">
              <w:rPr>
                <w:rFonts w:ascii="Times New Roman" w:hAnsi="Times New Roman"/>
                <w:sz w:val="24"/>
                <w:szCs w:val="24"/>
              </w:rPr>
              <w:t xml:space="preserve">экономического развития и инвестиций </w:t>
            </w:r>
            <w:r w:rsidRPr="00B7322D">
              <w:rPr>
                <w:rFonts w:ascii="Times New Roman" w:hAnsi="Times New Roman"/>
                <w:bCs/>
                <w:sz w:val="24"/>
                <w:szCs w:val="24"/>
              </w:rPr>
              <w:t>департамента экономического развития администрации города</w:t>
            </w:r>
            <w:r w:rsidRPr="00B7322D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B7322D">
              <w:rPr>
                <w:rFonts w:ascii="Times New Roman" w:hAnsi="Times New Roman"/>
                <w:bCs/>
                <w:sz w:val="24"/>
                <w:szCs w:val="24"/>
              </w:rPr>
              <w:t>Белгорода</w:t>
            </w:r>
            <w:r w:rsidRPr="00B7322D">
              <w:rPr>
                <w:rFonts w:ascii="Times New Roman" w:hAnsi="Times New Roman"/>
                <w:sz w:val="24"/>
                <w:szCs w:val="24"/>
              </w:rPr>
              <w:t>,</w:t>
            </w:r>
            <w:r w:rsidRPr="00B7322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7322D">
              <w:rPr>
                <w:rFonts w:ascii="Times New Roman" w:hAnsi="Times New Roman"/>
                <w:sz w:val="24"/>
                <w:szCs w:val="24"/>
              </w:rPr>
              <w:t xml:space="preserve">а также по адресу электронной почты: </w:t>
            </w:r>
            <w:proofErr w:type="spellStart"/>
            <w:r w:rsidR="00AF2510" w:rsidRPr="00B7322D">
              <w:rPr>
                <w:rFonts w:ascii="Times New Roman" w:hAnsi="Times New Roman"/>
                <w:sz w:val="24"/>
                <w:szCs w:val="24"/>
                <w:lang w:val="en-US"/>
              </w:rPr>
              <w:t>ueri</w:t>
            </w:r>
            <w:proofErr w:type="spellEnd"/>
            <w:r w:rsidR="00AF2510" w:rsidRPr="00B7322D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AF2510" w:rsidRPr="00B7322D">
              <w:rPr>
                <w:rFonts w:ascii="Times New Roman" w:hAnsi="Times New Roman"/>
                <w:sz w:val="24"/>
                <w:szCs w:val="24"/>
                <w:lang w:val="en-US"/>
              </w:rPr>
              <w:t>beladm</w:t>
            </w:r>
            <w:proofErr w:type="spellEnd"/>
            <w:r w:rsidR="00AF2510" w:rsidRPr="00B7322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AF2510" w:rsidRPr="00B7322D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7322D">
              <w:rPr>
                <w:rFonts w:ascii="Times New Roman" w:hAnsi="Times New Roman"/>
                <w:sz w:val="24"/>
                <w:szCs w:val="24"/>
              </w:rPr>
              <w:t xml:space="preserve"> не позднее </w:t>
            </w:r>
            <w:r w:rsidR="00A602B0" w:rsidRPr="00180036">
              <w:rPr>
                <w:rFonts w:ascii="Times New Roman" w:hAnsi="Times New Roman"/>
                <w:sz w:val="24"/>
                <w:szCs w:val="24"/>
              </w:rPr>
              <w:t>02</w:t>
            </w:r>
            <w:r w:rsidRPr="00180036">
              <w:rPr>
                <w:rFonts w:ascii="Times New Roman" w:hAnsi="Times New Roman"/>
                <w:sz w:val="24"/>
                <w:szCs w:val="24"/>
              </w:rPr>
              <w:t>.0</w:t>
            </w:r>
            <w:r w:rsidR="00A602B0" w:rsidRPr="00180036">
              <w:rPr>
                <w:rFonts w:ascii="Times New Roman" w:hAnsi="Times New Roman"/>
                <w:sz w:val="24"/>
                <w:szCs w:val="24"/>
              </w:rPr>
              <w:t>8</w:t>
            </w:r>
            <w:r w:rsidRPr="00180036">
              <w:rPr>
                <w:rFonts w:ascii="Times New Roman" w:hAnsi="Times New Roman"/>
                <w:sz w:val="24"/>
                <w:szCs w:val="24"/>
              </w:rPr>
              <w:t>.2024 года.</w:t>
            </w:r>
            <w:r w:rsidRPr="00B7322D">
              <w:rPr>
                <w:rFonts w:ascii="Times New Roman" w:hAnsi="Times New Roman"/>
                <w:sz w:val="24"/>
                <w:szCs w:val="24"/>
              </w:rPr>
              <w:t xml:space="preserve">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947FA8" w:rsidRPr="00B7322D" w:rsidRDefault="00947FA8" w:rsidP="00947F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322D">
        <w:rPr>
          <w:rFonts w:ascii="Times New Roman" w:hAnsi="Times New Roman"/>
          <w:b/>
          <w:sz w:val="24"/>
          <w:szCs w:val="24"/>
        </w:rPr>
        <w:t>Контактная информация</w:t>
      </w:r>
    </w:p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  <w:u w:val="single"/>
        </w:rPr>
        <w:t>По Вашему желанию</w:t>
      </w:r>
      <w:r w:rsidRPr="00B7322D">
        <w:rPr>
          <w:rFonts w:ascii="Times New Roman" w:hAnsi="Times New Roman"/>
          <w:sz w:val="24"/>
          <w:szCs w:val="24"/>
        </w:rPr>
        <w:t xml:space="preserve"> укажите:</w:t>
      </w:r>
    </w:p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</w:rPr>
        <w:t>Название организации__________________________________________________________</w:t>
      </w:r>
    </w:p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</w:rPr>
        <w:t>Сферу деятельности ___________________________________________________</w:t>
      </w:r>
    </w:p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</w:rPr>
        <w:t>Ф.И.О. ________________________________________________________________</w:t>
      </w:r>
    </w:p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</w:rPr>
        <w:t>Номер контактного телефона_____________________________________________</w:t>
      </w:r>
    </w:p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FA8" w:rsidRPr="00B7322D" w:rsidRDefault="00947FA8" w:rsidP="00947FA8">
      <w:pPr>
        <w:pStyle w:val="a4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B7322D">
        <w:rPr>
          <w:i/>
          <w:sz w:val="24"/>
          <w:szCs w:val="24"/>
        </w:rPr>
        <w:t>Насколько актуальна проблема, на решение которой направлено предлагаемое регулирование?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B7322D" w:rsidTr="003B2E37">
        <w:tc>
          <w:tcPr>
            <w:tcW w:w="10008" w:type="dxa"/>
            <w:shd w:val="clear" w:color="auto" w:fill="auto"/>
          </w:tcPr>
          <w:p w:rsidR="00947FA8" w:rsidRPr="00B7322D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B7322D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B7322D" w:rsidRDefault="00947FA8" w:rsidP="00947FA8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proofErr w:type="gramStart"/>
      <w:r w:rsidRPr="00B7322D">
        <w:rPr>
          <w:i/>
          <w:sz w:val="24"/>
          <w:szCs w:val="24"/>
        </w:rPr>
        <w:t>Является ли выбранный вариант решения оптимальны</w:t>
      </w:r>
      <w:proofErr w:type="gramEnd"/>
      <w:r w:rsidRPr="00B7322D">
        <w:rPr>
          <w:i/>
          <w:sz w:val="24"/>
          <w:szCs w:val="24"/>
        </w:rPr>
        <w:t xml:space="preserve">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B7322D" w:rsidTr="003B2E37">
        <w:tc>
          <w:tcPr>
            <w:tcW w:w="10008" w:type="dxa"/>
            <w:shd w:val="clear" w:color="auto" w:fill="auto"/>
          </w:tcPr>
          <w:p w:rsidR="00947FA8" w:rsidRPr="00B7322D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B7322D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B7322D" w:rsidRDefault="00947FA8" w:rsidP="00947FA8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i/>
          <w:sz w:val="24"/>
          <w:szCs w:val="24"/>
        </w:rPr>
      </w:pPr>
      <w:r w:rsidRPr="00B7322D">
        <w:rPr>
          <w:i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B7322D" w:rsidTr="003B2E37">
        <w:tc>
          <w:tcPr>
            <w:tcW w:w="10008" w:type="dxa"/>
            <w:shd w:val="clear" w:color="auto" w:fill="auto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i/>
          <w:sz w:val="24"/>
          <w:szCs w:val="24"/>
        </w:rPr>
        <w:t>4</w:t>
      </w:r>
      <w:r w:rsidRPr="00B7322D">
        <w:rPr>
          <w:rFonts w:ascii="Times New Roman" w:hAnsi="Times New Roman"/>
          <w:sz w:val="24"/>
          <w:szCs w:val="24"/>
        </w:rPr>
        <w:t xml:space="preserve">. </w:t>
      </w:r>
      <w:r w:rsidRPr="00B7322D">
        <w:rPr>
          <w:rFonts w:ascii="Times New Roman" w:hAnsi="Times New Roman"/>
          <w:i/>
          <w:sz w:val="24"/>
          <w:szCs w:val="24"/>
        </w:rPr>
        <w:t>Какие риски и негативные последствия могут возникнуть в принятии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B7322D" w:rsidTr="003B2E37">
        <w:tc>
          <w:tcPr>
            <w:tcW w:w="10008" w:type="dxa"/>
            <w:shd w:val="clear" w:color="auto" w:fill="auto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B7322D">
        <w:rPr>
          <w:rFonts w:ascii="Times New Roman" w:hAnsi="Times New Roman"/>
          <w:i/>
          <w:sz w:val="24"/>
          <w:szCs w:val="24"/>
        </w:rPr>
        <w:t>5. 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B7322D" w:rsidTr="003B2E37">
        <w:tc>
          <w:tcPr>
            <w:tcW w:w="10008" w:type="dxa"/>
            <w:shd w:val="clear" w:color="auto" w:fill="auto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i/>
          <w:sz w:val="24"/>
          <w:szCs w:val="24"/>
        </w:rPr>
        <w:t>6. Существуют ли альтернативные менее затратные (и (или) более эффективные) способы решения проблемы (с указанием источников данных)?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B7322D" w:rsidTr="003B2E37">
        <w:tc>
          <w:tcPr>
            <w:tcW w:w="10008" w:type="dxa"/>
            <w:shd w:val="clear" w:color="auto" w:fill="auto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3B2544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i/>
          <w:sz w:val="24"/>
          <w:szCs w:val="24"/>
        </w:rPr>
      </w:pPr>
      <w:r w:rsidRPr="00B7322D">
        <w:rPr>
          <w:rFonts w:ascii="Times New Roman" w:hAnsi="Times New Roman"/>
          <w:i/>
          <w:sz w:val="24"/>
          <w:szCs w:val="24"/>
        </w:rPr>
        <w:t>7.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3B2544" w:rsidTr="003B2E37">
        <w:tc>
          <w:tcPr>
            <w:tcW w:w="10008" w:type="dxa"/>
            <w:shd w:val="clear" w:color="auto" w:fill="auto"/>
          </w:tcPr>
          <w:p w:rsidR="00947FA8" w:rsidRPr="003B2544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7665CF" w:rsidRPr="003B2544" w:rsidRDefault="007665CF">
      <w:pPr>
        <w:rPr>
          <w:sz w:val="24"/>
          <w:szCs w:val="24"/>
        </w:rPr>
      </w:pPr>
    </w:p>
    <w:sectPr w:rsidR="007665CF" w:rsidRPr="003B2544" w:rsidSect="003B254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86FD8"/>
    <w:multiLevelType w:val="hybridMultilevel"/>
    <w:tmpl w:val="A7AAD096"/>
    <w:lvl w:ilvl="0" w:tplc="C896A79E">
      <w:start w:val="1"/>
      <w:numFmt w:val="bullet"/>
      <w:lvlText w:val="-"/>
      <w:lvlJc w:val="left"/>
      <w:pPr>
        <w:ind w:left="2695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55" w:hanging="360"/>
      </w:pPr>
      <w:rPr>
        <w:rFonts w:ascii="Wingdings" w:hAnsi="Wingdings" w:hint="default"/>
      </w:rPr>
    </w:lvl>
  </w:abstractNum>
  <w:abstractNum w:abstractNumId="1">
    <w:nsid w:val="6A6A2FC9"/>
    <w:multiLevelType w:val="hybridMultilevel"/>
    <w:tmpl w:val="4E628C7A"/>
    <w:lvl w:ilvl="0" w:tplc="883C09DA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64B7CC2"/>
    <w:multiLevelType w:val="hybridMultilevel"/>
    <w:tmpl w:val="9C96A5A0"/>
    <w:lvl w:ilvl="0" w:tplc="4AC00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A8A"/>
    <w:rsid w:val="00130659"/>
    <w:rsid w:val="00180036"/>
    <w:rsid w:val="003B2544"/>
    <w:rsid w:val="00424E72"/>
    <w:rsid w:val="004622FD"/>
    <w:rsid w:val="005D61D6"/>
    <w:rsid w:val="0061378B"/>
    <w:rsid w:val="00724DAB"/>
    <w:rsid w:val="007665CF"/>
    <w:rsid w:val="008611A8"/>
    <w:rsid w:val="009028CA"/>
    <w:rsid w:val="00947FA8"/>
    <w:rsid w:val="00A602B0"/>
    <w:rsid w:val="00AF2510"/>
    <w:rsid w:val="00B72551"/>
    <w:rsid w:val="00B7322D"/>
    <w:rsid w:val="00DD1A8A"/>
    <w:rsid w:val="00E10F6E"/>
    <w:rsid w:val="00E713CE"/>
    <w:rsid w:val="00F04BC6"/>
    <w:rsid w:val="00F6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beladm.gosuslugi.ru/ofitsialno/otsenka-reguliruyuschego-vozdeystvi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01EE9F8BDC7AA26443E4CCAC465373586A9D4B56455B4213A2D8CBD1FD8A586B6A2B88FE17283506C09B97EC755B126E72D53CBE2BDA8B453496BgEj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E7A7A-AED3-4FAC-B716-863D0B9E7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Мирошникова Анна Александровна</dc:creator>
  <cp:lastModifiedBy>Барабашова Екатерина Владимировна</cp:lastModifiedBy>
  <cp:revision>8</cp:revision>
  <cp:lastPrinted>2024-06-04T13:35:00Z</cp:lastPrinted>
  <dcterms:created xsi:type="dcterms:W3CDTF">2024-09-18T06:11:00Z</dcterms:created>
  <dcterms:modified xsi:type="dcterms:W3CDTF">2024-09-26T09:06:00Z</dcterms:modified>
</cp:coreProperties>
</file>