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A8" w:rsidRPr="00130659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0659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8611A8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7FA8" w:rsidRPr="0034083E" w:rsidRDefault="00947FA8" w:rsidP="0034083E">
      <w:pPr>
        <w:pStyle w:val="pcenter"/>
        <w:spacing w:before="0" w:beforeAutospacing="0" w:after="0" w:afterAutospacing="0"/>
        <w:ind w:firstLine="709"/>
        <w:jc w:val="both"/>
      </w:pPr>
      <w:r w:rsidRPr="0034083E">
        <w:t xml:space="preserve">Управление </w:t>
      </w:r>
      <w:r w:rsidR="00562970" w:rsidRPr="0034083E">
        <w:t xml:space="preserve">безопасности </w:t>
      </w:r>
      <w:r w:rsidRPr="0034083E">
        <w:rPr>
          <w:bCs/>
        </w:rPr>
        <w:t>администрации города Белгорода извещает о начале обсуждения идеи (концепции) предлагаемого правового регулирования (</w:t>
      </w:r>
      <w:r w:rsidRPr="007C4351">
        <w:rPr>
          <w:bCs/>
        </w:rPr>
        <w:t xml:space="preserve">проект </w:t>
      </w:r>
      <w:r w:rsidR="007C4351" w:rsidRPr="007C4351">
        <w:t>решения Белгородского городского Совета «Об утверждении Правил использования водных объектов для рекреационных целей на территории городского округа «Город Белгород</w:t>
      </w:r>
      <w:r w:rsidR="0034083E" w:rsidRPr="0034083E">
        <w:rPr>
          <w:color w:val="444444"/>
        </w:rPr>
        <w:t>»</w:t>
      </w:r>
      <w:r w:rsidR="0034083E">
        <w:rPr>
          <w:color w:val="444444"/>
        </w:rPr>
        <w:t>)</w:t>
      </w:r>
      <w:r w:rsidRPr="0034083E">
        <w:rPr>
          <w:bCs/>
        </w:rPr>
        <w:t xml:space="preserve"> и сборе предложений заинтересованных лиц.</w:t>
      </w:r>
    </w:p>
    <w:p w:rsidR="00AB3621" w:rsidRPr="00CF0AF4" w:rsidRDefault="00947FA8" w:rsidP="00AB3621">
      <w:pPr>
        <w:shd w:val="clear" w:color="auto" w:fill="FFFFFF"/>
        <w:spacing w:after="0" w:line="240" w:lineRule="auto"/>
        <w:ind w:firstLine="708"/>
        <w:jc w:val="both"/>
        <w:rPr>
          <w:rFonts w:ascii="Montserrat" w:eastAsia="Times New Roman" w:hAnsi="Montserrat"/>
          <w:color w:val="273350"/>
          <w:sz w:val="24"/>
          <w:szCs w:val="24"/>
          <w:lang w:eastAsia="ru-RU"/>
        </w:rPr>
      </w:pPr>
      <w:r w:rsidRPr="0034083E">
        <w:rPr>
          <w:rFonts w:ascii="Times New Roman" w:hAnsi="Times New Roman"/>
          <w:sz w:val="24"/>
          <w:szCs w:val="24"/>
        </w:rPr>
        <w:t xml:space="preserve">Предложения принимаются по </w:t>
      </w:r>
      <w:proofErr w:type="gramStart"/>
      <w:r w:rsidRPr="0034083E">
        <w:rPr>
          <w:rFonts w:ascii="Times New Roman" w:hAnsi="Times New Roman"/>
          <w:sz w:val="24"/>
          <w:szCs w:val="24"/>
        </w:rPr>
        <w:t>адресу:</w:t>
      </w:r>
      <w:r w:rsidRPr="0034083E">
        <w:rPr>
          <w:rFonts w:ascii="Times New Roman" w:hAnsi="Times New Roman"/>
          <w:b/>
          <w:sz w:val="24"/>
          <w:szCs w:val="24"/>
        </w:rPr>
        <w:t xml:space="preserve"> </w:t>
      </w:r>
      <w:r w:rsidR="00AB3621">
        <w:rPr>
          <w:rFonts w:ascii="Times New Roman" w:hAnsi="Times New Roman"/>
          <w:b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>30800</w:t>
      </w:r>
      <w:r w:rsidR="00AF2510" w:rsidRPr="0034083E">
        <w:rPr>
          <w:rFonts w:ascii="Times New Roman" w:hAnsi="Times New Roman"/>
          <w:sz w:val="24"/>
          <w:szCs w:val="24"/>
        </w:rPr>
        <w:t>0</w:t>
      </w:r>
      <w:proofErr w:type="gramEnd"/>
      <w:r w:rsidRPr="0034083E">
        <w:rPr>
          <w:rFonts w:ascii="Times New Roman" w:hAnsi="Times New Roman"/>
          <w:sz w:val="24"/>
          <w:szCs w:val="24"/>
        </w:rPr>
        <w:t xml:space="preserve">, </w:t>
      </w:r>
      <w:r w:rsidR="00AB3621">
        <w:rPr>
          <w:rFonts w:ascii="Times New Roman" w:hAnsi="Times New Roman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г. Белгород, </w:t>
      </w:r>
      <w:r w:rsidR="00AB3621">
        <w:rPr>
          <w:rFonts w:ascii="Times New Roman" w:hAnsi="Times New Roman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Гражданский проспект, </w:t>
      </w:r>
      <w:r w:rsidR="00AF2510" w:rsidRPr="0034083E">
        <w:rPr>
          <w:rFonts w:ascii="Times New Roman" w:hAnsi="Times New Roman"/>
          <w:sz w:val="24"/>
          <w:szCs w:val="24"/>
        </w:rPr>
        <w:t xml:space="preserve">   </w:t>
      </w:r>
      <w:r w:rsidRPr="0034083E">
        <w:rPr>
          <w:rFonts w:ascii="Times New Roman" w:hAnsi="Times New Roman"/>
          <w:sz w:val="24"/>
          <w:szCs w:val="24"/>
        </w:rPr>
        <w:t xml:space="preserve">д. 38, управление </w:t>
      </w:r>
      <w:r w:rsidR="0034083E">
        <w:rPr>
          <w:rFonts w:ascii="Times New Roman" w:hAnsi="Times New Roman"/>
          <w:sz w:val="24"/>
          <w:szCs w:val="24"/>
        </w:rPr>
        <w:t>безопасности</w:t>
      </w:r>
      <w:r w:rsidRPr="0034083E">
        <w:rPr>
          <w:rFonts w:ascii="Times New Roman" w:hAnsi="Times New Roman"/>
          <w:bCs/>
          <w:sz w:val="24"/>
          <w:szCs w:val="24"/>
        </w:rPr>
        <w:t xml:space="preserve"> администрации города</w:t>
      </w:r>
      <w:r w:rsidRPr="0034083E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34083E">
        <w:rPr>
          <w:rFonts w:ascii="Times New Roman" w:hAnsi="Times New Roman"/>
          <w:bCs/>
          <w:sz w:val="24"/>
          <w:szCs w:val="24"/>
        </w:rPr>
        <w:t>Белгорода</w:t>
      </w:r>
      <w:r w:rsidRPr="0034083E">
        <w:rPr>
          <w:rFonts w:ascii="Times New Roman" w:hAnsi="Times New Roman"/>
          <w:sz w:val="24"/>
          <w:szCs w:val="24"/>
        </w:rPr>
        <w:t>,</w:t>
      </w:r>
      <w:r w:rsidRPr="003408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а также по адресу </w:t>
      </w:r>
      <w:r w:rsidR="00AB3621" w:rsidRPr="00AB3621">
        <w:rPr>
          <w:rFonts w:ascii="Times New Roman" w:hAnsi="Times New Roman"/>
          <w:sz w:val="24"/>
          <w:szCs w:val="24"/>
        </w:rPr>
        <w:t>э</w:t>
      </w:r>
      <w:r w:rsidRPr="00AB3621">
        <w:rPr>
          <w:rFonts w:ascii="Times New Roman" w:hAnsi="Times New Roman"/>
          <w:sz w:val="24"/>
          <w:szCs w:val="24"/>
        </w:rPr>
        <w:t>лектронной почты:</w:t>
      </w:r>
      <w:r w:rsidRPr="0034083E">
        <w:rPr>
          <w:rFonts w:ascii="Times New Roman" w:hAnsi="Times New Roman"/>
          <w:b/>
          <w:sz w:val="24"/>
          <w:szCs w:val="24"/>
        </w:rPr>
        <w:t xml:space="preserve"> </w:t>
      </w:r>
      <w:r w:rsidR="00AB3621" w:rsidRPr="00CF0AF4">
        <w:rPr>
          <w:rFonts w:ascii="Montserrat" w:eastAsia="Times New Roman" w:hAnsi="Montserrat"/>
          <w:color w:val="273350"/>
          <w:sz w:val="24"/>
          <w:szCs w:val="24"/>
          <w:lang w:eastAsia="ru-RU"/>
        </w:rPr>
        <w:t>sovbez@mail.beladm.ru</w:t>
      </w:r>
      <w:r w:rsidR="00AB3621">
        <w:rPr>
          <w:rFonts w:ascii="Montserrat" w:eastAsia="Times New Roman" w:hAnsi="Montserrat"/>
          <w:color w:val="273350"/>
          <w:sz w:val="24"/>
          <w:szCs w:val="24"/>
          <w:lang w:eastAsia="ru-RU"/>
        </w:rPr>
        <w:t>.</w:t>
      </w:r>
    </w:p>
    <w:p w:rsidR="00947FA8" w:rsidRPr="008611A8" w:rsidRDefault="00A300F7" w:rsidP="00AB36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приёма предложений: </w:t>
      </w:r>
      <w:r w:rsidR="0034083E">
        <w:rPr>
          <w:rFonts w:ascii="Times New Roman" w:hAnsi="Times New Roman" w:cs="Times New Roman"/>
          <w:sz w:val="24"/>
          <w:szCs w:val="24"/>
        </w:rPr>
        <w:t>05</w:t>
      </w:r>
      <w:r w:rsidR="00947FA8" w:rsidRPr="008611A8">
        <w:rPr>
          <w:rFonts w:ascii="Times New Roman" w:hAnsi="Times New Roman" w:cs="Times New Roman"/>
          <w:sz w:val="24"/>
          <w:szCs w:val="24"/>
        </w:rPr>
        <w:t>.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.2024 г. – 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 w:rsidR="00947FA8" w:rsidRPr="008611A8">
        <w:rPr>
          <w:rFonts w:ascii="Times New Roman" w:hAnsi="Times New Roman" w:cs="Times New Roman"/>
          <w:sz w:val="24"/>
          <w:szCs w:val="24"/>
        </w:rPr>
        <w:t>.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 w:rsidR="00947FA8" w:rsidRPr="008611A8">
        <w:rPr>
          <w:rFonts w:ascii="Times New Roman" w:hAnsi="Times New Roman" w:cs="Times New Roman"/>
          <w:sz w:val="24"/>
          <w:szCs w:val="24"/>
        </w:rPr>
        <w:t>.2024 г.</w:t>
      </w:r>
    </w:p>
    <w:p w:rsidR="0034083E" w:rsidRPr="00506DDF" w:rsidRDefault="00947FA8" w:rsidP="00AB3621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5" w:history="1">
        <w:r w:rsidRPr="008611A8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8611A8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AB36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6" w:history="1">
        <w:r w:rsidRPr="008611A8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="00A300F7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506DDF">
        <w:rPr>
          <w:rFonts w:ascii="Times New Roman" w:hAnsi="Times New Roman" w:cs="Times New Roman"/>
          <w:sz w:val="24"/>
          <w:szCs w:val="24"/>
        </w:rPr>
        <w:t>18.11.</w:t>
      </w:r>
      <w:r w:rsidRPr="008611A8">
        <w:rPr>
          <w:rFonts w:ascii="Times New Roman" w:hAnsi="Times New Roman" w:cs="Times New Roman"/>
          <w:sz w:val="24"/>
          <w:szCs w:val="24"/>
        </w:rPr>
        <w:t>2024 г.</w:t>
      </w:r>
    </w:p>
    <w:p w:rsidR="003C72AC" w:rsidRDefault="00947FA8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5A0EAF" w:rsidRDefault="002A4AB9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2A4AB9">
        <w:rPr>
          <w:rFonts w:ascii="Times New Roman" w:hAnsi="Times New Roman"/>
          <w:color w:val="444444"/>
          <w:sz w:val="24"/>
          <w:szCs w:val="24"/>
        </w:rPr>
        <w:t xml:space="preserve"> соответствии </w:t>
      </w:r>
      <w:proofErr w:type="gramStart"/>
      <w:r w:rsidRPr="002A4AB9">
        <w:rPr>
          <w:rFonts w:ascii="Times New Roman" w:hAnsi="Times New Roman"/>
          <w:color w:val="444444"/>
          <w:sz w:val="24"/>
          <w:szCs w:val="24"/>
        </w:rPr>
        <w:t xml:space="preserve">с  </w:t>
      </w:r>
      <w:r w:rsidRPr="002A4AB9">
        <w:rPr>
          <w:rFonts w:ascii="Times New Roman" w:hAnsi="Times New Roman"/>
          <w:sz w:val="24"/>
          <w:szCs w:val="24"/>
        </w:rPr>
        <w:t>Федеральным</w:t>
      </w:r>
      <w:proofErr w:type="gramEnd"/>
      <w:r w:rsidRPr="002A4AB9">
        <w:rPr>
          <w:rFonts w:ascii="Times New Roman" w:hAnsi="Times New Roman"/>
          <w:sz w:val="24"/>
          <w:szCs w:val="24"/>
        </w:rPr>
        <w:t xml:space="preserve"> законом от 25 декабря 2023 года № 657-ФЗ  внесен</w:t>
      </w:r>
      <w:r>
        <w:rPr>
          <w:rFonts w:ascii="Times New Roman" w:hAnsi="Times New Roman"/>
          <w:sz w:val="24"/>
          <w:szCs w:val="24"/>
        </w:rPr>
        <w:t>ы</w:t>
      </w:r>
      <w:r w:rsidRPr="002A4AB9">
        <w:rPr>
          <w:rFonts w:ascii="Times New Roman" w:hAnsi="Times New Roman"/>
          <w:sz w:val="24"/>
          <w:szCs w:val="24"/>
        </w:rPr>
        <w:t xml:space="preserve"> изменени</w:t>
      </w:r>
      <w:r>
        <w:rPr>
          <w:rFonts w:ascii="Times New Roman" w:hAnsi="Times New Roman"/>
          <w:sz w:val="24"/>
          <w:szCs w:val="24"/>
        </w:rPr>
        <w:t>я</w:t>
      </w:r>
      <w:r w:rsidRPr="002A4AB9">
        <w:rPr>
          <w:rFonts w:ascii="Times New Roman" w:hAnsi="Times New Roman"/>
          <w:sz w:val="24"/>
          <w:szCs w:val="24"/>
        </w:rPr>
        <w:t xml:space="preserve"> в Водный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A0EAF" w:rsidRPr="002A4AB9" w:rsidRDefault="002A4AB9" w:rsidP="002A4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статье 50 </w:t>
      </w:r>
      <w:r w:rsidRPr="002A4AB9">
        <w:rPr>
          <w:rFonts w:ascii="Times New Roman" w:hAnsi="Times New Roman"/>
          <w:sz w:val="24"/>
          <w:szCs w:val="24"/>
        </w:rPr>
        <w:t>Водн</w:t>
      </w:r>
      <w:r>
        <w:rPr>
          <w:rFonts w:ascii="Times New Roman" w:hAnsi="Times New Roman"/>
          <w:sz w:val="24"/>
          <w:szCs w:val="24"/>
        </w:rPr>
        <w:t>ого</w:t>
      </w:r>
      <w:r w:rsidRPr="002A4AB9">
        <w:rPr>
          <w:rFonts w:ascii="Times New Roman" w:hAnsi="Times New Roman"/>
          <w:sz w:val="24"/>
          <w:szCs w:val="24"/>
        </w:rPr>
        <w:t xml:space="preserve"> кодекс</w:t>
      </w:r>
      <w:r>
        <w:rPr>
          <w:rFonts w:ascii="Times New Roman" w:hAnsi="Times New Roman"/>
          <w:sz w:val="24"/>
          <w:szCs w:val="24"/>
        </w:rPr>
        <w:t>а</w:t>
      </w:r>
      <w:r w:rsidRPr="002A4AB9">
        <w:rPr>
          <w:rFonts w:ascii="Times New Roman" w:hAnsi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/>
          <w:sz w:val="24"/>
          <w:szCs w:val="24"/>
        </w:rPr>
        <w:t xml:space="preserve"> уточнены основания использования </w:t>
      </w:r>
      <w:r w:rsidRPr="000B0AA7">
        <w:rPr>
          <w:rFonts w:ascii="Times New Roman" w:hAnsi="Times New Roman"/>
          <w:sz w:val="24"/>
          <w:szCs w:val="24"/>
        </w:rPr>
        <w:t>водных объектов для рекреационных</w:t>
      </w:r>
      <w:r>
        <w:rPr>
          <w:rFonts w:ascii="Times New Roman" w:hAnsi="Times New Roman"/>
          <w:sz w:val="24"/>
          <w:szCs w:val="24"/>
        </w:rPr>
        <w:t xml:space="preserve"> целей, установлены </w:t>
      </w:r>
      <w:r w:rsidRPr="000B0AA7">
        <w:rPr>
          <w:rFonts w:ascii="Times New Roman" w:hAnsi="Times New Roman"/>
          <w:sz w:val="24"/>
          <w:szCs w:val="24"/>
        </w:rPr>
        <w:t>требовани</w:t>
      </w:r>
      <w:r>
        <w:rPr>
          <w:rFonts w:ascii="Times New Roman" w:hAnsi="Times New Roman"/>
          <w:sz w:val="24"/>
          <w:szCs w:val="24"/>
        </w:rPr>
        <w:t xml:space="preserve">я </w:t>
      </w:r>
      <w:proofErr w:type="gramStart"/>
      <w:r>
        <w:rPr>
          <w:rFonts w:ascii="Times New Roman" w:hAnsi="Times New Roman"/>
          <w:sz w:val="24"/>
          <w:szCs w:val="24"/>
        </w:rPr>
        <w:t xml:space="preserve">к </w:t>
      </w:r>
      <w:r w:rsidRPr="000B0AA7">
        <w:rPr>
          <w:rFonts w:ascii="Times New Roman" w:hAnsi="Times New Roman"/>
          <w:sz w:val="24"/>
          <w:szCs w:val="24"/>
        </w:rPr>
        <w:t xml:space="preserve"> определению</w:t>
      </w:r>
      <w:proofErr w:type="gramEnd"/>
      <w:r w:rsidRPr="000B0AA7">
        <w:rPr>
          <w:rFonts w:ascii="Times New Roman" w:hAnsi="Times New Roman"/>
          <w:sz w:val="24"/>
          <w:szCs w:val="24"/>
        </w:rPr>
        <w:t xml:space="preserve"> зон отдыха и других территорий, включая пляжи, связанных с использованием водных объектов или их частей для рекреационных целей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B0AA7">
        <w:rPr>
          <w:rFonts w:ascii="Times New Roman" w:hAnsi="Times New Roman"/>
          <w:sz w:val="24"/>
          <w:szCs w:val="24"/>
        </w:rPr>
        <w:t>срокам открытия и закрытия купального сезона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B0AA7">
        <w:rPr>
          <w:rFonts w:ascii="Times New Roman" w:hAnsi="Times New Roman"/>
          <w:sz w:val="24"/>
          <w:szCs w:val="24"/>
        </w:rPr>
        <w:t>определению зон купания</w:t>
      </w:r>
      <w:r>
        <w:rPr>
          <w:rFonts w:ascii="Times New Roman" w:hAnsi="Times New Roman"/>
          <w:sz w:val="24"/>
          <w:szCs w:val="24"/>
        </w:rPr>
        <w:t xml:space="preserve">, порядку проведения мероприятий, </w:t>
      </w:r>
      <w:r w:rsidRPr="000B0AA7">
        <w:rPr>
          <w:rFonts w:ascii="Times New Roman" w:hAnsi="Times New Roman"/>
          <w:sz w:val="24"/>
          <w:szCs w:val="24"/>
        </w:rPr>
        <w:t>охране водных объектов</w:t>
      </w:r>
      <w:r>
        <w:rPr>
          <w:rFonts w:ascii="Times New Roman" w:hAnsi="Times New Roman"/>
          <w:sz w:val="24"/>
          <w:szCs w:val="24"/>
        </w:rPr>
        <w:t xml:space="preserve">. Указано, что правила </w:t>
      </w:r>
      <w:r w:rsidRPr="000B0AA7">
        <w:rPr>
          <w:rFonts w:ascii="Times New Roman" w:hAnsi="Times New Roman"/>
          <w:sz w:val="24"/>
          <w:szCs w:val="24"/>
        </w:rPr>
        <w:t>использованием водных объектов для рекреационных целей</w:t>
      </w:r>
      <w:r>
        <w:rPr>
          <w:rFonts w:ascii="Times New Roman" w:hAnsi="Times New Roman"/>
          <w:sz w:val="24"/>
          <w:szCs w:val="24"/>
        </w:rPr>
        <w:t xml:space="preserve"> утверждаются органами местного самоуправления по согласованию с органами государственной власти субъектов Российской Федерации.</w:t>
      </w:r>
    </w:p>
    <w:p w:rsidR="00A7301F" w:rsidRPr="002A4AB9" w:rsidRDefault="00947FA8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A4AB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</w:t>
      </w:r>
      <w:r w:rsidR="0080647D" w:rsidRPr="002A4AB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</w:p>
    <w:p w:rsidR="000B0AA7" w:rsidRP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4AB9">
        <w:rPr>
          <w:rFonts w:ascii="Times New Roman" w:hAnsi="Times New Roman"/>
          <w:sz w:val="24"/>
          <w:szCs w:val="24"/>
        </w:rPr>
        <w:t>Необходимость</w:t>
      </w:r>
      <w:r>
        <w:rPr>
          <w:rFonts w:ascii="Times New Roman" w:hAnsi="Times New Roman"/>
          <w:sz w:val="24"/>
          <w:szCs w:val="24"/>
        </w:rPr>
        <w:t xml:space="preserve"> в р</w:t>
      </w:r>
      <w:r w:rsidRPr="000B0AA7">
        <w:rPr>
          <w:rFonts w:ascii="Times New Roman" w:hAnsi="Times New Roman"/>
          <w:sz w:val="24"/>
          <w:szCs w:val="24"/>
        </w:rPr>
        <w:t>азработк</w:t>
      </w:r>
      <w:r>
        <w:rPr>
          <w:rFonts w:ascii="Times New Roman" w:hAnsi="Times New Roman"/>
          <w:sz w:val="24"/>
          <w:szCs w:val="24"/>
        </w:rPr>
        <w:t>е</w:t>
      </w:r>
      <w:r w:rsidRPr="000B0AA7">
        <w:rPr>
          <w:rFonts w:ascii="Times New Roman" w:hAnsi="Times New Roman"/>
          <w:sz w:val="24"/>
          <w:szCs w:val="24"/>
        </w:rPr>
        <w:t xml:space="preserve"> правил использования водных объектов для рекреационных целей в целях установления требований</w:t>
      </w:r>
      <w:r w:rsidR="005A0EAF">
        <w:rPr>
          <w:rFonts w:ascii="Times New Roman" w:hAnsi="Times New Roman"/>
          <w:sz w:val="24"/>
          <w:szCs w:val="24"/>
        </w:rPr>
        <w:t xml:space="preserve"> к</w:t>
      </w:r>
      <w:r w:rsidRPr="000B0AA7">
        <w:rPr>
          <w:rFonts w:ascii="Times New Roman" w:hAnsi="Times New Roman"/>
          <w:sz w:val="24"/>
          <w:szCs w:val="24"/>
        </w:rPr>
        <w:t>:</w:t>
      </w:r>
    </w:p>
    <w:p w:rsidR="000B0AA7" w:rsidRP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>- определению водных объектов или их частей, предназначенных для использования в рекреационных целях;</w:t>
      </w:r>
    </w:p>
    <w:p w:rsidR="000B0AA7" w:rsidRP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>- определению зон отдыха и других территорий, включая пляжи, связанных с использованием водных объектов или их частей для рекреационных целей;</w:t>
      </w:r>
    </w:p>
    <w:p w:rsidR="000B0AA7" w:rsidRP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>-   срокам открытия и закрытия купального сезона;</w:t>
      </w:r>
    </w:p>
    <w:p w:rsidR="000B0AA7" w:rsidRDefault="000B0AA7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0AA7">
        <w:rPr>
          <w:rFonts w:ascii="Times New Roman" w:hAnsi="Times New Roman"/>
          <w:sz w:val="24"/>
          <w:szCs w:val="24"/>
        </w:rPr>
        <w:t>-   определению зон купания;</w:t>
      </w:r>
    </w:p>
    <w:p w:rsidR="005A0EAF" w:rsidRPr="000B0AA7" w:rsidRDefault="005A0EAF" w:rsidP="000B0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порядку проведения мероприятий, связанных с использованием водных объектов для рекреационных целей;</w:t>
      </w:r>
    </w:p>
    <w:p w:rsidR="000B0AA7" w:rsidRPr="000B0AA7" w:rsidRDefault="000B0AA7" w:rsidP="005A0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AA7">
        <w:rPr>
          <w:rFonts w:ascii="Times New Roman" w:hAnsi="Times New Roman"/>
          <w:sz w:val="24"/>
          <w:szCs w:val="24"/>
        </w:rPr>
        <w:t>-    охране водных объектов</w:t>
      </w:r>
      <w:r w:rsidR="005A0EAF">
        <w:rPr>
          <w:rFonts w:ascii="Times New Roman" w:hAnsi="Times New Roman"/>
          <w:sz w:val="24"/>
          <w:szCs w:val="24"/>
        </w:rPr>
        <w:t>.</w:t>
      </w:r>
    </w:p>
    <w:p w:rsidR="00947FA8" w:rsidRPr="0080647D" w:rsidRDefault="00947FA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A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0647D">
        <w:rPr>
          <w:rFonts w:ascii="Times New Roman" w:eastAsia="Times New Roman" w:hAnsi="Times New Roman"/>
          <w:sz w:val="24"/>
          <w:szCs w:val="24"/>
          <w:lang w:eastAsia="ru-RU"/>
        </w:rPr>
        <w:t xml:space="preserve">. Ожидаемый </w:t>
      </w:r>
      <w:proofErr w:type="gramStart"/>
      <w:r w:rsidRPr="0080647D">
        <w:rPr>
          <w:rFonts w:ascii="Times New Roman" w:eastAsia="Times New Roman" w:hAnsi="Times New Roman"/>
          <w:sz w:val="24"/>
          <w:szCs w:val="24"/>
          <w:lang w:eastAsia="ru-RU"/>
        </w:rPr>
        <w:t>результат  предлагаемого</w:t>
      </w:r>
      <w:proofErr w:type="gramEnd"/>
      <w:r w:rsidRPr="0080647D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правового регулирования:</w:t>
      </w:r>
    </w:p>
    <w:p w:rsidR="005A0EAF" w:rsidRPr="0080647D" w:rsidRDefault="0080647D" w:rsidP="00806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Повысить качество и эффективность </w:t>
      </w:r>
      <w:r w:rsidRPr="0080647D">
        <w:rPr>
          <w:rFonts w:ascii="Times New Roman" w:hAnsi="Times New Roman"/>
          <w:sz w:val="24"/>
          <w:szCs w:val="24"/>
        </w:rPr>
        <w:t>использования водных объектов, расположенных на территории города Белгорода,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оздоровления).</w:t>
      </w:r>
    </w:p>
    <w:p w:rsidR="00947FA8" w:rsidRPr="0080647D" w:rsidRDefault="00947FA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647D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3B2544" w:rsidRDefault="00947FA8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0647D">
        <w:rPr>
          <w:sz w:val="24"/>
          <w:szCs w:val="24"/>
        </w:rPr>
        <w:t>- Федеральный закон</w:t>
      </w:r>
      <w:r w:rsidRPr="008611A8">
        <w:rPr>
          <w:sz w:val="24"/>
          <w:szCs w:val="24"/>
        </w:rPr>
        <w:t xml:space="preserve"> </w:t>
      </w:r>
      <w:r w:rsidR="003B2544" w:rsidRPr="008611A8">
        <w:rPr>
          <w:sz w:val="24"/>
          <w:szCs w:val="24"/>
        </w:rPr>
        <w:t>от 06.10.2003 г</w:t>
      </w:r>
      <w:r w:rsidR="005C4A69">
        <w:rPr>
          <w:sz w:val="24"/>
          <w:szCs w:val="24"/>
        </w:rPr>
        <w:t>.</w:t>
      </w:r>
      <w:r w:rsidR="003B2544" w:rsidRPr="008611A8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Федерации»;</w:t>
      </w:r>
    </w:p>
    <w:p w:rsidR="004B2C04" w:rsidRPr="00FB3B8C" w:rsidRDefault="007A1602" w:rsidP="00FB3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2A4AB9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</w:t>
      </w:r>
      <w:r w:rsidRPr="002A4AB9">
        <w:rPr>
          <w:rFonts w:ascii="Times New Roman" w:hAnsi="Times New Roman"/>
          <w:sz w:val="24"/>
          <w:szCs w:val="24"/>
        </w:rPr>
        <w:t xml:space="preserve"> закон от 25 декабря 2023 года № 657-ФЗ </w:t>
      </w:r>
      <w:r>
        <w:rPr>
          <w:rFonts w:ascii="Times New Roman" w:hAnsi="Times New Roman"/>
          <w:sz w:val="24"/>
          <w:szCs w:val="24"/>
        </w:rPr>
        <w:t>«О</w:t>
      </w:r>
      <w:r w:rsidRPr="002A4AB9">
        <w:rPr>
          <w:rFonts w:ascii="Times New Roman" w:hAnsi="Times New Roman"/>
          <w:sz w:val="24"/>
          <w:szCs w:val="24"/>
        </w:rPr>
        <w:t xml:space="preserve"> внесен</w:t>
      </w:r>
      <w:r>
        <w:rPr>
          <w:rFonts w:ascii="Times New Roman" w:hAnsi="Times New Roman"/>
          <w:sz w:val="24"/>
          <w:szCs w:val="24"/>
        </w:rPr>
        <w:t>ии</w:t>
      </w:r>
      <w:r w:rsidRPr="002A4AB9">
        <w:rPr>
          <w:rFonts w:ascii="Times New Roman" w:hAnsi="Times New Roman"/>
          <w:sz w:val="24"/>
          <w:szCs w:val="24"/>
        </w:rPr>
        <w:t xml:space="preserve"> изменени</w:t>
      </w:r>
      <w:r>
        <w:rPr>
          <w:rFonts w:ascii="Times New Roman" w:hAnsi="Times New Roman"/>
          <w:sz w:val="24"/>
          <w:szCs w:val="24"/>
        </w:rPr>
        <w:t>й</w:t>
      </w:r>
      <w:r w:rsidRPr="002A4AB9">
        <w:rPr>
          <w:rFonts w:ascii="Times New Roman" w:hAnsi="Times New Roman"/>
          <w:sz w:val="24"/>
          <w:szCs w:val="24"/>
        </w:rPr>
        <w:t xml:space="preserve"> в Водный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4"/>
          <w:szCs w:val="24"/>
        </w:rPr>
        <w:t>».</w:t>
      </w:r>
      <w:r w:rsidR="00FB3B8C">
        <w:rPr>
          <w:rFonts w:ascii="Times New Roman" w:hAnsi="Times New Roman"/>
          <w:sz w:val="24"/>
          <w:szCs w:val="24"/>
        </w:rPr>
        <w:t xml:space="preserve"> 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12156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B12156">
        <w:rPr>
          <w:rFonts w:ascii="Times New Roman" w:eastAsiaTheme="minorHAnsi" w:hAnsi="Times New Roman"/>
          <w:sz w:val="24"/>
          <w:szCs w:val="24"/>
        </w:rPr>
        <w:t>Планируемый срок вступления</w:t>
      </w:r>
      <w:r w:rsidRPr="008611A8">
        <w:rPr>
          <w:rFonts w:ascii="Times New Roman" w:eastAsiaTheme="minorHAnsi" w:hAnsi="Times New Roman"/>
          <w:sz w:val="24"/>
          <w:szCs w:val="24"/>
        </w:rPr>
        <w:t xml:space="preserve"> в силу предлагаемого правового </w:t>
      </w:r>
      <w:proofErr w:type="gramStart"/>
      <w:r w:rsidRPr="008611A8">
        <w:rPr>
          <w:rFonts w:ascii="Times New Roman" w:eastAsiaTheme="minorHAnsi" w:hAnsi="Times New Roman"/>
          <w:sz w:val="24"/>
          <w:szCs w:val="24"/>
        </w:rPr>
        <w:t>регулирования: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82E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End"/>
      <w:r w:rsidR="00782E19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82E19" w:rsidRPr="00782E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 1 </w:t>
      </w:r>
      <w:r w:rsidR="00FB3B8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="00782E19" w:rsidRPr="00782E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2025 года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947FA8" w:rsidRPr="008611A8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переходного периода: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7. Сравнение возможных вариантов решения проблемы</w:t>
      </w:r>
      <w:r w:rsidR="0049440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3459D" w:rsidRPr="008611A8" w:rsidRDefault="0083459D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ED3B57" w:rsidRDefault="00947FA8" w:rsidP="00734D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D3B57">
              <w:rPr>
                <w:rFonts w:ascii="Times New Roman" w:hAnsi="Times New Roman" w:cs="Times New Roman"/>
              </w:rPr>
              <w:t xml:space="preserve">Принять проект </w:t>
            </w:r>
            <w:r w:rsidR="00734D2B" w:rsidRPr="00ED3B57">
              <w:rPr>
                <w:rFonts w:ascii="Times New Roman" w:hAnsi="Times New Roman" w:cs="Times New Roman"/>
              </w:rPr>
              <w:t>решения Белгородского городского Совета</w:t>
            </w:r>
            <w:r w:rsidRPr="00ED3B57">
              <w:rPr>
                <w:rFonts w:ascii="Times New Roman" w:hAnsi="Times New Roman" w:cs="Times New Roman"/>
              </w:rPr>
              <w:t xml:space="preserve"> </w:t>
            </w:r>
            <w:r w:rsidR="00ED3B57" w:rsidRPr="00ED3B57">
              <w:rPr>
                <w:rFonts w:ascii="Times New Roman" w:hAnsi="Times New Roman" w:cs="Times New Roman"/>
              </w:rPr>
              <w:t>«Об утверждении Правил использования водных объектов для рекреационных целей на территории городского округа «Город Белгород</w:t>
            </w:r>
            <w:r w:rsidR="00ED3B5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6" w:type="dxa"/>
          </w:tcPr>
          <w:p w:rsidR="00947FA8" w:rsidRPr="008611A8" w:rsidRDefault="00947FA8" w:rsidP="00734D2B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Не принимать проект </w:t>
            </w:r>
            <w:r w:rsidR="00734D2B">
              <w:rPr>
                <w:rFonts w:ascii="Times New Roman" w:hAnsi="Times New Roman" w:cs="Times New Roman"/>
              </w:rPr>
              <w:t>НПА</w:t>
            </w:r>
          </w:p>
        </w:tc>
      </w:tr>
      <w:tr w:rsidR="00947FA8" w:rsidRPr="008611A8" w:rsidTr="003B2544">
        <w:trPr>
          <w:trHeight w:val="1001"/>
        </w:trPr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947FA8" w:rsidRPr="003051BE" w:rsidRDefault="00B03226" w:rsidP="00B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Ожидается динамика роста числа пользователей водных объектов для рекреационных целей</w:t>
            </w:r>
          </w:p>
        </w:tc>
        <w:tc>
          <w:tcPr>
            <w:tcW w:w="2976" w:type="dxa"/>
          </w:tcPr>
          <w:p w:rsidR="00947FA8" w:rsidRPr="008611A8" w:rsidRDefault="00947FA8" w:rsidP="00B0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</w:t>
            </w:r>
            <w:r w:rsidR="00B03226">
              <w:rPr>
                <w:rFonts w:ascii="Times New Roman" w:hAnsi="Times New Roman" w:cs="Times New Roman"/>
              </w:rPr>
              <w:t>ие динамики роста потенциальных адресатов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3</w:t>
            </w:r>
            <w:r w:rsidRPr="008611A8">
              <w:rPr>
                <w:rFonts w:ascii="Times New Roman" w:hAnsi="Times New Roman" w:cs="Times New Roman"/>
              </w:rPr>
              <w:t xml:space="preserve">. Оценка расходов бюджета городского округа </w:t>
            </w:r>
            <w:r w:rsidR="003B2544" w:rsidRPr="008611A8">
              <w:rPr>
                <w:rFonts w:ascii="Times New Roman" w:hAnsi="Times New Roman" w:cs="Times New Roman"/>
              </w:rPr>
              <w:t>«Город Белгород»</w:t>
            </w:r>
            <w:r w:rsidRPr="008611A8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Default="00B03226" w:rsidP="00984F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предполагает</w:t>
            </w:r>
          </w:p>
          <w:p w:rsidR="00FA3C10" w:rsidRPr="008611A8" w:rsidRDefault="00FA3C10" w:rsidP="00FA3C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FA8" w:rsidRPr="008611A8" w:rsidRDefault="00B03226" w:rsidP="00B0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предполагает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4</w:t>
            </w:r>
            <w:r w:rsidRPr="008611A8">
              <w:rPr>
                <w:rFonts w:ascii="Times New Roman" w:hAnsi="Times New Roman" w:cs="Times New Roman"/>
              </w:rPr>
              <w:t>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B03226" w:rsidP="00B0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достижимы</w:t>
            </w:r>
            <w:r w:rsidR="00947FA8" w:rsidRPr="008611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</w:tcPr>
          <w:p w:rsidR="00947FA8" w:rsidRPr="008611A8" w:rsidRDefault="00B03226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5</w:t>
            </w:r>
            <w:r w:rsidRPr="008611A8">
              <w:rPr>
                <w:rFonts w:ascii="Times New Roman" w:hAnsi="Times New Roman" w:cs="Times New Roman"/>
              </w:rPr>
              <w:t>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947FA8" w:rsidRPr="008611A8" w:rsidTr="003B2E37">
        <w:tc>
          <w:tcPr>
            <w:tcW w:w="817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611A8" w:rsidRDefault="008611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</w:p>
    <w:p w:rsidR="00947FA8" w:rsidRPr="008611A8" w:rsidRDefault="00947FA8" w:rsidP="00B1215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lastRenderedPageBreak/>
        <w:t>ПЕРЕЧЕНЬ ВОПРОСОВ ДЛЯ УЧАСТНИКОВ ПУБЛИЧНЫХ КОНСУЛЬТАЦИЙ</w:t>
      </w:r>
    </w:p>
    <w:p w:rsidR="00947FA8" w:rsidRPr="000708E9" w:rsidRDefault="00947FA8" w:rsidP="0083459D">
      <w:pPr>
        <w:spacing w:after="0" w:line="240" w:lineRule="auto"/>
        <w:jc w:val="center"/>
        <w:outlineLvl w:val="1"/>
        <w:rPr>
          <w:rStyle w:val="a5"/>
          <w:rFonts w:ascii="Times New Roman" w:hAnsi="Times New Roman"/>
          <w:b/>
          <w:i w:val="0"/>
          <w:iCs w:val="0"/>
          <w:sz w:val="24"/>
          <w:szCs w:val="24"/>
        </w:rPr>
      </w:pPr>
      <w:r w:rsidRPr="000708E9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0708E9">
        <w:rPr>
          <w:rFonts w:ascii="Times New Roman" w:hAnsi="Times New Roman"/>
          <w:b/>
          <w:bCs/>
          <w:sz w:val="24"/>
          <w:szCs w:val="24"/>
        </w:rPr>
        <w:t>администрации города Белгорода «</w:t>
      </w:r>
      <w:r w:rsidR="000708E9" w:rsidRPr="000708E9">
        <w:rPr>
          <w:rFonts w:ascii="Times New Roman" w:hAnsi="Times New Roman"/>
          <w:b/>
          <w:sz w:val="24"/>
          <w:szCs w:val="24"/>
        </w:rPr>
        <w:t>«Об у</w:t>
      </w:r>
      <w:r w:rsidR="000708E9" w:rsidRPr="000708E9">
        <w:rPr>
          <w:rFonts w:ascii="Times New Roman" w:hAnsi="Times New Roman"/>
          <w:b/>
          <w:color w:val="444444"/>
          <w:sz w:val="24"/>
          <w:szCs w:val="24"/>
        </w:rPr>
        <w:t>тверждении Порядка предоставления субсидий из бюджета городского округа «Город Белгород» социально ориентированным некоммерческим организациям, осуществляющим деятельность в области защиты населения и территорий от чрезвычайных ситуаций и обеспечения пожарной безопасности»</w:t>
      </w:r>
    </w:p>
    <w:p w:rsidR="00947FA8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8611A8" w:rsidTr="003B2E37">
        <w:trPr>
          <w:trHeight w:val="1776"/>
        </w:trPr>
        <w:tc>
          <w:tcPr>
            <w:tcW w:w="10031" w:type="dxa"/>
          </w:tcPr>
          <w:p w:rsidR="00947FA8" w:rsidRPr="008611A8" w:rsidRDefault="00947FA8" w:rsidP="002648F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1A8">
              <w:rPr>
                <w:rFonts w:ascii="Times New Roman" w:hAnsi="Times New Roman"/>
                <w:sz w:val="24"/>
                <w:szCs w:val="24"/>
              </w:rPr>
              <w:br w:type="page"/>
              <w:t>Пожалуйста, заполните и направьте данную форму по адресу: 30800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0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Гражданский проспект, д. 38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0708E9">
              <w:rPr>
                <w:rFonts w:ascii="Times New Roman" w:hAnsi="Times New Roman"/>
                <w:sz w:val="24"/>
                <w:szCs w:val="24"/>
              </w:rPr>
              <w:t xml:space="preserve">безопасности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</w:t>
            </w:r>
            <w:r w:rsidRPr="008611A8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,</w:t>
            </w:r>
            <w:r w:rsidRPr="008611A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а также по адресу электронной почты: </w:t>
            </w:r>
            <w:hyperlink r:id="rId7" w:history="1">
              <w:r w:rsidR="002648F6" w:rsidRPr="00E72A55">
                <w:rPr>
                  <w:rStyle w:val="a3"/>
                  <w:rFonts w:ascii="Montserrat" w:eastAsia="Times New Roman" w:hAnsi="Montserrat"/>
                  <w:sz w:val="24"/>
                  <w:szCs w:val="24"/>
                  <w:lang w:eastAsia="ru-RU"/>
                </w:rPr>
                <w:t>sovbez@mail.beladm.ru</w:t>
              </w:r>
            </w:hyperlink>
            <w:r w:rsidR="002648F6">
              <w:rPr>
                <w:rFonts w:ascii="Montserrat" w:eastAsia="Times New Roman" w:hAnsi="Montserrat"/>
                <w:color w:val="273350"/>
                <w:sz w:val="24"/>
                <w:szCs w:val="24"/>
                <w:lang w:eastAsia="ru-RU"/>
              </w:rPr>
              <w:t xml:space="preserve">.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0708E9">
              <w:rPr>
                <w:rFonts w:ascii="Times New Roman" w:hAnsi="Times New Roman"/>
                <w:sz w:val="24"/>
                <w:szCs w:val="24"/>
              </w:rPr>
              <w:t>11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</w:t>
            </w:r>
            <w:r w:rsidR="000708E9">
              <w:rPr>
                <w:rFonts w:ascii="Times New Roman" w:hAnsi="Times New Roman"/>
                <w:sz w:val="24"/>
                <w:szCs w:val="24"/>
              </w:rPr>
              <w:t>11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.2024 г</w:t>
            </w:r>
            <w:r w:rsidR="000708E9">
              <w:rPr>
                <w:rFonts w:ascii="Times New Roman" w:hAnsi="Times New Roman"/>
                <w:sz w:val="24"/>
                <w:szCs w:val="24"/>
              </w:rPr>
              <w:t>.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8611A8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8611A8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Является ли выбранный вариант решения оптимальны</w:t>
      </w:r>
      <w:r w:rsidR="00FC1627">
        <w:rPr>
          <w:i/>
          <w:sz w:val="24"/>
          <w:szCs w:val="24"/>
        </w:rPr>
        <w:t>м</w:t>
      </w:r>
      <w:r w:rsidRPr="008611A8">
        <w:rPr>
          <w:i/>
          <w:sz w:val="24"/>
          <w:szCs w:val="24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4</w:t>
      </w:r>
      <w:r w:rsidRPr="008611A8">
        <w:rPr>
          <w:rFonts w:ascii="Times New Roman" w:hAnsi="Times New Roman"/>
          <w:sz w:val="24"/>
          <w:szCs w:val="24"/>
        </w:rPr>
        <w:t xml:space="preserve">. </w:t>
      </w:r>
      <w:r w:rsidRPr="008611A8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 w15:restartNumberingAfterBreak="0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8A"/>
    <w:rsid w:val="000708E9"/>
    <w:rsid w:val="000B0AA7"/>
    <w:rsid w:val="00127424"/>
    <w:rsid w:val="00130659"/>
    <w:rsid w:val="001D3E07"/>
    <w:rsid w:val="00253582"/>
    <w:rsid w:val="002648F6"/>
    <w:rsid w:val="002A4AB9"/>
    <w:rsid w:val="003051BE"/>
    <w:rsid w:val="0034083E"/>
    <w:rsid w:val="003B2544"/>
    <w:rsid w:val="003C72AC"/>
    <w:rsid w:val="004300C1"/>
    <w:rsid w:val="00494408"/>
    <w:rsid w:val="004B2C04"/>
    <w:rsid w:val="00506DDF"/>
    <w:rsid w:val="00562970"/>
    <w:rsid w:val="005A0EAF"/>
    <w:rsid w:val="005A6824"/>
    <w:rsid w:val="005C4A69"/>
    <w:rsid w:val="0066102E"/>
    <w:rsid w:val="00734D2B"/>
    <w:rsid w:val="007665CF"/>
    <w:rsid w:val="00773F79"/>
    <w:rsid w:val="00782E19"/>
    <w:rsid w:val="007A1602"/>
    <w:rsid w:val="007C4351"/>
    <w:rsid w:val="0080647D"/>
    <w:rsid w:val="0083459D"/>
    <w:rsid w:val="008611A8"/>
    <w:rsid w:val="00881DEC"/>
    <w:rsid w:val="00947FA8"/>
    <w:rsid w:val="00984FA1"/>
    <w:rsid w:val="0098511E"/>
    <w:rsid w:val="00A300F7"/>
    <w:rsid w:val="00A70A61"/>
    <w:rsid w:val="00A7301F"/>
    <w:rsid w:val="00AB3621"/>
    <w:rsid w:val="00AF2510"/>
    <w:rsid w:val="00B03226"/>
    <w:rsid w:val="00B12156"/>
    <w:rsid w:val="00C84293"/>
    <w:rsid w:val="00DD1A8A"/>
    <w:rsid w:val="00E10F6E"/>
    <w:rsid w:val="00ED3B57"/>
    <w:rsid w:val="00EF7FDB"/>
    <w:rsid w:val="00F033DD"/>
    <w:rsid w:val="00F04BC6"/>
    <w:rsid w:val="00FA3C10"/>
    <w:rsid w:val="00FB3B8C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9B81"/>
  <w15:docId w15:val="{5C4B6440-839C-4E73-BBF8-079A0241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  <w:style w:type="paragraph" w:customStyle="1" w:styleId="pcenter">
    <w:name w:val="pcenter"/>
    <w:basedOn w:val="a"/>
    <w:rsid w:val="00340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vbez@mail.be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" TargetMode="External"/><Relationship Id="rId5" Type="http://schemas.openxmlformats.org/officeDocument/2006/relationships/hyperlink" Target="https://beladm.gosuslugi.ru/ofitsialno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Артем</cp:lastModifiedBy>
  <cp:revision>34</cp:revision>
  <cp:lastPrinted>2024-06-05T13:42:00Z</cp:lastPrinted>
  <dcterms:created xsi:type="dcterms:W3CDTF">2024-06-04T11:33:00Z</dcterms:created>
  <dcterms:modified xsi:type="dcterms:W3CDTF">2024-11-02T11:46:00Z</dcterms:modified>
</cp:coreProperties>
</file>