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90DB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обращений граждан, рассмотренных в 201</w:t>
      </w:r>
      <w:r w:rsidR="00301B79">
        <w:rPr>
          <w:rFonts w:ascii="Times New Roman" w:hAnsi="Times New Roman" w:cs="Times New Roman"/>
          <w:b/>
          <w:sz w:val="28"/>
          <w:szCs w:val="28"/>
        </w:rPr>
        <w:t>3</w:t>
      </w:r>
      <w:r w:rsidRPr="003551E9">
        <w:rPr>
          <w:rFonts w:ascii="Times New Roman" w:hAnsi="Times New Roman" w:cs="Times New Roman"/>
          <w:b/>
          <w:sz w:val="28"/>
          <w:szCs w:val="28"/>
        </w:rPr>
        <w:t xml:space="preserve"> году Контрольно-счетной палатой города Белгорода</w:t>
      </w:r>
    </w:p>
    <w:p w:rsidR="003551E9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Default="003551E9" w:rsidP="00B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</w:t>
      </w:r>
      <w:r w:rsidR="000A7BB2">
        <w:rPr>
          <w:rFonts w:ascii="Times New Roman" w:hAnsi="Times New Roman" w:cs="Times New Roman"/>
          <w:sz w:val="28"/>
          <w:szCs w:val="28"/>
        </w:rPr>
        <w:t>Контрольно-счетную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A7BB2">
        <w:rPr>
          <w:rFonts w:ascii="Times New Roman" w:hAnsi="Times New Roman" w:cs="Times New Roman"/>
          <w:sz w:val="28"/>
          <w:szCs w:val="28"/>
        </w:rPr>
        <w:t>у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="0052294A">
        <w:rPr>
          <w:rFonts w:ascii="Times New Roman" w:hAnsi="Times New Roman" w:cs="Times New Roman"/>
          <w:sz w:val="28"/>
          <w:szCs w:val="28"/>
        </w:rPr>
        <w:t xml:space="preserve">в </w:t>
      </w:r>
      <w:r w:rsidR="0071414E">
        <w:rPr>
          <w:rFonts w:ascii="Times New Roman" w:hAnsi="Times New Roman" w:cs="Times New Roman"/>
          <w:sz w:val="28"/>
          <w:szCs w:val="28"/>
        </w:rPr>
        <w:t>201</w:t>
      </w:r>
      <w:r w:rsidR="00301B79">
        <w:rPr>
          <w:rFonts w:ascii="Times New Roman" w:hAnsi="Times New Roman" w:cs="Times New Roman"/>
          <w:sz w:val="28"/>
          <w:szCs w:val="28"/>
        </w:rPr>
        <w:t>3</w:t>
      </w:r>
      <w:r w:rsidR="007141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1B79">
        <w:rPr>
          <w:rFonts w:ascii="Times New Roman" w:hAnsi="Times New Roman" w:cs="Times New Roman"/>
          <w:sz w:val="28"/>
          <w:szCs w:val="28"/>
        </w:rPr>
        <w:t xml:space="preserve">из Контрольно-счетной палаты Белгородской области </w:t>
      </w:r>
      <w:r w:rsidR="00E419D7">
        <w:rPr>
          <w:rFonts w:ascii="Times New Roman" w:hAnsi="Times New Roman" w:cs="Times New Roman"/>
          <w:sz w:val="28"/>
          <w:szCs w:val="28"/>
        </w:rPr>
        <w:t>поступило 2 письменных обращения</w:t>
      </w:r>
      <w:r w:rsidR="00BE2AD7">
        <w:rPr>
          <w:rFonts w:ascii="Times New Roman" w:hAnsi="Times New Roman" w:cs="Times New Roman"/>
          <w:sz w:val="28"/>
          <w:szCs w:val="28"/>
        </w:rPr>
        <w:t xml:space="preserve"> </w:t>
      </w:r>
      <w:r w:rsidR="00301B79">
        <w:rPr>
          <w:rFonts w:ascii="Times New Roman" w:hAnsi="Times New Roman" w:cs="Times New Roman"/>
          <w:sz w:val="28"/>
          <w:szCs w:val="28"/>
        </w:rPr>
        <w:t>граждан по вопросам</w:t>
      </w:r>
      <w:r w:rsidR="00BE2AD7">
        <w:rPr>
          <w:rFonts w:ascii="Times New Roman" w:hAnsi="Times New Roman" w:cs="Times New Roman"/>
          <w:sz w:val="28"/>
          <w:szCs w:val="28"/>
        </w:rPr>
        <w:t xml:space="preserve"> </w:t>
      </w:r>
      <w:r w:rsidR="00301B79">
        <w:rPr>
          <w:rFonts w:ascii="Times New Roman" w:hAnsi="Times New Roman" w:cs="Times New Roman"/>
          <w:sz w:val="28"/>
          <w:szCs w:val="28"/>
        </w:rPr>
        <w:t>обеспечения жильем малоимущих граждан,</w:t>
      </w:r>
      <w:r w:rsidR="009C7320">
        <w:rPr>
          <w:rFonts w:ascii="Times New Roman" w:hAnsi="Times New Roman" w:cs="Times New Roman"/>
          <w:sz w:val="28"/>
          <w:szCs w:val="28"/>
        </w:rPr>
        <w:t xml:space="preserve"> </w:t>
      </w:r>
      <w:r w:rsidR="002C7552">
        <w:rPr>
          <w:rFonts w:ascii="Times New Roman" w:hAnsi="Times New Roman" w:cs="Times New Roman"/>
          <w:sz w:val="28"/>
          <w:szCs w:val="28"/>
        </w:rPr>
        <w:t xml:space="preserve">неправомерного </w:t>
      </w:r>
      <w:r w:rsidR="009C7320">
        <w:rPr>
          <w:rFonts w:ascii="Times New Roman" w:hAnsi="Times New Roman" w:cs="Times New Roman"/>
          <w:sz w:val="28"/>
          <w:szCs w:val="28"/>
        </w:rPr>
        <w:t>признани</w:t>
      </w:r>
      <w:r w:rsidR="0067491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9C7320">
        <w:rPr>
          <w:rFonts w:ascii="Times New Roman" w:hAnsi="Times New Roman" w:cs="Times New Roman"/>
          <w:sz w:val="28"/>
          <w:szCs w:val="28"/>
        </w:rPr>
        <w:t xml:space="preserve"> жилого дома аварийным</w:t>
      </w:r>
      <w:r w:rsidR="00BE2AD7">
        <w:rPr>
          <w:rFonts w:ascii="Times New Roman" w:hAnsi="Times New Roman" w:cs="Times New Roman"/>
          <w:sz w:val="28"/>
          <w:szCs w:val="28"/>
        </w:rPr>
        <w:t>.</w:t>
      </w:r>
    </w:p>
    <w:p w:rsidR="00BE2AD7" w:rsidRDefault="0071414E" w:rsidP="00B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7320">
        <w:rPr>
          <w:rFonts w:ascii="Times New Roman" w:hAnsi="Times New Roman" w:cs="Times New Roman"/>
          <w:sz w:val="28"/>
          <w:szCs w:val="28"/>
        </w:rPr>
        <w:t xml:space="preserve">бращения рассмотрены,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="009C732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320">
        <w:rPr>
          <w:rFonts w:ascii="Times New Roman" w:hAnsi="Times New Roman" w:cs="Times New Roman"/>
          <w:sz w:val="28"/>
          <w:szCs w:val="28"/>
        </w:rPr>
        <w:t xml:space="preserve">направлены ответы </w:t>
      </w:r>
      <w:r>
        <w:rPr>
          <w:rFonts w:ascii="Times New Roman" w:hAnsi="Times New Roman" w:cs="Times New Roman"/>
          <w:sz w:val="28"/>
          <w:szCs w:val="28"/>
        </w:rPr>
        <w:t>в установленный законодательством срок.</w:t>
      </w:r>
    </w:p>
    <w:sectPr w:rsidR="00BE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5625B"/>
    <w:rsid w:val="000A7BB2"/>
    <w:rsid w:val="001B1824"/>
    <w:rsid w:val="0028722C"/>
    <w:rsid w:val="002C7552"/>
    <w:rsid w:val="00301B79"/>
    <w:rsid w:val="003551E9"/>
    <w:rsid w:val="004C3740"/>
    <w:rsid w:val="0052294A"/>
    <w:rsid w:val="00666136"/>
    <w:rsid w:val="00674915"/>
    <w:rsid w:val="006D2C4C"/>
    <w:rsid w:val="0071414E"/>
    <w:rsid w:val="00962F23"/>
    <w:rsid w:val="00976AC2"/>
    <w:rsid w:val="009C7320"/>
    <w:rsid w:val="00AD3AB4"/>
    <w:rsid w:val="00B35FE3"/>
    <w:rsid w:val="00BB019F"/>
    <w:rsid w:val="00BE2AD7"/>
    <w:rsid w:val="00D43912"/>
    <w:rsid w:val="00DD6F31"/>
    <w:rsid w:val="00E419D7"/>
    <w:rsid w:val="00E90DB9"/>
    <w:rsid w:val="00F447FA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10</cp:revision>
  <dcterms:created xsi:type="dcterms:W3CDTF">2019-03-25T08:40:00Z</dcterms:created>
  <dcterms:modified xsi:type="dcterms:W3CDTF">2019-03-27T11:41:00Z</dcterms:modified>
</cp:coreProperties>
</file>