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0" w:rsidRPr="009828E0" w:rsidRDefault="009828E0" w:rsidP="009828E0">
      <w:pPr>
        <w:pStyle w:val="1"/>
        <w:shd w:val="clear" w:color="auto" w:fill="FFFFFF"/>
        <w:spacing w:before="150" w:beforeAutospacing="0" w:after="315" w:afterAutospacing="0" w:line="360" w:lineRule="auto"/>
        <w:jc w:val="center"/>
        <w:rPr>
          <w:caps/>
          <w:spacing w:val="8"/>
          <w:sz w:val="28"/>
          <w:szCs w:val="28"/>
        </w:rPr>
      </w:pPr>
      <w:r w:rsidRPr="009828E0">
        <w:rPr>
          <w:caps/>
          <w:spacing w:val="8"/>
          <w:sz w:val="28"/>
          <w:szCs w:val="28"/>
        </w:rPr>
        <w:t>ОПОВЕЩЕН</w:t>
      </w:r>
      <w:bookmarkStart w:id="0" w:name="_GoBack"/>
      <w:bookmarkEnd w:id="0"/>
      <w:r w:rsidRPr="009828E0">
        <w:rPr>
          <w:caps/>
          <w:spacing w:val="8"/>
          <w:sz w:val="28"/>
          <w:szCs w:val="28"/>
        </w:rPr>
        <w:t>ИЕ О СБОРЕ ПРЕДЛОЖЕНИЙ И ЗАМЕЧАНИЙ ПО ПРОЕКТУ ОЦЕНКИ ВОЗДЕЙСТВИЯ НА ОКРУЖАЮЩУЮ СРЕДУ ОБЪЕКТА</w:t>
      </w:r>
    </w:p>
    <w:p w:rsidR="009828E0" w:rsidRPr="009828E0" w:rsidRDefault="009828E0" w:rsidP="009828E0">
      <w:pPr>
        <w:pStyle w:val="2"/>
        <w:shd w:val="clear" w:color="auto" w:fill="FFFFFF"/>
        <w:spacing w:before="0" w:after="30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</w:pPr>
      <w:r w:rsidRPr="009828E0">
        <w:rPr>
          <w:rFonts w:ascii="Times New Roman" w:hAnsi="Times New Roman" w:cs="Times New Roman"/>
          <w:b w:val="0"/>
          <w:bCs w:val="0"/>
          <w:color w:val="auto"/>
          <w:spacing w:val="8"/>
          <w:sz w:val="28"/>
          <w:szCs w:val="28"/>
        </w:rPr>
        <w:t>Строительство водовода от ВНС 3-го подъема 7-го водозабора до резервуаров чистой воды ВНС 3-го подъема «2, 3 Южной зоны»</w:t>
      </w:r>
    </w:p>
    <w:p w:rsidR="009828E0" w:rsidRPr="009828E0" w:rsidRDefault="009828E0" w:rsidP="009828E0">
      <w:pPr>
        <w:pStyle w:val="lead"/>
        <w:shd w:val="clear" w:color="auto" w:fill="FFFFFF"/>
        <w:spacing w:before="0" w:beforeAutospacing="0" w:after="165" w:afterAutospacing="0" w:line="360" w:lineRule="auto"/>
        <w:jc w:val="both"/>
        <w:rPr>
          <w:sz w:val="28"/>
          <w:szCs w:val="28"/>
        </w:rPr>
      </w:pPr>
      <w:r w:rsidRPr="009828E0">
        <w:rPr>
          <w:sz w:val="28"/>
          <w:szCs w:val="28"/>
        </w:rPr>
        <w:t>В рамках планируемых ГУП «</w:t>
      </w:r>
      <w:proofErr w:type="spellStart"/>
      <w:r w:rsidRPr="009828E0">
        <w:rPr>
          <w:sz w:val="28"/>
          <w:szCs w:val="28"/>
        </w:rPr>
        <w:t>Белоблводоканал</w:t>
      </w:r>
      <w:proofErr w:type="spellEnd"/>
      <w:r w:rsidRPr="009828E0">
        <w:rPr>
          <w:sz w:val="28"/>
          <w:szCs w:val="28"/>
        </w:rPr>
        <w:t>» работ по строительству водовода от ВНС 3-го подъема 7-го водозабора до резервуаров чистой воды ВНС 3-го подъема «2, 3 Южной зоны» администрацией города Белгорода, по заказу департамента жилищно-коммунального хозяйства Белгородской области, организована работа по сбору замечаний и предложений к разработанной экологической экспертизе на планируемы работы.</w:t>
      </w:r>
    </w:p>
    <w:p w:rsidR="009828E0" w:rsidRPr="009828E0" w:rsidRDefault="009828E0" w:rsidP="009828E0">
      <w:pPr>
        <w:pStyle w:val="a3"/>
        <w:shd w:val="clear" w:color="auto" w:fill="FFFFFF"/>
        <w:spacing w:before="0" w:beforeAutospacing="0" w:after="450" w:afterAutospacing="0" w:line="360" w:lineRule="auto"/>
        <w:jc w:val="both"/>
        <w:rPr>
          <w:sz w:val="28"/>
          <w:szCs w:val="28"/>
        </w:rPr>
      </w:pPr>
      <w:r w:rsidRPr="009828E0">
        <w:rPr>
          <w:sz w:val="28"/>
          <w:szCs w:val="28"/>
        </w:rPr>
        <w:t xml:space="preserve">С проектом экологической экспертизы объекта: </w:t>
      </w:r>
      <w:proofErr w:type="gramStart"/>
      <w:r w:rsidRPr="009828E0">
        <w:rPr>
          <w:sz w:val="28"/>
          <w:szCs w:val="28"/>
        </w:rPr>
        <w:t>Строительство водовода от ВНС 3-го подъема 7-го водозабора до резервуаров чистой воды ВНС 3-го подъема «2, 3 Южной зоны» можно ознакомится:</w:t>
      </w:r>
      <w:r w:rsidRPr="009828E0">
        <w:rPr>
          <w:sz w:val="28"/>
          <w:szCs w:val="28"/>
        </w:rPr>
        <w:br/>
        <w:t> — </w:t>
      </w:r>
      <w:hyperlink r:id="rId6" w:history="1">
        <w:r w:rsidRPr="009828E0">
          <w:rPr>
            <w:rStyle w:val="a4"/>
            <w:color w:val="auto"/>
            <w:sz w:val="28"/>
            <w:szCs w:val="28"/>
          </w:rPr>
          <w:t>на сайте администрации города Белгорода в разделе «Коммунальное хозяйство»</w:t>
        </w:r>
      </w:hyperlink>
      <w:r w:rsidRPr="009828E0">
        <w:rPr>
          <w:sz w:val="28"/>
          <w:szCs w:val="28"/>
        </w:rPr>
        <w:t>;</w:t>
      </w:r>
      <w:r w:rsidRPr="009828E0">
        <w:rPr>
          <w:sz w:val="28"/>
          <w:szCs w:val="28"/>
        </w:rPr>
        <w:br/>
        <w:t> — в департаменте жилищно-коммунального хозяйства Белгородской области</w:t>
      </w:r>
      <w:proofErr w:type="gramEnd"/>
      <w:r w:rsidRPr="009828E0">
        <w:rPr>
          <w:sz w:val="28"/>
          <w:szCs w:val="28"/>
        </w:rPr>
        <w:t xml:space="preserve"> (</w:t>
      </w:r>
      <w:hyperlink r:id="rId7" w:tgtFrame="_blank" w:history="1">
        <w:r w:rsidRPr="009828E0">
          <w:rPr>
            <w:rStyle w:val="a4"/>
            <w:color w:val="auto"/>
            <w:sz w:val="28"/>
            <w:szCs w:val="28"/>
          </w:rPr>
          <w:t>Белгородский проспект, д. 85А, Белгород)</w:t>
        </w:r>
      </w:hyperlink>
      <w:r w:rsidRPr="009828E0">
        <w:rPr>
          <w:sz w:val="28"/>
          <w:szCs w:val="28"/>
        </w:rPr>
        <w:t>, кабинет № 506, график работы понедельник-пятница: с 9:00 до 18:00 (перерыв: с 13:00 до 14:00).</w:t>
      </w:r>
      <w:r w:rsidRPr="009828E0">
        <w:rPr>
          <w:sz w:val="28"/>
          <w:szCs w:val="28"/>
        </w:rPr>
        <w:br/>
        <w:t>Замечания и предложения направляются:</w:t>
      </w:r>
      <w:r w:rsidRPr="009828E0">
        <w:rPr>
          <w:sz w:val="28"/>
          <w:szCs w:val="28"/>
        </w:rPr>
        <w:br/>
        <w:t> — по электронной почте департамента жилищно-коммунального хозяйства Белгородской области — </w:t>
      </w:r>
      <w:hyperlink r:id="rId8" w:history="1">
        <w:r w:rsidRPr="009828E0">
          <w:rPr>
            <w:rStyle w:val="a4"/>
            <w:color w:val="auto"/>
            <w:sz w:val="28"/>
            <w:szCs w:val="28"/>
          </w:rPr>
          <w:t>belsavy@yandex.ru</w:t>
        </w:r>
      </w:hyperlink>
      <w:r w:rsidRPr="009828E0">
        <w:rPr>
          <w:sz w:val="28"/>
          <w:szCs w:val="28"/>
        </w:rPr>
        <w:t>, ежедневно, с пометкой «Экологическая экспертиза напорного коллектора»;</w:t>
      </w:r>
      <w:r w:rsidRPr="009828E0">
        <w:rPr>
          <w:sz w:val="28"/>
          <w:szCs w:val="28"/>
        </w:rPr>
        <w:br/>
        <w:t> — нарочно, в департамент жилищно-коммунального хозяйства Белгородской области (</w:t>
      </w:r>
      <w:hyperlink r:id="rId9" w:tgtFrame="_blank" w:history="1">
        <w:r w:rsidRPr="009828E0">
          <w:rPr>
            <w:rStyle w:val="a4"/>
            <w:color w:val="auto"/>
            <w:sz w:val="28"/>
            <w:szCs w:val="28"/>
          </w:rPr>
          <w:t>Белгородский проспект, д. 85А, Белгород)</w:t>
        </w:r>
      </w:hyperlink>
      <w:r w:rsidRPr="009828E0">
        <w:rPr>
          <w:sz w:val="28"/>
          <w:szCs w:val="28"/>
        </w:rPr>
        <w:t>, кабинет № 506, график работы: понедельник-пятница с 9:00 до 18:00 (перерыв: с 13:00 до 14:00).</w:t>
      </w:r>
      <w:r w:rsidRPr="009828E0">
        <w:rPr>
          <w:sz w:val="28"/>
          <w:szCs w:val="28"/>
        </w:rPr>
        <w:br/>
        <w:t>Сбор замечаний и предложений ведется департаментом жилищно-</w:t>
      </w:r>
      <w:r w:rsidRPr="009828E0">
        <w:rPr>
          <w:sz w:val="28"/>
          <w:szCs w:val="28"/>
        </w:rPr>
        <w:lastRenderedPageBreak/>
        <w:t>коммунального хозяйства Белгородской области в 30 дневной срок с момента публикации данного оповещения.</w:t>
      </w:r>
    </w:p>
    <w:p w:rsidR="00985087" w:rsidRPr="009828E0" w:rsidRDefault="009828E0" w:rsidP="009828E0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8E0">
        <w:rPr>
          <w:rFonts w:ascii="Times New Roman" w:hAnsi="Times New Roman" w:cs="Times New Roman"/>
          <w:sz w:val="28"/>
          <w:szCs w:val="28"/>
        </w:rPr>
        <w:t>2</w:t>
      </w:r>
      <w:r w:rsidR="007E1B19" w:rsidRPr="009828E0">
        <w:rPr>
          <w:rFonts w:ascii="Times New Roman" w:hAnsi="Times New Roman" w:cs="Times New Roman"/>
          <w:sz w:val="28"/>
          <w:szCs w:val="28"/>
        </w:rPr>
        <w:t>1</w:t>
      </w:r>
      <w:r w:rsidR="00E806D4" w:rsidRPr="009828E0">
        <w:rPr>
          <w:rFonts w:ascii="Times New Roman" w:hAnsi="Times New Roman" w:cs="Times New Roman"/>
          <w:sz w:val="28"/>
          <w:szCs w:val="28"/>
        </w:rPr>
        <w:t xml:space="preserve"> </w:t>
      </w:r>
      <w:r w:rsidRPr="009828E0">
        <w:rPr>
          <w:rFonts w:ascii="Times New Roman" w:hAnsi="Times New Roman" w:cs="Times New Roman"/>
          <w:sz w:val="28"/>
          <w:szCs w:val="28"/>
        </w:rPr>
        <w:t>декабря</w:t>
      </w:r>
      <w:r w:rsidR="00E806D4" w:rsidRPr="009828E0">
        <w:rPr>
          <w:rFonts w:ascii="Times New Roman" w:hAnsi="Times New Roman" w:cs="Times New Roman"/>
          <w:sz w:val="28"/>
          <w:szCs w:val="28"/>
        </w:rPr>
        <w:t xml:space="preserve"> </w:t>
      </w:r>
      <w:r w:rsidRPr="009828E0">
        <w:rPr>
          <w:rFonts w:ascii="Times New Roman" w:hAnsi="Times New Roman" w:cs="Times New Roman"/>
          <w:sz w:val="28"/>
          <w:szCs w:val="28"/>
        </w:rPr>
        <w:t>2020</w:t>
      </w:r>
    </w:p>
    <w:sectPr w:rsidR="00985087" w:rsidRPr="009828E0" w:rsidSect="009828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858"/>
    <w:multiLevelType w:val="multilevel"/>
    <w:tmpl w:val="4B5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D97FD9"/>
    <w:multiLevelType w:val="multilevel"/>
    <w:tmpl w:val="DA4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C"/>
    <w:rsid w:val="00280B43"/>
    <w:rsid w:val="005B12D7"/>
    <w:rsid w:val="00667DAC"/>
    <w:rsid w:val="006C79FE"/>
    <w:rsid w:val="006E4A59"/>
    <w:rsid w:val="007B7E42"/>
    <w:rsid w:val="007E1B19"/>
    <w:rsid w:val="008129EA"/>
    <w:rsid w:val="009828E0"/>
    <w:rsid w:val="00985087"/>
    <w:rsid w:val="00DC77E7"/>
    <w:rsid w:val="00E806D4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7DA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903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6113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50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8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65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30399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7345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48686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23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208537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2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1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5629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9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1652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68401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374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85507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721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93470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456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788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53777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4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977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26569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0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4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790">
                  <w:marLeft w:val="0"/>
                  <w:marRight w:val="0"/>
                  <w:marTop w:val="0"/>
                  <w:marBottom w:val="300"/>
                  <w:divBdr>
                    <w:top w:val="single" w:sz="18" w:space="15" w:color="3D5896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</w:div>
              </w:divsChild>
            </w:div>
          </w:divsChild>
        </w:div>
        <w:div w:id="1411586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savy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0%B4%D0%B5%D0%BF%D0%B0%D1%80%D1%82%D0%B0%D0%BC%D0%B5%D0%BD%D1%82%20%D0%B6%D0%BA%D1%85%20%D0%B1%D0%B5%D0%BB%D0%B3%D0%BE%D1%80%D0%BE%D0%B4%D1%81%D0%BA%D0%BE%D0%B9%20%D0%BE%D0%B1%D0%BB%D0%B0%D1%81%D1%82%D0%B8%20%D0%BE%D1%84%D0%B8%D1%86%D0%B8%D0%B0%D0%BB%D1%8C%D0%BD%D1%8B%D0%B9%20%D1%81%D0%B0%D0%B9%D1%82&amp;source=wizbiz_new_map_single&amp;z=14&amp;ll=36.589484%2C50.602012&amp;sctx=ZAAAAAgBEAAaKAoSCUT5ghYSTEJAESpXeJeLTElAEhIJjJ9OoL%2FXtD8RwnJOrM91qj8iBQABAgQFKAAwATj8vfzow8jusNABQIOgDU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C4zNjU4MTU0MDNlLTA1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YuMTU2MjA1OTI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GFnBVMwgEKo7me4QOx3cn6Aw%3D%3D&amp;ol=biz&amp;oid=1009228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adm.ru/media/publication_backbone_media/2020/7/20/oos-vodovod-ot-vns-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4%D0%B5%D0%BF%D0%B0%D1%80%D1%82%D0%B0%D0%BC%D0%B5%D0%BD%D1%82%20%D0%B6%D0%BA%D1%85%20%D0%B1%D0%B5%D0%BB%D0%B3%D0%BE%D1%80%D0%BE%D0%B4%D1%81%D0%BA%D0%BE%D0%B9%20%D0%BE%D0%B1%D0%BB%D0%B0%D1%81%D1%82%D0%B8%20%D0%BE%D1%84%D0%B8%D1%86%D0%B8%D0%B0%D0%BB%D1%8C%D0%BD%D1%8B%D0%B9%20%D1%81%D0%B0%D0%B9%D1%82&amp;source=wizbiz_new_map_single&amp;z=14&amp;ll=36.589484%2C50.602012&amp;sctx=ZAAAAAgBEAAaKAoSCUT5ghYSTEJAESpXeJeLTElAEhIJjJ9OoL%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ZyZWFycj1zY2hlbWVfTG9jYWwvR2VvL0hvdGVsQm9vc3Q9Ym9va2luZ19ib29raW5nc18xMndiKXJlYXJyPXNjaGVtZV9Mb2NhbC9HZW8vVXNlR2VvVHJhdmVsUnVsZT0xagJydXABlQEAAAAAnQHNzEw%2BoAEBqAEAvQGFnBVMwgEKo7me4QOx3cn6Aw%3D%3D&amp;ol=biz&amp;oid=1009228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ЕСВ</cp:lastModifiedBy>
  <cp:revision>2</cp:revision>
  <dcterms:created xsi:type="dcterms:W3CDTF">2022-12-16T08:00:00Z</dcterms:created>
  <dcterms:modified xsi:type="dcterms:W3CDTF">2022-12-16T08:00:00Z</dcterms:modified>
</cp:coreProperties>
</file>