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99" w:rsidRPr="00493B55" w:rsidRDefault="00323CEC">
      <w:pPr>
        <w:pStyle w:val="a6"/>
        <w:widowControl w:val="0"/>
        <w:jc w:val="center"/>
        <w:rPr>
          <w:rFonts w:ascii="Times New Roman" w:eastAsia="Times New Roman" w:hAnsi="Times New Roman" w:cs="Times New Roman"/>
          <w:b/>
          <w:bCs/>
          <w:caps/>
          <w:sz w:val="28"/>
          <w:szCs w:val="28"/>
          <w:u w:color="000000"/>
        </w:rPr>
      </w:pPr>
      <w:r w:rsidRPr="00493B55">
        <w:rPr>
          <w:rFonts w:ascii="Times New Roman" w:hAnsi="Times New Roman" w:cs="Times New Roman"/>
          <w:b/>
          <w:bCs/>
          <w:caps/>
          <w:sz w:val="28"/>
          <w:szCs w:val="28"/>
          <w:u w:color="000000"/>
        </w:rPr>
        <w:t>КОНКУРСНАЯ ДОКУМЕНТАЦИЯ</w:t>
      </w:r>
    </w:p>
    <w:p w:rsidR="00B80F99" w:rsidRPr="00493B55" w:rsidRDefault="009A30D0">
      <w:pPr>
        <w:pStyle w:val="a6"/>
        <w:widowControl w:val="0"/>
        <w:jc w:val="center"/>
        <w:rPr>
          <w:rFonts w:ascii="Times New Roman" w:eastAsia="Times New Roman" w:hAnsi="Times New Roman" w:cs="Times New Roman"/>
          <w:b/>
          <w:bCs/>
          <w:caps/>
          <w:sz w:val="28"/>
          <w:szCs w:val="28"/>
          <w:u w:color="000000"/>
        </w:rPr>
      </w:pPr>
      <w:r w:rsidRPr="00493B55">
        <w:rPr>
          <w:rFonts w:ascii="Times New Roman" w:hAnsi="Times New Roman" w:cs="Times New Roman"/>
          <w:b/>
          <w:bCs/>
          <w:caps/>
          <w:sz w:val="28"/>
          <w:szCs w:val="28"/>
          <w:u w:color="000000"/>
        </w:rPr>
        <w:t>на</w:t>
      </w:r>
      <w:r w:rsidR="00323CEC" w:rsidRPr="00493B55">
        <w:rPr>
          <w:rFonts w:ascii="Times New Roman" w:hAnsi="Times New Roman" w:cs="Times New Roman"/>
          <w:b/>
          <w:bCs/>
          <w:caps/>
          <w:sz w:val="28"/>
          <w:szCs w:val="28"/>
          <w:u w:color="000000"/>
        </w:rPr>
        <w:t xml:space="preserve"> ПРОВЕДЕНИ</w:t>
      </w:r>
      <w:r w:rsidRPr="00493B55">
        <w:rPr>
          <w:rFonts w:ascii="Times New Roman" w:hAnsi="Times New Roman" w:cs="Times New Roman"/>
          <w:b/>
          <w:bCs/>
          <w:caps/>
          <w:sz w:val="28"/>
          <w:szCs w:val="28"/>
          <w:u w:color="000000"/>
        </w:rPr>
        <w:t>е</w:t>
      </w:r>
      <w:r w:rsidR="00323CEC" w:rsidRPr="00493B55">
        <w:rPr>
          <w:rFonts w:ascii="Times New Roman" w:hAnsi="Times New Roman" w:cs="Times New Roman"/>
          <w:b/>
          <w:bCs/>
          <w:caps/>
          <w:sz w:val="28"/>
          <w:szCs w:val="28"/>
          <w:u w:color="000000"/>
        </w:rPr>
        <w:t xml:space="preserve"> ОТКРЫТОГО </w:t>
      </w:r>
      <w:proofErr w:type="gramStart"/>
      <w:r w:rsidR="00323CEC" w:rsidRPr="00493B55">
        <w:rPr>
          <w:rFonts w:ascii="Times New Roman" w:hAnsi="Times New Roman" w:cs="Times New Roman"/>
          <w:b/>
          <w:bCs/>
          <w:caps/>
          <w:sz w:val="28"/>
          <w:szCs w:val="28"/>
          <w:u w:color="000000"/>
        </w:rPr>
        <w:t>КОНКУРСА</w:t>
      </w:r>
      <w:proofErr w:type="gramEnd"/>
      <w:r w:rsidR="00323CEC" w:rsidRPr="00493B55">
        <w:rPr>
          <w:rFonts w:ascii="Times New Roman" w:hAnsi="Times New Roman" w:cs="Times New Roman"/>
          <w:b/>
          <w:bCs/>
          <w:caps/>
          <w:sz w:val="28"/>
          <w:szCs w:val="28"/>
          <w:u w:color="000000"/>
        </w:rPr>
        <w:t xml:space="preserve"> НА ПРАВО</w:t>
      </w:r>
      <w:r w:rsidRPr="00493B55">
        <w:rPr>
          <w:rFonts w:ascii="Times New Roman" w:hAnsi="Times New Roman" w:cs="Times New Roman"/>
          <w:b/>
          <w:bCs/>
          <w:caps/>
          <w:sz w:val="28"/>
          <w:szCs w:val="28"/>
          <w:u w:color="000000"/>
        </w:rPr>
        <w:t xml:space="preserve"> ЗАКЛЮЧЕНИЯ ДОГОВОРА НА оказание</w:t>
      </w:r>
      <w:r w:rsidR="00323CEC" w:rsidRPr="00493B55">
        <w:rPr>
          <w:rFonts w:ascii="Times New Roman" w:hAnsi="Times New Roman" w:cs="Times New Roman"/>
          <w:b/>
          <w:bCs/>
          <w:caps/>
          <w:sz w:val="28"/>
          <w:szCs w:val="28"/>
          <w:u w:color="000000"/>
        </w:rPr>
        <w:t xml:space="preserve"> услуг по эквайринговому обслуживанию на пассажирском транспорте города Белгорода</w:t>
      </w:r>
    </w:p>
    <w:p w:rsidR="00B80F99" w:rsidRPr="00493B55" w:rsidRDefault="00B80F99">
      <w:pPr>
        <w:pStyle w:val="a6"/>
        <w:widowControl w:val="0"/>
        <w:jc w:val="right"/>
        <w:rPr>
          <w:rFonts w:ascii="Times New Roman" w:eastAsia="Arial" w:hAnsi="Times New Roman" w:cs="Times New Roman"/>
          <w:sz w:val="28"/>
          <w:szCs w:val="28"/>
          <w:u w:color="000000"/>
        </w:rPr>
      </w:pPr>
    </w:p>
    <w:p w:rsidR="00B80F99" w:rsidRPr="00493B55" w:rsidRDefault="00323CEC" w:rsidP="009A30D0">
      <w:pPr>
        <w:pStyle w:val="a6"/>
        <w:widowControl w:val="0"/>
        <w:ind w:firstLine="709"/>
        <w:jc w:val="center"/>
        <w:outlineLvl w:val="1"/>
        <w:rPr>
          <w:rFonts w:ascii="Times New Roman" w:eastAsia="Times New Roman" w:hAnsi="Times New Roman" w:cs="Times New Roman"/>
          <w:b/>
          <w:bCs/>
          <w:sz w:val="28"/>
          <w:szCs w:val="28"/>
          <w:u w:color="000000"/>
        </w:rPr>
      </w:pPr>
      <w:r w:rsidRPr="00493B55">
        <w:rPr>
          <w:rFonts w:ascii="Times New Roman" w:hAnsi="Times New Roman" w:cs="Times New Roman"/>
          <w:b/>
          <w:bCs/>
          <w:sz w:val="28"/>
          <w:szCs w:val="28"/>
          <w:u w:color="000000"/>
        </w:rPr>
        <w:t>ВВЕДЕНИЕ</w:t>
      </w:r>
    </w:p>
    <w:p w:rsidR="00B80F99" w:rsidRPr="00493B55" w:rsidRDefault="00B80F99" w:rsidP="009A30D0">
      <w:pPr>
        <w:pStyle w:val="a6"/>
        <w:widowControl w:val="0"/>
        <w:ind w:firstLine="709"/>
        <w:jc w:val="both"/>
        <w:rPr>
          <w:rFonts w:ascii="Times New Roman" w:eastAsia="Arial" w:hAnsi="Times New Roman" w:cs="Times New Roman"/>
          <w:sz w:val="28"/>
          <w:szCs w:val="28"/>
          <w:u w:color="000000"/>
        </w:rPr>
      </w:pPr>
    </w:p>
    <w:p w:rsidR="00B80F99" w:rsidRPr="00493B55" w:rsidRDefault="00AF3ECF" w:rsidP="009A30D0">
      <w:pPr>
        <w:pStyle w:val="a6"/>
        <w:widowControl w:val="0"/>
        <w:ind w:firstLine="709"/>
        <w:jc w:val="both"/>
        <w:rPr>
          <w:rFonts w:ascii="Times New Roman" w:hAnsi="Times New Roman" w:cs="Times New Roman"/>
          <w:sz w:val="28"/>
          <w:szCs w:val="28"/>
          <w:u w:color="000000"/>
        </w:rPr>
      </w:pPr>
      <w:proofErr w:type="gramStart"/>
      <w:r w:rsidRPr="00493B55">
        <w:rPr>
          <w:rFonts w:ascii="Times New Roman" w:hAnsi="Times New Roman" w:cs="Times New Roman"/>
          <w:sz w:val="28"/>
          <w:szCs w:val="28"/>
          <w:u w:color="000000"/>
        </w:rPr>
        <w:t xml:space="preserve">Открытый конкурс на право заключения договора на оказание услуг по </w:t>
      </w:r>
      <w:proofErr w:type="spellStart"/>
      <w:r w:rsidRPr="00493B55">
        <w:rPr>
          <w:rFonts w:ascii="Times New Roman" w:hAnsi="Times New Roman" w:cs="Times New Roman"/>
          <w:sz w:val="28"/>
          <w:szCs w:val="28"/>
          <w:u w:color="000000"/>
        </w:rPr>
        <w:t>эквайринговому</w:t>
      </w:r>
      <w:proofErr w:type="spellEnd"/>
      <w:r w:rsidRPr="00493B55">
        <w:rPr>
          <w:rFonts w:ascii="Times New Roman" w:hAnsi="Times New Roman" w:cs="Times New Roman"/>
          <w:sz w:val="28"/>
          <w:szCs w:val="28"/>
          <w:u w:color="000000"/>
        </w:rPr>
        <w:t xml:space="preserve"> обслуживанию на пассажирском транспорте города Белгорода проводится на основании Положения о конкурсном отборе организации для оказания услуг по </w:t>
      </w:r>
      <w:proofErr w:type="spellStart"/>
      <w:r w:rsidRPr="00493B55">
        <w:rPr>
          <w:rFonts w:ascii="Times New Roman" w:hAnsi="Times New Roman" w:cs="Times New Roman"/>
          <w:sz w:val="28"/>
          <w:szCs w:val="28"/>
          <w:u w:color="000000"/>
        </w:rPr>
        <w:t>эквайринговому</w:t>
      </w:r>
      <w:proofErr w:type="spellEnd"/>
      <w:r w:rsidRPr="00493B55">
        <w:rPr>
          <w:rFonts w:ascii="Times New Roman" w:hAnsi="Times New Roman" w:cs="Times New Roman"/>
          <w:sz w:val="28"/>
          <w:szCs w:val="28"/>
          <w:u w:color="000000"/>
        </w:rPr>
        <w:t xml:space="preserve"> обслуживанию на пассажирском транспорте города Белгорода, утвержденного постановлением администрации города Белгорода от 09 августа 2019 года № 122 «Об утверждении Положения об автоматизированной системе учета и оплаты проезда на пассажирском транспорте</w:t>
      </w:r>
      <w:proofErr w:type="gramEnd"/>
      <w:r w:rsidRPr="00493B55">
        <w:rPr>
          <w:rFonts w:ascii="Times New Roman" w:hAnsi="Times New Roman" w:cs="Times New Roman"/>
          <w:sz w:val="28"/>
          <w:szCs w:val="28"/>
          <w:u w:color="000000"/>
        </w:rPr>
        <w:t>», настоящей конкурсной документации.</w:t>
      </w:r>
    </w:p>
    <w:p w:rsidR="00AF3ECF" w:rsidRPr="00493B55" w:rsidRDefault="00AF3ECF" w:rsidP="009A30D0">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9A30D0">
      <w:pPr>
        <w:pStyle w:val="a6"/>
        <w:widowControl w:val="0"/>
        <w:ind w:firstLine="709"/>
        <w:jc w:val="center"/>
        <w:outlineLvl w:val="1"/>
        <w:rPr>
          <w:rFonts w:ascii="Times New Roman" w:eastAsia="Times New Roman" w:hAnsi="Times New Roman" w:cs="Times New Roman"/>
          <w:b/>
          <w:bCs/>
          <w:sz w:val="28"/>
          <w:szCs w:val="28"/>
          <w:u w:color="000000"/>
        </w:rPr>
      </w:pPr>
      <w:r w:rsidRPr="00493B55">
        <w:rPr>
          <w:rFonts w:ascii="Times New Roman" w:hAnsi="Times New Roman" w:cs="Times New Roman"/>
          <w:b/>
          <w:bCs/>
          <w:sz w:val="28"/>
          <w:szCs w:val="28"/>
          <w:u w:color="000000"/>
        </w:rPr>
        <w:t>ПОНЯТИЯ И СОКРАЩЕНИЯ, ИСПОЛЬЗУЕМЫЕ В КОНКУРСНОЙ ДОКУМЕНТАЦИИ</w:t>
      </w:r>
    </w:p>
    <w:p w:rsidR="00B80F99" w:rsidRPr="00493B55" w:rsidRDefault="00B80F99" w:rsidP="009A30D0">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В конкурсной документации применяются следующие понятия и сокращения:</w:t>
      </w:r>
    </w:p>
    <w:p w:rsidR="00B80F99" w:rsidRPr="00493B55" w:rsidRDefault="00323CEC" w:rsidP="007A5F9E">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организатор конкурса - </w:t>
      </w:r>
      <w:r w:rsidRPr="00493B55">
        <w:rPr>
          <w:rStyle w:val="a7"/>
          <w:rFonts w:ascii="Times New Roman" w:hAnsi="Times New Roman" w:cs="Times New Roman"/>
          <w:sz w:val="28"/>
          <w:szCs w:val="28"/>
          <w:u w:color="000000"/>
        </w:rPr>
        <w:t>департамент городского</w:t>
      </w:r>
      <w:r w:rsidRPr="00493B55">
        <w:rPr>
          <w:rStyle w:val="a7"/>
          <w:rFonts w:ascii="Times New Roman" w:hAnsi="Times New Roman" w:cs="Times New Roman"/>
          <w:sz w:val="28"/>
          <w:szCs w:val="28"/>
          <w:u w:color="000000"/>
          <w:shd w:val="clear" w:color="auto" w:fill="FFFFFF" w:themeFill="background1"/>
        </w:rPr>
        <w:t xml:space="preserve"> хозяйства администрации</w:t>
      </w:r>
      <w:r w:rsidRPr="00493B55">
        <w:rPr>
          <w:rStyle w:val="a7"/>
          <w:rFonts w:ascii="Times New Roman" w:hAnsi="Times New Roman" w:cs="Times New Roman"/>
          <w:sz w:val="28"/>
          <w:szCs w:val="28"/>
          <w:u w:color="000000"/>
          <w:shd w:val="clear" w:color="auto" w:fill="FF9300"/>
        </w:rPr>
        <w:t xml:space="preserve"> </w:t>
      </w:r>
      <w:r w:rsidRPr="00493B55">
        <w:rPr>
          <w:rStyle w:val="a7"/>
          <w:rFonts w:ascii="Times New Roman" w:hAnsi="Times New Roman" w:cs="Times New Roman"/>
          <w:sz w:val="28"/>
          <w:szCs w:val="28"/>
          <w:u w:color="000000"/>
          <w:shd w:val="clear" w:color="auto" w:fill="FFFFFF" w:themeFill="background1"/>
        </w:rPr>
        <w:t>города Белгорода;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претендент - юридическое лицо, </w:t>
      </w:r>
      <w:proofErr w:type="gramStart"/>
      <w:r w:rsidRPr="00493B55">
        <w:rPr>
          <w:rFonts w:ascii="Times New Roman" w:hAnsi="Times New Roman" w:cs="Times New Roman"/>
          <w:sz w:val="28"/>
          <w:szCs w:val="28"/>
          <w:u w:color="000000"/>
        </w:rPr>
        <w:t>заинтересованные</w:t>
      </w:r>
      <w:proofErr w:type="gramEnd"/>
      <w:r w:rsidRPr="00493B55">
        <w:rPr>
          <w:rFonts w:ascii="Times New Roman" w:hAnsi="Times New Roman" w:cs="Times New Roman"/>
          <w:sz w:val="28"/>
          <w:szCs w:val="28"/>
          <w:u w:color="000000"/>
        </w:rPr>
        <w:t xml:space="preserve"> принять участие в </w:t>
      </w:r>
      <w:proofErr w:type="gramStart"/>
      <w:r w:rsidRPr="00493B55">
        <w:rPr>
          <w:rFonts w:ascii="Times New Roman" w:hAnsi="Times New Roman" w:cs="Times New Roman"/>
          <w:sz w:val="28"/>
          <w:szCs w:val="28"/>
          <w:u w:color="000000"/>
        </w:rPr>
        <w:t xml:space="preserve">конкурсе, направившие в адрес организатора конкурса </w:t>
      </w:r>
      <w:hyperlink w:anchor="bookmark3" w:history="1">
        <w:r w:rsidRPr="00493B55">
          <w:rPr>
            <w:rFonts w:ascii="Times New Roman" w:hAnsi="Times New Roman" w:cs="Times New Roman"/>
            <w:sz w:val="28"/>
            <w:szCs w:val="28"/>
            <w:u w:color="000000"/>
          </w:rPr>
          <w:t>заявку</w:t>
        </w:r>
      </w:hyperlink>
      <w:r w:rsidRPr="00493B55">
        <w:rPr>
          <w:rFonts w:ascii="Times New Roman" w:hAnsi="Times New Roman" w:cs="Times New Roman"/>
          <w:sz w:val="28"/>
          <w:szCs w:val="28"/>
          <w:u w:color="000000"/>
        </w:rPr>
        <w:t xml:space="preserve"> на участие в конкурсе, оформленную в соответствии с приложен</w:t>
      </w:r>
      <w:r w:rsidR="00CB6379" w:rsidRPr="00493B55">
        <w:rPr>
          <w:rFonts w:ascii="Times New Roman" w:hAnsi="Times New Roman" w:cs="Times New Roman"/>
          <w:sz w:val="28"/>
          <w:szCs w:val="28"/>
          <w:u w:color="000000"/>
        </w:rPr>
        <w:t>ием №</w:t>
      </w:r>
      <w:r w:rsidRPr="00493B55">
        <w:rPr>
          <w:rFonts w:ascii="Times New Roman" w:hAnsi="Times New Roman" w:cs="Times New Roman"/>
          <w:sz w:val="28"/>
          <w:szCs w:val="28"/>
          <w:u w:color="000000"/>
        </w:rPr>
        <w:t xml:space="preserve"> 1 к конкурсной документации;</w:t>
      </w:r>
      <w:proofErr w:type="gramEnd"/>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заявка - заявка на участие в конкурсе, оформленная в соответствии с требованиями, установленными конкурсной документацией, поданная в срок, указанный в извещении о проведении конкурса, которая является документальным подтверждением согласия претендента участвовать в конкурсе на условиях, указанных в конкурсной документации;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участник конкурса - претендент, допущенный решением комиссии к участию в конкурсе;</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итоговый балл - сумма баллов, присвоенных комиссией заявке участника конкурса в результате оценки его конкурсного предложения, представленного в составе заявки, и сопоставления данного конкурсного предложения с</w:t>
      </w:r>
      <w:r w:rsidR="00CB6379" w:rsidRPr="00493B55">
        <w:rPr>
          <w:rFonts w:ascii="Times New Roman" w:hAnsi="Times New Roman" w:cs="Times New Roman"/>
          <w:sz w:val="28"/>
          <w:szCs w:val="28"/>
          <w:u w:color="000000"/>
        </w:rPr>
        <w:t>о</w:t>
      </w:r>
      <w:r w:rsidRPr="00493B55">
        <w:rPr>
          <w:rFonts w:ascii="Times New Roman" w:hAnsi="Times New Roman" w:cs="Times New Roman"/>
          <w:sz w:val="28"/>
          <w:szCs w:val="28"/>
          <w:u w:color="000000"/>
        </w:rPr>
        <w:t xml:space="preserve"> </w:t>
      </w:r>
      <w:hyperlink w:anchor="Par2350" w:history="1">
        <w:r w:rsidRPr="00493B55">
          <w:rPr>
            <w:rFonts w:ascii="Times New Roman" w:hAnsi="Times New Roman" w:cs="Times New Roman"/>
            <w:sz w:val="28"/>
            <w:szCs w:val="28"/>
            <w:u w:color="000000"/>
          </w:rPr>
          <w:t>шкалой</w:t>
        </w:r>
      </w:hyperlink>
      <w:r w:rsidRPr="00493B55">
        <w:rPr>
          <w:rFonts w:ascii="Times New Roman" w:hAnsi="Times New Roman" w:cs="Times New Roman"/>
          <w:sz w:val="28"/>
          <w:szCs w:val="28"/>
          <w:u w:color="000000"/>
        </w:rPr>
        <w:t xml:space="preserve"> для оценки критериев, применяемых при оценке и сопоставлении заявок на участие в конк</w:t>
      </w:r>
      <w:r w:rsidR="00CB6379" w:rsidRPr="00493B55">
        <w:rPr>
          <w:rFonts w:ascii="Times New Roman" w:hAnsi="Times New Roman" w:cs="Times New Roman"/>
          <w:sz w:val="28"/>
          <w:szCs w:val="28"/>
          <w:u w:color="000000"/>
        </w:rPr>
        <w:t>урсе, утвержденной приложением №</w:t>
      </w:r>
      <w:r w:rsidRPr="00493B55">
        <w:rPr>
          <w:rFonts w:ascii="Times New Roman" w:hAnsi="Times New Roman" w:cs="Times New Roman"/>
          <w:sz w:val="28"/>
          <w:szCs w:val="28"/>
          <w:u w:color="000000"/>
        </w:rPr>
        <w:t xml:space="preserve"> 5 к конкурсной документации;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победитель конкурса - участник конкурса, заявке которого присвоен первый номер, определенный комиссией по результатам оценки и сопоставления заявок в порядке, предусмотренном </w:t>
      </w:r>
      <w:hyperlink w:anchor="Par335" w:history="1">
        <w:r w:rsidRPr="00493B55">
          <w:rPr>
            <w:rFonts w:ascii="Times New Roman" w:hAnsi="Times New Roman" w:cs="Times New Roman"/>
            <w:sz w:val="28"/>
            <w:szCs w:val="28"/>
            <w:u w:color="000000"/>
          </w:rPr>
          <w:t>пунктом 5.3</w:t>
        </w:r>
      </w:hyperlink>
      <w:r w:rsidRPr="00493B55">
        <w:rPr>
          <w:rFonts w:ascii="Times New Roman" w:hAnsi="Times New Roman" w:cs="Times New Roman"/>
          <w:sz w:val="28"/>
          <w:szCs w:val="28"/>
          <w:u w:color="000000"/>
        </w:rPr>
        <w:t xml:space="preserve"> настоящей </w:t>
      </w:r>
      <w:r w:rsidRPr="00493B55">
        <w:rPr>
          <w:rFonts w:ascii="Times New Roman" w:hAnsi="Times New Roman" w:cs="Times New Roman"/>
          <w:sz w:val="28"/>
          <w:szCs w:val="28"/>
          <w:u w:color="000000"/>
        </w:rPr>
        <w:lastRenderedPageBreak/>
        <w:t>конкурсной документации;</w:t>
      </w:r>
    </w:p>
    <w:p w:rsidR="00B80F99" w:rsidRPr="00493B55" w:rsidRDefault="00323CEC" w:rsidP="009A30D0">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 xml:space="preserve">официальный сайт организатора конкурса - официальный сайт </w:t>
      </w:r>
      <w:r w:rsidR="00522002" w:rsidRPr="00493B55">
        <w:rPr>
          <w:rFonts w:ascii="Times New Roman" w:hAnsi="Times New Roman" w:cs="Times New Roman"/>
          <w:sz w:val="28"/>
          <w:szCs w:val="28"/>
          <w:u w:color="000000"/>
        </w:rPr>
        <w:t>органов местного самоуправления города Белгорода</w:t>
      </w:r>
      <w:r w:rsidRPr="00493B55">
        <w:rPr>
          <w:rFonts w:ascii="Times New Roman" w:hAnsi="Times New Roman" w:cs="Times New Roman"/>
          <w:sz w:val="28"/>
          <w:szCs w:val="28"/>
          <w:u w:color="000000"/>
        </w:rPr>
        <w:t xml:space="preserve"> в информационно-телекоммуникационной сети Интернет</w:t>
      </w:r>
      <w:r w:rsidR="00522002" w:rsidRPr="00493B55">
        <w:rPr>
          <w:rFonts w:ascii="Times New Roman" w:hAnsi="Times New Roman" w:cs="Times New Roman"/>
          <w:sz w:val="28"/>
          <w:szCs w:val="28"/>
          <w:u w:color="000000"/>
        </w:rPr>
        <w:t xml:space="preserve"> (</w:t>
      </w:r>
      <w:hyperlink r:id="rId9" w:history="1">
        <w:r w:rsidR="00206C76" w:rsidRPr="00493B55">
          <w:rPr>
            <w:rStyle w:val="a5"/>
            <w:rFonts w:ascii="Times New Roman" w:hAnsi="Times New Roman" w:cs="Times New Roman"/>
            <w:sz w:val="28"/>
            <w:szCs w:val="28"/>
            <w:u w:val="none"/>
          </w:rPr>
          <w:t>www.beladm.ru</w:t>
        </w:r>
      </w:hyperlink>
      <w:r w:rsidR="00522002" w:rsidRPr="00493B55">
        <w:rPr>
          <w:rFonts w:ascii="Times New Roman" w:hAnsi="Times New Roman" w:cs="Times New Roman"/>
          <w:sz w:val="28"/>
          <w:szCs w:val="28"/>
          <w:u w:color="000000"/>
        </w:rPr>
        <w:t>)</w:t>
      </w:r>
      <w:r w:rsidRPr="00493B55">
        <w:rPr>
          <w:rFonts w:ascii="Times New Roman" w:hAnsi="Times New Roman" w:cs="Times New Roman"/>
          <w:sz w:val="28"/>
          <w:szCs w:val="28"/>
          <w:u w:color="000000"/>
        </w:rPr>
        <w:t>.</w:t>
      </w:r>
    </w:p>
    <w:p w:rsidR="00522002" w:rsidRPr="00493B55" w:rsidRDefault="00522002" w:rsidP="00522002">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eastAsia="Times New Roman" w:hAnsi="Times New Roman" w:cs="Times New Roman"/>
          <w:sz w:val="28"/>
          <w:szCs w:val="28"/>
          <w:u w:color="000000"/>
        </w:rPr>
        <w:t>Иные понятия, используемые в конкурсной документации, применяются в том же значении, в каком они определены в законодательстве Российской Федерации, Белгородской области и муниципальных правовых актах города Белгорода, включая постановление администрации города Белгорода от 09 августа 2019 года № 122.</w:t>
      </w:r>
    </w:p>
    <w:p w:rsidR="00B80F99" w:rsidRPr="00493B55" w:rsidRDefault="00B80F99" w:rsidP="009A30D0">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9A30D0">
      <w:pPr>
        <w:pStyle w:val="a6"/>
        <w:widowControl w:val="0"/>
        <w:ind w:firstLine="709"/>
        <w:jc w:val="center"/>
        <w:outlineLvl w:val="1"/>
        <w:rPr>
          <w:rFonts w:ascii="Times New Roman" w:eastAsia="Times New Roman" w:hAnsi="Times New Roman" w:cs="Times New Roman"/>
          <w:b/>
          <w:bCs/>
          <w:sz w:val="28"/>
          <w:szCs w:val="28"/>
          <w:u w:color="000000"/>
        </w:rPr>
      </w:pPr>
      <w:r w:rsidRPr="00493B55">
        <w:rPr>
          <w:rFonts w:ascii="Times New Roman" w:hAnsi="Times New Roman" w:cs="Times New Roman"/>
          <w:b/>
          <w:bCs/>
          <w:sz w:val="28"/>
          <w:szCs w:val="28"/>
          <w:u w:color="000000"/>
        </w:rPr>
        <w:t>1. ОБЩИЕ ПОЛОЖЕНИЯ</w:t>
      </w:r>
    </w:p>
    <w:p w:rsidR="00B80F99" w:rsidRPr="00493B55" w:rsidRDefault="00B80F99" w:rsidP="009A30D0">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522002">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1.1. </w:t>
      </w:r>
      <w:proofErr w:type="gramStart"/>
      <w:r w:rsidRPr="00493B55">
        <w:rPr>
          <w:rFonts w:ascii="Times New Roman" w:hAnsi="Times New Roman" w:cs="Times New Roman"/>
          <w:sz w:val="28"/>
          <w:szCs w:val="28"/>
          <w:u w:color="000000"/>
        </w:rPr>
        <w:t>Предметом конкурса является право</w:t>
      </w:r>
      <w:r w:rsidR="00522002" w:rsidRPr="00493B55">
        <w:rPr>
          <w:rFonts w:ascii="Times New Roman" w:hAnsi="Times New Roman" w:cs="Times New Roman"/>
          <w:sz w:val="28"/>
          <w:szCs w:val="28"/>
          <w:u w:color="000000"/>
        </w:rPr>
        <w:t xml:space="preserve"> на</w:t>
      </w:r>
      <w:r w:rsidRPr="00493B55">
        <w:rPr>
          <w:rFonts w:ascii="Times New Roman" w:hAnsi="Times New Roman" w:cs="Times New Roman"/>
          <w:sz w:val="28"/>
          <w:szCs w:val="28"/>
          <w:u w:color="000000"/>
        </w:rPr>
        <w:t xml:space="preserve"> заключени</w:t>
      </w:r>
      <w:r w:rsidR="00522002" w:rsidRPr="00493B55">
        <w:rPr>
          <w:rFonts w:ascii="Times New Roman" w:hAnsi="Times New Roman" w:cs="Times New Roman"/>
          <w:sz w:val="28"/>
          <w:szCs w:val="28"/>
          <w:u w:color="000000"/>
        </w:rPr>
        <w:t>е</w:t>
      </w:r>
      <w:r w:rsidRPr="00493B55">
        <w:rPr>
          <w:rFonts w:ascii="Times New Roman" w:hAnsi="Times New Roman" w:cs="Times New Roman"/>
          <w:sz w:val="28"/>
          <w:szCs w:val="28"/>
          <w:u w:color="000000"/>
        </w:rPr>
        <w:t xml:space="preserve"> договора на </w:t>
      </w:r>
      <w:r w:rsidR="00522002" w:rsidRPr="00493B55">
        <w:rPr>
          <w:rFonts w:ascii="Times New Roman" w:hAnsi="Times New Roman" w:cs="Times New Roman"/>
          <w:sz w:val="28"/>
          <w:szCs w:val="28"/>
          <w:u w:color="000000"/>
        </w:rPr>
        <w:t>выполнение функций Банка-</w:t>
      </w:r>
      <w:proofErr w:type="spellStart"/>
      <w:r w:rsidR="00522002" w:rsidRPr="00493B55">
        <w:rPr>
          <w:rFonts w:ascii="Times New Roman" w:hAnsi="Times New Roman" w:cs="Times New Roman"/>
          <w:sz w:val="28"/>
          <w:szCs w:val="28"/>
          <w:u w:color="000000"/>
        </w:rPr>
        <w:t>эквайера</w:t>
      </w:r>
      <w:proofErr w:type="spellEnd"/>
      <w:r w:rsidRPr="00493B55">
        <w:rPr>
          <w:rFonts w:ascii="Times New Roman" w:hAnsi="Times New Roman" w:cs="Times New Roman"/>
          <w:sz w:val="28"/>
          <w:szCs w:val="28"/>
          <w:u w:color="000000"/>
        </w:rPr>
        <w:t xml:space="preserve"> на пассажирском транспорте города Белгорода </w:t>
      </w:r>
      <w:r w:rsidR="00CB6379" w:rsidRPr="00493B55">
        <w:rPr>
          <w:rFonts w:ascii="Times New Roman" w:hAnsi="Times New Roman" w:cs="Times New Roman"/>
          <w:sz w:val="28"/>
          <w:szCs w:val="28"/>
          <w:u w:color="000000"/>
        </w:rPr>
        <w:t xml:space="preserve">в </w:t>
      </w:r>
      <w:r w:rsidRPr="00493B55">
        <w:rPr>
          <w:rFonts w:ascii="Times New Roman" w:hAnsi="Times New Roman" w:cs="Times New Roman"/>
          <w:sz w:val="28"/>
          <w:szCs w:val="28"/>
          <w:u w:color="000000"/>
        </w:rPr>
        <w:t>соответствии с постановлением администрации города Белгорода от 09 августа 2019 г</w:t>
      </w:r>
      <w:r w:rsidR="00206C76" w:rsidRPr="00493B55">
        <w:rPr>
          <w:rFonts w:ascii="Times New Roman" w:hAnsi="Times New Roman" w:cs="Times New Roman"/>
          <w:sz w:val="28"/>
          <w:szCs w:val="28"/>
          <w:u w:color="000000"/>
        </w:rPr>
        <w:t>ода</w:t>
      </w:r>
      <w:r w:rsidRPr="00493B55">
        <w:rPr>
          <w:rFonts w:ascii="Times New Roman" w:hAnsi="Times New Roman" w:cs="Times New Roman"/>
          <w:sz w:val="28"/>
          <w:szCs w:val="28"/>
          <w:u w:color="000000"/>
        </w:rPr>
        <w:t xml:space="preserve"> № 122 «Об утверждении Положения об автоматизированной системе учета и оплаты проезда на пассажирском транспорте» и Техническим заданием</w:t>
      </w:r>
      <w:r w:rsidR="00206C76" w:rsidRPr="00493B55">
        <w:rPr>
          <w:rFonts w:ascii="Times New Roman" w:hAnsi="Times New Roman" w:cs="Times New Roman"/>
          <w:sz w:val="28"/>
          <w:szCs w:val="28"/>
          <w:u w:color="000000"/>
        </w:rPr>
        <w:t xml:space="preserve"> (</w:t>
      </w:r>
      <w:r w:rsidR="00CB6379" w:rsidRPr="00493B55">
        <w:rPr>
          <w:rFonts w:ascii="Times New Roman" w:hAnsi="Times New Roman" w:cs="Times New Roman"/>
          <w:sz w:val="28"/>
          <w:szCs w:val="28"/>
          <w:u w:color="000000"/>
        </w:rPr>
        <w:t>приложение №</w:t>
      </w:r>
      <w:r w:rsidRPr="00493B55">
        <w:rPr>
          <w:rFonts w:ascii="Times New Roman" w:hAnsi="Times New Roman" w:cs="Times New Roman"/>
          <w:sz w:val="28"/>
          <w:szCs w:val="28"/>
          <w:u w:color="000000"/>
        </w:rPr>
        <w:t xml:space="preserve"> 3 к </w:t>
      </w:r>
      <w:r w:rsidR="00206C76" w:rsidRPr="00493B55">
        <w:rPr>
          <w:rFonts w:ascii="Times New Roman" w:hAnsi="Times New Roman" w:cs="Times New Roman"/>
          <w:sz w:val="28"/>
          <w:szCs w:val="28"/>
          <w:u w:color="000000"/>
        </w:rPr>
        <w:t xml:space="preserve">настоящей </w:t>
      </w:r>
      <w:r w:rsidRPr="00493B55">
        <w:rPr>
          <w:rFonts w:ascii="Times New Roman" w:hAnsi="Times New Roman" w:cs="Times New Roman"/>
          <w:sz w:val="28"/>
          <w:szCs w:val="28"/>
          <w:u w:color="000000"/>
        </w:rPr>
        <w:t>конкурсной документации</w:t>
      </w:r>
      <w:r w:rsidR="00206C76" w:rsidRPr="00493B55">
        <w:rPr>
          <w:rFonts w:ascii="Times New Roman" w:hAnsi="Times New Roman" w:cs="Times New Roman"/>
          <w:sz w:val="28"/>
          <w:szCs w:val="28"/>
          <w:u w:color="000000"/>
        </w:rPr>
        <w:t>)</w:t>
      </w:r>
      <w:r w:rsidRPr="00493B55">
        <w:rPr>
          <w:rFonts w:ascii="Times New Roman" w:hAnsi="Times New Roman" w:cs="Times New Roman"/>
          <w:sz w:val="28"/>
          <w:szCs w:val="28"/>
          <w:u w:color="000000"/>
        </w:rPr>
        <w:t>.</w:t>
      </w:r>
      <w:proofErr w:type="gramEnd"/>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Конкурс является открытым и проводится в порядке, установленном статьями 447 - 449 Гражданского кодекса Российской Федерации.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shd w:val="clear" w:color="auto" w:fill="FF9300"/>
        </w:rPr>
      </w:pPr>
      <w:r w:rsidRPr="00493B55">
        <w:rPr>
          <w:rFonts w:ascii="Times New Roman" w:hAnsi="Times New Roman" w:cs="Times New Roman"/>
          <w:sz w:val="28"/>
          <w:szCs w:val="28"/>
          <w:u w:color="000000"/>
        </w:rPr>
        <w:t xml:space="preserve">1.2. Организатором конкурса является </w:t>
      </w:r>
      <w:r w:rsidRPr="00493B55">
        <w:rPr>
          <w:rStyle w:val="a7"/>
          <w:rFonts w:ascii="Times New Roman" w:hAnsi="Times New Roman" w:cs="Times New Roman"/>
          <w:sz w:val="28"/>
          <w:szCs w:val="28"/>
          <w:u w:color="000000"/>
        </w:rPr>
        <w:t>департамент городского хозяйства</w:t>
      </w:r>
      <w:r w:rsidR="00206C76" w:rsidRPr="00493B55">
        <w:rPr>
          <w:rStyle w:val="a7"/>
          <w:rFonts w:ascii="Times New Roman" w:hAnsi="Times New Roman" w:cs="Times New Roman"/>
          <w:sz w:val="28"/>
          <w:szCs w:val="28"/>
          <w:u w:color="000000"/>
        </w:rPr>
        <w:t xml:space="preserve"> администрации города Белгорода.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bookmarkStart w:id="0" w:name="Par185"/>
      <w:bookmarkEnd w:id="0"/>
      <w:r w:rsidRPr="00493B55">
        <w:rPr>
          <w:rFonts w:ascii="Times New Roman" w:hAnsi="Times New Roman" w:cs="Times New Roman"/>
          <w:sz w:val="28"/>
          <w:szCs w:val="28"/>
          <w:u w:color="000000"/>
        </w:rPr>
        <w:t xml:space="preserve">1.3. Заявки на участие в конкурсе принимаются с </w:t>
      </w:r>
      <w:r w:rsidR="00206C76" w:rsidRPr="00493B55">
        <w:rPr>
          <w:rFonts w:ascii="Times New Roman" w:hAnsi="Times New Roman" w:cs="Times New Roman"/>
          <w:sz w:val="28"/>
          <w:szCs w:val="28"/>
          <w:u w:color="000000"/>
        </w:rPr>
        <w:t>26</w:t>
      </w:r>
      <w:r w:rsidRPr="00493B55">
        <w:rPr>
          <w:rFonts w:ascii="Times New Roman" w:hAnsi="Times New Roman" w:cs="Times New Roman"/>
          <w:sz w:val="28"/>
          <w:szCs w:val="28"/>
          <w:u w:color="000000"/>
        </w:rPr>
        <w:t xml:space="preserve"> августа по </w:t>
      </w:r>
      <w:r w:rsidR="00206C76" w:rsidRPr="00493B55">
        <w:rPr>
          <w:rFonts w:ascii="Times New Roman" w:hAnsi="Times New Roman" w:cs="Times New Roman"/>
          <w:sz w:val="28"/>
          <w:szCs w:val="28"/>
          <w:u w:color="000000"/>
        </w:rPr>
        <w:t>5</w:t>
      </w:r>
      <w:r w:rsidRPr="00493B55">
        <w:rPr>
          <w:rFonts w:ascii="Times New Roman" w:hAnsi="Times New Roman" w:cs="Times New Roman"/>
          <w:sz w:val="28"/>
          <w:szCs w:val="28"/>
          <w:u w:color="000000"/>
        </w:rPr>
        <w:t xml:space="preserve"> сентября 2019 года по адресу: </w:t>
      </w:r>
      <w:r w:rsidRPr="00493B55">
        <w:rPr>
          <w:rStyle w:val="a7"/>
          <w:rFonts w:ascii="Times New Roman" w:hAnsi="Times New Roman" w:cs="Times New Roman"/>
          <w:sz w:val="28"/>
          <w:szCs w:val="28"/>
          <w:u w:color="000000"/>
        </w:rPr>
        <w:t>г. Белгород, Гражданский проспект, 38</w:t>
      </w:r>
      <w:r w:rsidR="00206C76" w:rsidRPr="00493B55">
        <w:rPr>
          <w:rStyle w:val="a7"/>
          <w:rFonts w:ascii="Times New Roman" w:hAnsi="Times New Roman" w:cs="Times New Roman"/>
          <w:sz w:val="28"/>
          <w:szCs w:val="28"/>
          <w:u w:color="000000"/>
        </w:rPr>
        <w:t xml:space="preserve">, </w:t>
      </w:r>
      <w:proofErr w:type="spellStart"/>
      <w:r w:rsidR="00206C76" w:rsidRPr="00493B55">
        <w:rPr>
          <w:rStyle w:val="a7"/>
          <w:rFonts w:ascii="Times New Roman" w:hAnsi="Times New Roman" w:cs="Times New Roman"/>
          <w:sz w:val="28"/>
          <w:szCs w:val="28"/>
          <w:u w:color="000000"/>
        </w:rPr>
        <w:t>каб</w:t>
      </w:r>
      <w:proofErr w:type="spellEnd"/>
      <w:r w:rsidR="00206C76" w:rsidRPr="00493B55">
        <w:rPr>
          <w:rStyle w:val="a7"/>
          <w:rFonts w:ascii="Times New Roman" w:hAnsi="Times New Roman" w:cs="Times New Roman"/>
          <w:sz w:val="28"/>
          <w:szCs w:val="28"/>
          <w:u w:color="000000"/>
        </w:rPr>
        <w:t>. 402</w:t>
      </w:r>
      <w:r w:rsidRPr="00493B55">
        <w:rPr>
          <w:rFonts w:ascii="Times New Roman" w:hAnsi="Times New Roman" w:cs="Times New Roman"/>
          <w:sz w:val="28"/>
          <w:szCs w:val="28"/>
          <w:u w:color="000000"/>
        </w:rPr>
        <w:t xml:space="preserve"> (в рабочие дни с 09.00 до 18.00, обеденный перерыв с 13.00 </w:t>
      </w:r>
      <w:proofErr w:type="gramStart"/>
      <w:r w:rsidRPr="00493B55">
        <w:rPr>
          <w:rFonts w:ascii="Times New Roman" w:hAnsi="Times New Roman" w:cs="Times New Roman"/>
          <w:sz w:val="28"/>
          <w:szCs w:val="28"/>
          <w:u w:color="000000"/>
        </w:rPr>
        <w:t>до</w:t>
      </w:r>
      <w:proofErr w:type="gramEnd"/>
      <w:r w:rsidRPr="00493B55">
        <w:rPr>
          <w:rFonts w:ascii="Times New Roman" w:hAnsi="Times New Roman" w:cs="Times New Roman"/>
          <w:sz w:val="28"/>
          <w:szCs w:val="28"/>
          <w:u w:color="000000"/>
        </w:rPr>
        <w:t xml:space="preserve"> 14.00 по московскому времени).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Документы, представленные позднее, чем это указано в </w:t>
      </w:r>
      <w:r w:rsidR="00206C76" w:rsidRPr="00493B55">
        <w:rPr>
          <w:rFonts w:ascii="Times New Roman" w:hAnsi="Times New Roman" w:cs="Times New Roman"/>
          <w:sz w:val="28"/>
          <w:szCs w:val="28"/>
          <w:u w:color="000000"/>
        </w:rPr>
        <w:t xml:space="preserve">настоящем </w:t>
      </w:r>
      <w:hyperlink w:anchor="Par185" w:history="1">
        <w:r w:rsidR="00206C76" w:rsidRPr="00493B55">
          <w:rPr>
            <w:rStyle w:val="Hyperlink0"/>
            <w:rFonts w:ascii="Times New Roman" w:hAnsi="Times New Roman" w:cs="Times New Roman"/>
            <w:color w:val="auto"/>
            <w:sz w:val="28"/>
            <w:szCs w:val="28"/>
          </w:rPr>
          <w:t xml:space="preserve">пункте </w:t>
        </w:r>
      </w:hyperlink>
      <w:r w:rsidRPr="00493B55">
        <w:rPr>
          <w:rFonts w:ascii="Times New Roman" w:hAnsi="Times New Roman" w:cs="Times New Roman"/>
          <w:sz w:val="28"/>
          <w:szCs w:val="28"/>
          <w:u w:color="000000"/>
        </w:rPr>
        <w:t>конкурсной документации, приему и регистрации организатором конкурса не подлежат.</w:t>
      </w:r>
    </w:p>
    <w:p w:rsidR="00B80F99" w:rsidRPr="00493B55" w:rsidRDefault="00B80F99" w:rsidP="009A30D0">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9A30D0">
      <w:pPr>
        <w:pStyle w:val="a6"/>
        <w:widowControl w:val="0"/>
        <w:ind w:firstLine="709"/>
        <w:jc w:val="center"/>
        <w:outlineLvl w:val="1"/>
        <w:rPr>
          <w:rFonts w:ascii="Times New Roman" w:eastAsia="Times New Roman" w:hAnsi="Times New Roman" w:cs="Times New Roman"/>
          <w:b/>
          <w:bCs/>
          <w:sz w:val="28"/>
          <w:szCs w:val="28"/>
          <w:u w:color="000000"/>
        </w:rPr>
      </w:pPr>
      <w:r w:rsidRPr="00493B55">
        <w:rPr>
          <w:rFonts w:ascii="Times New Roman" w:hAnsi="Times New Roman" w:cs="Times New Roman"/>
          <w:b/>
          <w:bCs/>
          <w:sz w:val="28"/>
          <w:szCs w:val="28"/>
          <w:u w:color="000000"/>
        </w:rPr>
        <w:t>2. ТРЕБОВАНИЯ К УЧАСТНИКАМ КОНКУРСА</w:t>
      </w:r>
    </w:p>
    <w:p w:rsidR="00B80F99" w:rsidRPr="00493B55" w:rsidRDefault="00B80F99" w:rsidP="009A30D0">
      <w:pPr>
        <w:pStyle w:val="a6"/>
        <w:widowControl w:val="0"/>
        <w:ind w:firstLine="709"/>
        <w:jc w:val="both"/>
        <w:rPr>
          <w:rFonts w:ascii="Times New Roman" w:eastAsia="Arial" w:hAnsi="Times New Roman" w:cs="Times New Roman"/>
          <w:sz w:val="28"/>
          <w:szCs w:val="28"/>
          <w:u w:color="000000"/>
        </w:rPr>
      </w:pPr>
    </w:p>
    <w:p w:rsidR="00206C76" w:rsidRPr="00493B55" w:rsidRDefault="00323CEC" w:rsidP="009A30D0">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2.1. К участию в конкурсе допускаются юридические лица (далее - претенденты), отвечающие на день подачи заявки следующим обязательным ед</w:t>
      </w:r>
      <w:r w:rsidR="00206C76" w:rsidRPr="00493B55">
        <w:rPr>
          <w:rFonts w:ascii="Times New Roman" w:hAnsi="Times New Roman" w:cs="Times New Roman"/>
          <w:sz w:val="28"/>
          <w:szCs w:val="28"/>
          <w:u w:color="000000"/>
        </w:rPr>
        <w:t>иным требованиям к претендентам:</w:t>
      </w:r>
    </w:p>
    <w:p w:rsidR="00206C76" w:rsidRPr="00493B55" w:rsidRDefault="00206C76" w:rsidP="009A30D0">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 наличие лицензии на проведение банковских операций;</w:t>
      </w:r>
    </w:p>
    <w:p w:rsidR="00206C76" w:rsidRPr="00493B55" w:rsidRDefault="00206C76" w:rsidP="00206C76">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 xml:space="preserve">- </w:t>
      </w:r>
      <w:proofErr w:type="spellStart"/>
      <w:r w:rsidRPr="00493B55">
        <w:rPr>
          <w:rFonts w:ascii="Times New Roman" w:hAnsi="Times New Roman" w:cs="Times New Roman"/>
          <w:sz w:val="28"/>
          <w:szCs w:val="28"/>
          <w:u w:color="000000"/>
        </w:rPr>
        <w:t>непроведение</w:t>
      </w:r>
      <w:proofErr w:type="spellEnd"/>
      <w:r w:rsidRPr="00493B55">
        <w:rPr>
          <w:rFonts w:ascii="Times New Roman" w:hAnsi="Times New Roman" w:cs="Times New Roman"/>
          <w:sz w:val="28"/>
          <w:szCs w:val="28"/>
          <w:u w:color="000000"/>
        </w:rPr>
        <w:t xml:space="preserve"> ликвидации участника Конкурса и отсутствие решения арбитражного суда о признании участника Конкурса несостоятельным (банкротом) и об открытии конкурсного производства;</w:t>
      </w:r>
    </w:p>
    <w:p w:rsidR="00206C76" w:rsidRPr="00493B55" w:rsidRDefault="00206C76" w:rsidP="00206C76">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 не 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206C76" w:rsidRPr="00493B55" w:rsidRDefault="00206C76" w:rsidP="00206C76">
      <w:pPr>
        <w:pStyle w:val="a6"/>
        <w:widowControl w:val="0"/>
        <w:ind w:firstLine="709"/>
        <w:jc w:val="both"/>
        <w:rPr>
          <w:rFonts w:ascii="Times New Roman" w:hAnsi="Times New Roman" w:cs="Times New Roman"/>
          <w:sz w:val="28"/>
          <w:szCs w:val="28"/>
          <w:u w:color="000000"/>
        </w:rPr>
      </w:pPr>
      <w:proofErr w:type="gramStart"/>
      <w:r w:rsidRPr="00493B55">
        <w:rPr>
          <w:rFonts w:ascii="Times New Roman" w:hAnsi="Times New Roman" w:cs="Times New Roman"/>
          <w:sz w:val="28"/>
          <w:szCs w:val="28"/>
          <w:u w:color="000000"/>
        </w:rPr>
        <w:t xml:space="preserve">- отсутствие у участника Конкурса недоимки по налогам, сборам, </w:t>
      </w:r>
      <w:r w:rsidRPr="00493B55">
        <w:rPr>
          <w:rFonts w:ascii="Times New Roman" w:hAnsi="Times New Roman" w:cs="Times New Roman"/>
          <w:sz w:val="28"/>
          <w:szCs w:val="28"/>
          <w:u w:color="000000"/>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93B55">
        <w:rPr>
          <w:rFonts w:ascii="Times New Roman" w:hAnsi="Times New Roman" w:cs="Times New Roman"/>
          <w:sz w:val="28"/>
          <w:szCs w:val="28"/>
          <w:u w:color="000000"/>
        </w:rPr>
        <w:t xml:space="preserve"> заявителя по уплате этих </w:t>
      </w:r>
      <w:proofErr w:type="gramStart"/>
      <w:r w:rsidRPr="00493B55">
        <w:rPr>
          <w:rFonts w:ascii="Times New Roman" w:hAnsi="Times New Roman" w:cs="Times New Roman"/>
          <w:sz w:val="28"/>
          <w:szCs w:val="28"/>
          <w:u w:color="000000"/>
        </w:rPr>
        <w:t>сумм</w:t>
      </w:r>
      <w:proofErr w:type="gramEnd"/>
      <w:r w:rsidRPr="00493B55">
        <w:rPr>
          <w:rFonts w:ascii="Times New Roman" w:hAnsi="Times New Roman" w:cs="Times New Roman"/>
          <w:sz w:val="28"/>
          <w:szCs w:val="28"/>
          <w:u w:color="000000"/>
        </w:rPr>
        <w:t xml:space="preserve"> исполненной или </w:t>
      </w:r>
      <w:proofErr w:type="gramStart"/>
      <w:r w:rsidRPr="00493B55">
        <w:rPr>
          <w:rFonts w:ascii="Times New Roman" w:hAnsi="Times New Roman" w:cs="Times New Roman"/>
          <w:sz w:val="28"/>
          <w:szCs w:val="28"/>
          <w:u w:color="000000"/>
        </w:rPr>
        <w:t>которые</w:t>
      </w:r>
      <w:proofErr w:type="gramEnd"/>
      <w:r w:rsidRPr="00493B55">
        <w:rPr>
          <w:rFonts w:ascii="Times New Roman" w:hAnsi="Times New Roman" w:cs="Times New Roman"/>
          <w:sz w:val="28"/>
          <w:szCs w:val="28"/>
          <w:u w:color="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93B55">
        <w:rPr>
          <w:rFonts w:ascii="Times New Roman" w:hAnsi="Times New Roman" w:cs="Times New Roman"/>
          <w:sz w:val="28"/>
          <w:szCs w:val="28"/>
          <w:u w:color="000000"/>
        </w:rPr>
        <w:t>указанных</w:t>
      </w:r>
      <w:proofErr w:type="gramEnd"/>
      <w:r w:rsidRPr="00493B55">
        <w:rPr>
          <w:rFonts w:ascii="Times New Roman" w:hAnsi="Times New Roman" w:cs="Times New Roman"/>
          <w:sz w:val="28"/>
          <w:szCs w:val="28"/>
          <w:u w:color="000000"/>
        </w:rPr>
        <w:t xml:space="preserve"> недоимки, задолженности, и решение по такому заявлению на дату рассмотрения заявки не принято;</w:t>
      </w:r>
    </w:p>
    <w:p w:rsidR="00206C76" w:rsidRPr="00493B55" w:rsidRDefault="00206C76" w:rsidP="00206C76">
      <w:pPr>
        <w:pStyle w:val="a6"/>
        <w:widowControl w:val="0"/>
        <w:ind w:firstLine="709"/>
        <w:jc w:val="both"/>
        <w:rPr>
          <w:rFonts w:ascii="Times New Roman" w:hAnsi="Times New Roman" w:cs="Times New Roman"/>
          <w:sz w:val="28"/>
          <w:szCs w:val="28"/>
          <w:u w:color="000000"/>
        </w:rPr>
      </w:pPr>
      <w:proofErr w:type="gramStart"/>
      <w:r w:rsidRPr="00493B55">
        <w:rPr>
          <w:rFonts w:ascii="Times New Roman" w:hAnsi="Times New Roman" w:cs="Times New Roman"/>
          <w:sz w:val="28"/>
          <w:szCs w:val="28"/>
          <w:u w:color="000000"/>
        </w:rPr>
        <w:t>- отсутствие сведений об участнике Конкурса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206C76" w:rsidRPr="00493B55" w:rsidRDefault="00206C76" w:rsidP="00206C76">
      <w:pPr>
        <w:pStyle w:val="a6"/>
        <w:widowControl w:val="0"/>
        <w:ind w:firstLine="709"/>
        <w:jc w:val="both"/>
        <w:rPr>
          <w:rFonts w:ascii="Times New Roman" w:hAnsi="Times New Roman" w:cs="Times New Roman"/>
          <w:sz w:val="28"/>
          <w:szCs w:val="28"/>
          <w:u w:color="000000"/>
        </w:rPr>
      </w:pPr>
      <w:proofErr w:type="gramStart"/>
      <w:r w:rsidRPr="00493B55">
        <w:rPr>
          <w:rFonts w:ascii="Times New Roman" w:hAnsi="Times New Roman" w:cs="Times New Roman"/>
          <w:sz w:val="28"/>
          <w:szCs w:val="28"/>
          <w:u w:color="000000"/>
        </w:rPr>
        <w:t>- участник Конкурса не является юридическим лицом, местом государственной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proofErr w:type="gramEnd"/>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2.2. Основания отстранения пр</w:t>
      </w:r>
      <w:r w:rsidR="00206C76" w:rsidRPr="00493B55">
        <w:rPr>
          <w:rFonts w:ascii="Times New Roman" w:hAnsi="Times New Roman" w:cs="Times New Roman"/>
          <w:sz w:val="28"/>
          <w:szCs w:val="28"/>
          <w:u w:color="000000"/>
        </w:rPr>
        <w:t>етендента от участия в конкурсе:</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2.2.1. Отстранение претендента от участия в конкурсе или отказ от заключения договора с победителем конкурса осуществляется на любой стадии конкурсных процедур до заключения договора, если организатор конкурса или комиссия обнаружит, что претендент:</w:t>
      </w:r>
    </w:p>
    <w:p w:rsidR="00B80F99" w:rsidRPr="00493B55" w:rsidRDefault="00206C76"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подал две и более заявки на участие в конкурсе (</w:t>
      </w:r>
      <w:hyperlink w:anchor="Par255" w:history="1">
        <w:r w:rsidR="00323CEC" w:rsidRPr="00493B55">
          <w:rPr>
            <w:rFonts w:ascii="Times New Roman" w:hAnsi="Times New Roman" w:cs="Times New Roman"/>
            <w:sz w:val="28"/>
            <w:szCs w:val="28"/>
            <w:u w:color="000000"/>
          </w:rPr>
          <w:t>подпункт 4.1.15</w:t>
        </w:r>
      </w:hyperlink>
      <w:r w:rsidR="00323CEC" w:rsidRPr="00493B55">
        <w:rPr>
          <w:rFonts w:ascii="Times New Roman" w:hAnsi="Times New Roman" w:cs="Times New Roman"/>
          <w:sz w:val="28"/>
          <w:szCs w:val="28"/>
          <w:u w:color="000000"/>
        </w:rPr>
        <w:t xml:space="preserve"> конкурсной документации);</w:t>
      </w:r>
    </w:p>
    <w:p w:rsidR="00B80F99" w:rsidRPr="00493B55" w:rsidRDefault="00206C76"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 xml:space="preserve">нарушил требования к формированию комплекта документов (копий документов/информации/сведений) в составе заявки, предусмотренных </w:t>
      </w:r>
      <w:hyperlink w:anchor="Par233" w:history="1">
        <w:r w:rsidR="00323CEC" w:rsidRPr="00493B55">
          <w:rPr>
            <w:rFonts w:ascii="Times New Roman" w:hAnsi="Times New Roman" w:cs="Times New Roman"/>
            <w:sz w:val="28"/>
            <w:szCs w:val="28"/>
            <w:u w:color="000000"/>
          </w:rPr>
          <w:t>подпунктами 4.1.1.1</w:t>
        </w:r>
      </w:hyperlink>
      <w:r w:rsidR="00323CEC" w:rsidRPr="00493B55">
        <w:rPr>
          <w:rFonts w:ascii="Times New Roman" w:hAnsi="Times New Roman" w:cs="Times New Roman"/>
          <w:sz w:val="28"/>
          <w:szCs w:val="28"/>
          <w:u w:color="000000"/>
        </w:rPr>
        <w:t xml:space="preserve"> и </w:t>
      </w:r>
      <w:hyperlink w:anchor="bookmark4" w:history="1">
        <w:r w:rsidR="00323CEC" w:rsidRPr="00493B55">
          <w:rPr>
            <w:rFonts w:ascii="Times New Roman" w:hAnsi="Times New Roman" w:cs="Times New Roman"/>
            <w:sz w:val="28"/>
            <w:szCs w:val="28"/>
            <w:u w:color="000000"/>
          </w:rPr>
          <w:t>4.1.2</w:t>
        </w:r>
      </w:hyperlink>
      <w:r w:rsidR="00323CEC" w:rsidRPr="00493B55">
        <w:rPr>
          <w:rFonts w:ascii="Times New Roman" w:hAnsi="Times New Roman" w:cs="Times New Roman"/>
          <w:sz w:val="28"/>
          <w:szCs w:val="28"/>
          <w:u w:color="000000"/>
        </w:rPr>
        <w:t xml:space="preserve"> конкурсной документации, представление которых является обязательным для допуска к участию в конкурсе;</w:t>
      </w:r>
    </w:p>
    <w:p w:rsidR="00B80F99" w:rsidRPr="00493B55" w:rsidRDefault="00770422"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представил информацию не по установленным формам и/или нечитаемые копии документов;</w:t>
      </w:r>
    </w:p>
    <w:p w:rsidR="00B80F99" w:rsidRPr="00493B55" w:rsidRDefault="00770422" w:rsidP="009A30D0">
      <w:pPr>
        <w:pStyle w:val="a6"/>
        <w:widowControl w:val="0"/>
        <w:ind w:firstLine="709"/>
        <w:jc w:val="both"/>
        <w:rPr>
          <w:rFonts w:ascii="Times New Roman" w:eastAsia="Times New Roman" w:hAnsi="Times New Roman" w:cs="Times New Roman"/>
          <w:sz w:val="28"/>
          <w:szCs w:val="28"/>
          <w:u w:color="000000"/>
        </w:rPr>
      </w:pPr>
      <w:proofErr w:type="gramStart"/>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 xml:space="preserve">в представленных претендентом документах (копиях </w:t>
      </w:r>
      <w:r w:rsidR="00323CEC" w:rsidRPr="00493B55">
        <w:rPr>
          <w:rFonts w:ascii="Times New Roman" w:hAnsi="Times New Roman" w:cs="Times New Roman"/>
          <w:sz w:val="28"/>
          <w:szCs w:val="28"/>
          <w:u w:color="000000"/>
        </w:rPr>
        <w:lastRenderedPageBreak/>
        <w:t>документов/информации/сведениях выявлены недостоверные сведения.</w:t>
      </w:r>
      <w:proofErr w:type="gramEnd"/>
    </w:p>
    <w:p w:rsidR="00B80F99" w:rsidRPr="00493B55" w:rsidRDefault="00B80F99" w:rsidP="009A30D0">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9A30D0">
      <w:pPr>
        <w:pStyle w:val="a6"/>
        <w:widowControl w:val="0"/>
        <w:ind w:firstLine="709"/>
        <w:jc w:val="center"/>
        <w:outlineLvl w:val="1"/>
        <w:rPr>
          <w:rFonts w:ascii="Times New Roman" w:eastAsia="Times New Roman" w:hAnsi="Times New Roman" w:cs="Times New Roman"/>
          <w:b/>
          <w:bCs/>
          <w:sz w:val="28"/>
          <w:szCs w:val="28"/>
          <w:u w:color="000000"/>
        </w:rPr>
      </w:pPr>
      <w:r w:rsidRPr="00493B55">
        <w:rPr>
          <w:rFonts w:ascii="Times New Roman" w:hAnsi="Times New Roman" w:cs="Times New Roman"/>
          <w:b/>
          <w:bCs/>
          <w:sz w:val="28"/>
          <w:szCs w:val="28"/>
          <w:u w:color="000000"/>
        </w:rPr>
        <w:t>3. КОНКУРСНАЯ ДОКУМЕНТАЦИЯ</w:t>
      </w:r>
    </w:p>
    <w:p w:rsidR="00B80F99" w:rsidRPr="00493B55" w:rsidRDefault="00B80F99" w:rsidP="009A30D0">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3.1. Конкурсная документация доступна для ознакомления неопределенному кругу лиц без взимания </w:t>
      </w:r>
      <w:proofErr w:type="gramStart"/>
      <w:r w:rsidRPr="00493B55">
        <w:rPr>
          <w:rFonts w:ascii="Times New Roman" w:hAnsi="Times New Roman" w:cs="Times New Roman"/>
          <w:sz w:val="28"/>
          <w:szCs w:val="28"/>
          <w:u w:color="000000"/>
        </w:rPr>
        <w:t xml:space="preserve">платы на </w:t>
      </w:r>
      <w:r w:rsidR="00770422" w:rsidRPr="00493B55">
        <w:rPr>
          <w:rFonts w:ascii="Times New Roman" w:hAnsi="Times New Roman" w:cs="Times New Roman"/>
          <w:sz w:val="28"/>
          <w:szCs w:val="28"/>
          <w:u w:color="000000"/>
        </w:rPr>
        <w:t>официальный сайт органов местного самоуправления города Белгорода</w:t>
      </w:r>
      <w:proofErr w:type="gramEnd"/>
      <w:r w:rsidR="00770422" w:rsidRPr="00493B55">
        <w:rPr>
          <w:rFonts w:ascii="Times New Roman" w:hAnsi="Times New Roman" w:cs="Times New Roman"/>
          <w:sz w:val="28"/>
          <w:szCs w:val="28"/>
          <w:u w:color="000000"/>
        </w:rPr>
        <w:t xml:space="preserve"> в информационно-телекоммуникационной сети Интернет (www.beladm.ru)</w:t>
      </w:r>
      <w:r w:rsidRPr="00493B55">
        <w:rPr>
          <w:rFonts w:ascii="Times New Roman" w:hAnsi="Times New Roman" w:cs="Times New Roman"/>
          <w:sz w:val="28"/>
          <w:szCs w:val="28"/>
          <w:u w:color="000000"/>
        </w:rPr>
        <w:t>.</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bookmarkStart w:id="1" w:name="Par207"/>
      <w:bookmarkEnd w:id="1"/>
      <w:r w:rsidRPr="00493B55">
        <w:rPr>
          <w:rFonts w:ascii="Times New Roman" w:hAnsi="Times New Roman" w:cs="Times New Roman"/>
          <w:sz w:val="28"/>
          <w:szCs w:val="28"/>
          <w:u w:color="000000"/>
        </w:rPr>
        <w:t>3.2. Конкурсная документация может быть получена в электронном виде у организатора конкурса на безвозмездной основе в течение всего периода, предусмотренного конкурсной документацией и извещением на подачу заявок. Для получения конкурсной документации руководитель юридического лица, направляет на почтовый адрес организатора конкурса или по адресу э</w:t>
      </w:r>
      <w:r w:rsidRPr="00493B55">
        <w:rPr>
          <w:rStyle w:val="a7"/>
          <w:rFonts w:ascii="Times New Roman" w:hAnsi="Times New Roman" w:cs="Times New Roman"/>
          <w:sz w:val="28"/>
          <w:szCs w:val="28"/>
          <w:u w:color="000000"/>
        </w:rPr>
        <w:t xml:space="preserve">лектронной почты </w:t>
      </w:r>
      <w:r w:rsidR="005B697C" w:rsidRPr="00493B55">
        <w:rPr>
          <w:rStyle w:val="a7"/>
          <w:rFonts w:ascii="Times New Roman" w:hAnsi="Times New Roman" w:cs="Times New Roman"/>
          <w:sz w:val="28"/>
          <w:szCs w:val="28"/>
          <w:u w:color="000000"/>
        </w:rPr>
        <w:t>otdeltrans.adm31@gmail.com</w:t>
      </w:r>
      <w:r w:rsidRPr="00493B55">
        <w:rPr>
          <w:rFonts w:ascii="Times New Roman" w:hAnsi="Times New Roman" w:cs="Times New Roman"/>
          <w:sz w:val="28"/>
          <w:szCs w:val="28"/>
          <w:u w:color="000000"/>
        </w:rPr>
        <w:t xml:space="preserve"> письменное заявление в произвольной форме, подписанное (заверенное) руководителем юридического лица и скрепленное печатью. В заявлении указывается способ получения конкурсной документации в электронном виде: лично (посредством копирования файлов с конкурсной документацией на информационный носитель); по электронной почте (по адресу, указываемому в заявлении).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3.3. Письменные заявления о предоставлении конкурсной документации регистрируются в журнале переписки по основной деятельности.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bookmarkStart w:id="2" w:name="Par209"/>
      <w:bookmarkEnd w:id="2"/>
      <w:r w:rsidRPr="00493B55">
        <w:rPr>
          <w:rFonts w:ascii="Times New Roman" w:hAnsi="Times New Roman" w:cs="Times New Roman"/>
          <w:sz w:val="28"/>
          <w:szCs w:val="28"/>
          <w:u w:color="000000"/>
        </w:rPr>
        <w:t xml:space="preserve">3.4. </w:t>
      </w:r>
      <w:proofErr w:type="gramStart"/>
      <w:r w:rsidRPr="00493B55">
        <w:rPr>
          <w:rFonts w:ascii="Times New Roman" w:hAnsi="Times New Roman" w:cs="Times New Roman"/>
          <w:sz w:val="28"/>
          <w:szCs w:val="28"/>
          <w:u w:color="000000"/>
        </w:rPr>
        <w:t xml:space="preserve">Конкурсная документация направляется по электронной почте по адресу, указываемому в заявлении, в течение 1 рабочего дня с даты регистрации организатором конкурса письменного заявления, или предоставляется руководителю юридического лица или </w:t>
      </w:r>
      <w:r w:rsidR="00770422" w:rsidRPr="00493B55">
        <w:rPr>
          <w:rFonts w:ascii="Times New Roman" w:hAnsi="Times New Roman" w:cs="Times New Roman"/>
          <w:sz w:val="28"/>
          <w:szCs w:val="28"/>
          <w:u w:color="000000"/>
        </w:rPr>
        <w:t>его</w:t>
      </w:r>
      <w:r w:rsidRPr="00493B55">
        <w:rPr>
          <w:rFonts w:ascii="Times New Roman" w:hAnsi="Times New Roman" w:cs="Times New Roman"/>
          <w:sz w:val="28"/>
          <w:szCs w:val="28"/>
          <w:u w:color="000000"/>
        </w:rPr>
        <w:t xml:space="preserve"> представителю при предъявлении </w:t>
      </w:r>
      <w:hyperlink w:anchor="Par2296" w:history="1">
        <w:r w:rsidRPr="00493B55">
          <w:rPr>
            <w:rFonts w:ascii="Times New Roman" w:hAnsi="Times New Roman" w:cs="Times New Roman"/>
            <w:sz w:val="28"/>
            <w:szCs w:val="28"/>
            <w:u w:color="000000"/>
          </w:rPr>
          <w:t>доверенности</w:t>
        </w:r>
      </w:hyperlink>
      <w:r w:rsidRPr="00493B55">
        <w:rPr>
          <w:rFonts w:ascii="Times New Roman" w:hAnsi="Times New Roman" w:cs="Times New Roman"/>
          <w:sz w:val="28"/>
          <w:szCs w:val="28"/>
          <w:u w:color="000000"/>
        </w:rPr>
        <w:t>, оформленно</w:t>
      </w:r>
      <w:r w:rsidR="009F3A62" w:rsidRPr="00493B55">
        <w:rPr>
          <w:rFonts w:ascii="Times New Roman" w:hAnsi="Times New Roman" w:cs="Times New Roman"/>
          <w:sz w:val="28"/>
          <w:szCs w:val="28"/>
          <w:u w:color="000000"/>
        </w:rPr>
        <w:t xml:space="preserve">й в соответствии </w:t>
      </w:r>
      <w:r w:rsidR="00493B55" w:rsidRPr="00493B55">
        <w:rPr>
          <w:rFonts w:ascii="Times New Roman" w:hAnsi="Times New Roman" w:cs="Times New Roman"/>
          <w:sz w:val="28"/>
          <w:szCs w:val="28"/>
          <w:u w:color="000000"/>
        </w:rPr>
        <w:t>с законодательством Российской Федерации</w:t>
      </w:r>
      <w:r w:rsidRPr="00493B55">
        <w:rPr>
          <w:rFonts w:ascii="Times New Roman" w:hAnsi="Times New Roman" w:cs="Times New Roman"/>
          <w:sz w:val="28"/>
          <w:szCs w:val="28"/>
          <w:u w:color="000000"/>
        </w:rPr>
        <w:t>, в день обращения (в рабочие дни с 09.00 до 18.00, обеденный перерыв с 13.00 до 14.00) к должностному лицу</w:t>
      </w:r>
      <w:proofErr w:type="gramEnd"/>
      <w:r w:rsidRPr="00493B55">
        <w:rPr>
          <w:rFonts w:ascii="Times New Roman" w:hAnsi="Times New Roman" w:cs="Times New Roman"/>
          <w:sz w:val="28"/>
          <w:szCs w:val="28"/>
          <w:u w:color="000000"/>
        </w:rPr>
        <w:t xml:space="preserve"> </w:t>
      </w:r>
      <w:proofErr w:type="gramStart"/>
      <w:r w:rsidRPr="00493B55">
        <w:rPr>
          <w:rFonts w:ascii="Times New Roman" w:hAnsi="Times New Roman" w:cs="Times New Roman"/>
          <w:sz w:val="28"/>
          <w:szCs w:val="28"/>
          <w:u w:color="000000"/>
        </w:rPr>
        <w:t xml:space="preserve">организатора Конкурса, ответственному за прием заявок, имеющим при себе информационный носитель для записи файлов (в формате </w:t>
      </w:r>
      <w:proofErr w:type="spellStart"/>
      <w:r w:rsidRPr="00493B55">
        <w:rPr>
          <w:rFonts w:ascii="Times New Roman" w:hAnsi="Times New Roman" w:cs="Times New Roman"/>
          <w:sz w:val="28"/>
          <w:szCs w:val="28"/>
          <w:u w:color="000000"/>
        </w:rPr>
        <w:t>pdf</w:t>
      </w:r>
      <w:proofErr w:type="spellEnd"/>
      <w:r w:rsidRPr="00493B55">
        <w:rPr>
          <w:rFonts w:ascii="Times New Roman" w:hAnsi="Times New Roman" w:cs="Times New Roman"/>
          <w:sz w:val="28"/>
          <w:szCs w:val="28"/>
          <w:u w:color="000000"/>
        </w:rPr>
        <w:t>) с конкурсной документацией.</w:t>
      </w:r>
      <w:proofErr w:type="gramEnd"/>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3.5. Язык конкурсной документации </w:t>
      </w:r>
      <w:r w:rsidR="00770422" w:rsidRPr="00493B55">
        <w:rPr>
          <w:rFonts w:ascii="Times New Roman" w:hAnsi="Times New Roman" w:cs="Times New Roman"/>
          <w:sz w:val="28"/>
          <w:szCs w:val="28"/>
          <w:u w:color="000000"/>
        </w:rPr>
        <w:t xml:space="preserve">- </w:t>
      </w:r>
      <w:r w:rsidRPr="00493B55">
        <w:rPr>
          <w:rFonts w:ascii="Times New Roman" w:hAnsi="Times New Roman" w:cs="Times New Roman"/>
          <w:sz w:val="28"/>
          <w:szCs w:val="28"/>
          <w:u w:color="000000"/>
        </w:rPr>
        <w:t>русский.</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3.6. Претендент обязан изучить конкурсную документацию, все формы и приложения к ней. Непредставление полной информации, представление недостоверных, неверных, противоречивых сведений или подача заявки, не отвечающей требованиям, содержащимся в конкурсной документации, является риском претендента, подавшего такую заявку, связанным с отклонением его заявки.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3.7. Разъяснение положений конкурсной документации.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3.7.1. Любое лицо, заинтересованное участвовать в конкурсе, вправе письменно обратиться к организатору конкурса за разъяснением положений конкурсной документации по форме согласно </w:t>
      </w:r>
      <w:hyperlink w:anchor="bookmark5" w:history="1">
        <w:r w:rsidR="009F3A62" w:rsidRPr="00493B55">
          <w:rPr>
            <w:rFonts w:ascii="Times New Roman" w:hAnsi="Times New Roman" w:cs="Times New Roman"/>
            <w:sz w:val="28"/>
            <w:szCs w:val="28"/>
            <w:u w:color="000000"/>
          </w:rPr>
          <w:t>приложению №</w:t>
        </w:r>
        <w:r w:rsidRPr="00493B55">
          <w:rPr>
            <w:rFonts w:ascii="Times New Roman" w:hAnsi="Times New Roman" w:cs="Times New Roman"/>
            <w:sz w:val="28"/>
            <w:szCs w:val="28"/>
            <w:u w:color="000000"/>
          </w:rPr>
          <w:t xml:space="preserve"> 2</w:t>
        </w:r>
      </w:hyperlink>
      <w:r w:rsidRPr="00493B55">
        <w:rPr>
          <w:rFonts w:ascii="Times New Roman" w:hAnsi="Times New Roman" w:cs="Times New Roman"/>
          <w:sz w:val="28"/>
          <w:szCs w:val="28"/>
          <w:u w:color="000000"/>
        </w:rPr>
        <w:t xml:space="preserve"> к конкурсной документации.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3.7.2. Запросы принимаются по рабочим дням в период с 9:00 </w:t>
      </w:r>
      <w:r w:rsidR="00770422" w:rsidRPr="00493B55">
        <w:rPr>
          <w:rFonts w:ascii="Times New Roman" w:hAnsi="Times New Roman" w:cs="Times New Roman"/>
          <w:sz w:val="28"/>
          <w:szCs w:val="28"/>
          <w:u w:color="000000"/>
        </w:rPr>
        <w:t>26</w:t>
      </w:r>
      <w:r w:rsidRPr="00493B55">
        <w:rPr>
          <w:rFonts w:ascii="Times New Roman" w:hAnsi="Times New Roman" w:cs="Times New Roman"/>
          <w:sz w:val="28"/>
          <w:szCs w:val="28"/>
          <w:u w:color="000000"/>
        </w:rPr>
        <w:t xml:space="preserve"> августа </w:t>
      </w:r>
      <w:r w:rsidRPr="00493B55">
        <w:rPr>
          <w:rFonts w:ascii="Times New Roman" w:hAnsi="Times New Roman" w:cs="Times New Roman"/>
          <w:sz w:val="28"/>
          <w:szCs w:val="28"/>
          <w:u w:color="000000"/>
        </w:rPr>
        <w:lastRenderedPageBreak/>
        <w:t>2018 года до 18</w:t>
      </w:r>
      <w:r w:rsidR="007D7E45" w:rsidRPr="00493B55">
        <w:rPr>
          <w:rFonts w:ascii="Times New Roman" w:hAnsi="Times New Roman" w:cs="Times New Roman"/>
          <w:sz w:val="28"/>
          <w:szCs w:val="28"/>
          <w:u w:color="000000"/>
        </w:rPr>
        <w:t>:</w:t>
      </w:r>
      <w:r w:rsidRPr="00493B55">
        <w:rPr>
          <w:rFonts w:ascii="Times New Roman" w:hAnsi="Times New Roman" w:cs="Times New Roman"/>
          <w:sz w:val="28"/>
          <w:szCs w:val="28"/>
          <w:u w:color="000000"/>
        </w:rPr>
        <w:t xml:space="preserve">00 </w:t>
      </w:r>
      <w:r w:rsidR="00770422" w:rsidRPr="00493B55">
        <w:rPr>
          <w:rFonts w:ascii="Times New Roman" w:hAnsi="Times New Roman" w:cs="Times New Roman"/>
          <w:sz w:val="28"/>
          <w:szCs w:val="28"/>
          <w:u w:color="000000"/>
        </w:rPr>
        <w:t>2 сентября 2019</w:t>
      </w:r>
      <w:r w:rsidRPr="00493B55">
        <w:rPr>
          <w:rFonts w:ascii="Times New Roman" w:hAnsi="Times New Roman" w:cs="Times New Roman"/>
          <w:sz w:val="28"/>
          <w:szCs w:val="28"/>
          <w:u w:color="000000"/>
        </w:rPr>
        <w:t xml:space="preserve"> года и регистрируются в журнале переписк</w:t>
      </w:r>
      <w:r w:rsidR="00770422" w:rsidRPr="00493B55">
        <w:rPr>
          <w:rFonts w:ascii="Times New Roman" w:hAnsi="Times New Roman" w:cs="Times New Roman"/>
          <w:sz w:val="28"/>
          <w:szCs w:val="28"/>
          <w:u w:color="000000"/>
        </w:rPr>
        <w:t>и по основной деятельности в день</w:t>
      </w:r>
      <w:r w:rsidRPr="00493B55">
        <w:rPr>
          <w:rFonts w:ascii="Times New Roman" w:hAnsi="Times New Roman" w:cs="Times New Roman"/>
          <w:sz w:val="28"/>
          <w:szCs w:val="28"/>
          <w:u w:color="000000"/>
        </w:rPr>
        <w:t xml:space="preserve"> поступления организатору конкурса.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3.7.3. Запросы, поступившие позднее, чем за 3 рабочих дня до дня окончания подачи заявок, не регистрируются и </w:t>
      </w:r>
      <w:r w:rsidR="009F3A62" w:rsidRPr="00493B55">
        <w:rPr>
          <w:rFonts w:ascii="Times New Roman" w:hAnsi="Times New Roman" w:cs="Times New Roman"/>
          <w:sz w:val="28"/>
          <w:szCs w:val="28"/>
          <w:u w:color="000000"/>
        </w:rPr>
        <w:t xml:space="preserve">не </w:t>
      </w:r>
      <w:r w:rsidRPr="00493B55">
        <w:rPr>
          <w:rFonts w:ascii="Times New Roman" w:hAnsi="Times New Roman" w:cs="Times New Roman"/>
          <w:sz w:val="28"/>
          <w:szCs w:val="28"/>
          <w:u w:color="000000"/>
        </w:rPr>
        <w:t>рассматриваются.</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3.7.4. В течение 2 рабочих дней со дня регистрации запроса организатор конкурса направляет в письменной форме разъяснение положений конкурсной документации.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3.7.5. Разъяснение положений конкурсной документации не должно изменять ее суть.</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3.8. Организатор конкурса не несет ответственности, если претендент не ознакомился с изменениями, внесенными в конкурсную документацию (при наличии таковых).</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3.9. Претендент самостоятельно несет расходы, связанные с подготовкой и подачей заявки, участием в конкурсе и заключением договора.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3.10. Внесение изменений и дополнений в конкурсную документацию.</w:t>
      </w:r>
    </w:p>
    <w:p w:rsidR="00B80F99" w:rsidRPr="00493B55" w:rsidRDefault="00323CEC" w:rsidP="009A30D0">
      <w:pPr>
        <w:pStyle w:val="a6"/>
        <w:widowControl w:val="0"/>
        <w:ind w:firstLine="709"/>
        <w:jc w:val="both"/>
        <w:rPr>
          <w:rStyle w:val="a7"/>
          <w:rFonts w:ascii="Times New Roman" w:eastAsia="Times New Roman" w:hAnsi="Times New Roman" w:cs="Times New Roman"/>
          <w:sz w:val="28"/>
          <w:szCs w:val="28"/>
          <w:u w:color="000000"/>
        </w:rPr>
      </w:pPr>
      <w:r w:rsidRPr="00493B55">
        <w:rPr>
          <w:rStyle w:val="a7"/>
          <w:rFonts w:ascii="Times New Roman" w:hAnsi="Times New Roman" w:cs="Times New Roman"/>
          <w:sz w:val="28"/>
          <w:szCs w:val="28"/>
          <w:u w:color="000000"/>
        </w:rPr>
        <w:t>3.10.1. Допускается принятие решения организатором конкурса о внесении изменений и дополнений в конкурсную документацию не позднее, чем за 3 календарных дня до даты окончания подачи заявок на участие в конкурсе. В этом случае организатор конкурса публикует информацию о внесенных изменениях (дополнениях) на официальном сайте организатора конкурса (</w:t>
      </w:r>
      <w:r w:rsidRPr="00493B55">
        <w:rPr>
          <w:rStyle w:val="a7"/>
          <w:rFonts w:ascii="Times New Roman" w:hAnsi="Times New Roman" w:cs="Times New Roman"/>
          <w:sz w:val="28"/>
          <w:szCs w:val="28"/>
          <w:u w:color="000000"/>
          <w:lang w:val="en-US"/>
        </w:rPr>
        <w:t>www</w:t>
      </w:r>
      <w:r w:rsidRPr="00493B55">
        <w:rPr>
          <w:rStyle w:val="a7"/>
          <w:rFonts w:ascii="Times New Roman" w:hAnsi="Times New Roman" w:cs="Times New Roman"/>
          <w:sz w:val="28"/>
          <w:szCs w:val="28"/>
          <w:u w:color="000000"/>
        </w:rPr>
        <w:t>.</w:t>
      </w:r>
      <w:proofErr w:type="spellStart"/>
      <w:r w:rsidRPr="00493B55">
        <w:rPr>
          <w:rStyle w:val="a7"/>
          <w:rFonts w:ascii="Times New Roman" w:hAnsi="Times New Roman" w:cs="Times New Roman"/>
          <w:sz w:val="28"/>
          <w:szCs w:val="28"/>
          <w:u w:color="000000"/>
          <w:lang w:val="en-US"/>
        </w:rPr>
        <w:t>beladm</w:t>
      </w:r>
      <w:proofErr w:type="spellEnd"/>
      <w:r w:rsidRPr="00493B55">
        <w:rPr>
          <w:rStyle w:val="a7"/>
          <w:rFonts w:ascii="Times New Roman" w:hAnsi="Times New Roman" w:cs="Times New Roman"/>
          <w:sz w:val="28"/>
          <w:szCs w:val="28"/>
          <w:u w:color="000000"/>
        </w:rPr>
        <w:t>.</w:t>
      </w:r>
      <w:proofErr w:type="spellStart"/>
      <w:r w:rsidRPr="00493B55">
        <w:rPr>
          <w:rStyle w:val="a7"/>
          <w:rFonts w:ascii="Times New Roman" w:hAnsi="Times New Roman" w:cs="Times New Roman"/>
          <w:sz w:val="28"/>
          <w:szCs w:val="28"/>
          <w:u w:color="000000"/>
          <w:lang w:val="en-US"/>
        </w:rPr>
        <w:t>ru</w:t>
      </w:r>
      <w:proofErr w:type="spellEnd"/>
      <w:r w:rsidRPr="00493B55">
        <w:rPr>
          <w:rStyle w:val="a7"/>
          <w:rFonts w:ascii="Times New Roman" w:hAnsi="Times New Roman" w:cs="Times New Roman"/>
          <w:sz w:val="28"/>
          <w:szCs w:val="28"/>
          <w:u w:color="000000"/>
        </w:rPr>
        <w:t xml:space="preserve">). При этом срок подачи заявок на участие в конкурсе должен быть продлен таким образом, чтобы </w:t>
      </w:r>
      <w:proofErr w:type="gramStart"/>
      <w:r w:rsidRPr="00493B55">
        <w:rPr>
          <w:rStyle w:val="a7"/>
          <w:rFonts w:ascii="Times New Roman" w:hAnsi="Times New Roman" w:cs="Times New Roman"/>
          <w:sz w:val="28"/>
          <w:szCs w:val="28"/>
          <w:u w:color="000000"/>
        </w:rPr>
        <w:t>с даты размещения</w:t>
      </w:r>
      <w:proofErr w:type="gramEnd"/>
      <w:r w:rsidRPr="00493B55">
        <w:rPr>
          <w:rStyle w:val="a7"/>
          <w:rFonts w:ascii="Times New Roman" w:hAnsi="Times New Roman" w:cs="Times New Roman"/>
          <w:sz w:val="28"/>
          <w:szCs w:val="28"/>
          <w:u w:color="000000"/>
        </w:rPr>
        <w:t xml:space="preserve"> на официальном сайте организатора конкурса извещения об изменениях (дополнениях) до даты окончания срока подачи заявок на участие в конкурсе этот срок составлял не менее чем 3 календарных дня.</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3.10.2. Претенденты самостоятельно отслеживают появление разъяснений, изменений или дополнений конкурсной документации. Организатор конкурса не несет ответственности за отсутствие у таких претендентов информации о разъяснениях, изменениях или дополнениях конкурсной документации, размещенных на официальном сайте организатора конкурса.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3.11. Отказ от проведения конкурса. Отмена конкурса.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3.11.1 Организатор Конкурса вправе отменить Конкурс до наступления даты и времени окончания срока подачи заявок на участие в Конкурсе. </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3.11.2. Извещение об отмене Конкурса в день принятия решения об отмене Конкурса, размещается организатором Конкурса на официальном сайте органов местного самоуправления города Белгорода в информационно-телекоммуникационной сети Интернет (www.beladm.ru).</w:t>
      </w:r>
    </w:p>
    <w:p w:rsidR="00B80F99" w:rsidRPr="00493B55" w:rsidRDefault="00323CEC" w:rsidP="009A30D0">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3.11.3. Конкурс считается отмененным с момента размещения извещения об отмене проведения Конкурса на официальном сайте органов местного самоуправления города Белгорода в информационно-телекоммуникационной сети Интернет (</w:t>
      </w:r>
      <w:hyperlink r:id="rId10" w:history="1">
        <w:r w:rsidR="00770422" w:rsidRPr="00493B55">
          <w:rPr>
            <w:rStyle w:val="a5"/>
            <w:rFonts w:ascii="Times New Roman" w:hAnsi="Times New Roman" w:cs="Times New Roman"/>
            <w:sz w:val="28"/>
            <w:szCs w:val="28"/>
            <w:u w:val="none"/>
          </w:rPr>
          <w:t>www.beladm.ru</w:t>
        </w:r>
      </w:hyperlink>
      <w:r w:rsidRPr="00493B55">
        <w:rPr>
          <w:rFonts w:ascii="Times New Roman" w:hAnsi="Times New Roman" w:cs="Times New Roman"/>
          <w:sz w:val="28"/>
          <w:szCs w:val="28"/>
          <w:u w:color="000000"/>
        </w:rPr>
        <w:t>)</w:t>
      </w:r>
      <w:r w:rsidR="00770422" w:rsidRPr="00493B55">
        <w:rPr>
          <w:rFonts w:ascii="Times New Roman" w:hAnsi="Times New Roman" w:cs="Times New Roman"/>
          <w:sz w:val="28"/>
          <w:szCs w:val="28"/>
          <w:u w:color="000000"/>
        </w:rPr>
        <w:t>.</w:t>
      </w:r>
    </w:p>
    <w:p w:rsidR="00770422" w:rsidRPr="00493B55" w:rsidRDefault="00770422" w:rsidP="009A30D0">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 xml:space="preserve">3.11.4. После размещения извещения об отмене проведения Конкурса на официальном сайте органов местного самоуправления города Белгорода в </w:t>
      </w:r>
      <w:r w:rsidRPr="00493B55">
        <w:rPr>
          <w:rFonts w:ascii="Times New Roman" w:hAnsi="Times New Roman" w:cs="Times New Roman"/>
          <w:sz w:val="28"/>
          <w:szCs w:val="28"/>
          <w:u w:color="000000"/>
        </w:rPr>
        <w:lastRenderedPageBreak/>
        <w:t>информационно-телекоммуникационной сети Интернет (</w:t>
      </w:r>
      <w:hyperlink r:id="rId11" w:history="1">
        <w:r w:rsidRPr="00493B55">
          <w:rPr>
            <w:rStyle w:val="a5"/>
            <w:rFonts w:ascii="Times New Roman" w:hAnsi="Times New Roman" w:cs="Times New Roman"/>
            <w:sz w:val="28"/>
            <w:szCs w:val="28"/>
            <w:u w:color="000000"/>
          </w:rPr>
          <w:t>www.beladm.ru</w:t>
        </w:r>
      </w:hyperlink>
      <w:r w:rsidRPr="00493B55">
        <w:rPr>
          <w:rFonts w:ascii="Times New Roman" w:hAnsi="Times New Roman" w:cs="Times New Roman"/>
          <w:sz w:val="28"/>
          <w:szCs w:val="28"/>
          <w:u w:color="000000"/>
        </w:rPr>
        <w:t>) поступившие конверты с заявками не вскрываются</w:t>
      </w:r>
    </w:p>
    <w:p w:rsidR="00770422" w:rsidRPr="00493B55" w:rsidRDefault="00770422"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w:t>
      </w:r>
    </w:p>
    <w:p w:rsidR="00B80F99" w:rsidRPr="00493B55" w:rsidRDefault="00323CEC" w:rsidP="009A30D0">
      <w:pPr>
        <w:pStyle w:val="a6"/>
        <w:widowControl w:val="0"/>
        <w:ind w:firstLine="709"/>
        <w:jc w:val="center"/>
        <w:outlineLvl w:val="1"/>
        <w:rPr>
          <w:rFonts w:ascii="Times New Roman" w:hAnsi="Times New Roman" w:cs="Times New Roman"/>
          <w:b/>
          <w:bCs/>
          <w:sz w:val="28"/>
          <w:szCs w:val="28"/>
          <w:u w:color="000000"/>
        </w:rPr>
      </w:pPr>
      <w:r w:rsidRPr="00493B55">
        <w:rPr>
          <w:rFonts w:ascii="Times New Roman" w:hAnsi="Times New Roman" w:cs="Times New Roman"/>
          <w:b/>
          <w:bCs/>
          <w:sz w:val="28"/>
          <w:szCs w:val="28"/>
          <w:u w:color="000000"/>
        </w:rPr>
        <w:t>4. ФОРМА, СОДЕРЖАНИЕ ЗАЯВКИ И ДОКУМЕНТЫ В СОСТАВЕ ЗАЯВКИ.</w:t>
      </w:r>
      <w:r w:rsidR="009F3A62" w:rsidRPr="00493B55">
        <w:rPr>
          <w:rFonts w:ascii="Times New Roman" w:hAnsi="Times New Roman" w:cs="Times New Roman"/>
          <w:b/>
          <w:bCs/>
          <w:sz w:val="28"/>
          <w:szCs w:val="28"/>
          <w:u w:color="000000"/>
        </w:rPr>
        <w:t xml:space="preserve"> </w:t>
      </w:r>
      <w:r w:rsidRPr="00493B55">
        <w:rPr>
          <w:rFonts w:ascii="Times New Roman" w:hAnsi="Times New Roman" w:cs="Times New Roman"/>
          <w:b/>
          <w:bCs/>
          <w:sz w:val="28"/>
          <w:szCs w:val="28"/>
          <w:u w:color="000000"/>
        </w:rPr>
        <w:t>ПОРЯДОК ПОДАЧИ ЗАЯВОК, ИЗМЕНЕНИЯ И ОТЗЫВА ЗАЯВОК</w:t>
      </w:r>
    </w:p>
    <w:p w:rsidR="007D7E45" w:rsidRPr="00493B55" w:rsidRDefault="007D7E45" w:rsidP="009A30D0">
      <w:pPr>
        <w:pStyle w:val="a6"/>
        <w:widowControl w:val="0"/>
        <w:ind w:firstLine="709"/>
        <w:jc w:val="center"/>
        <w:outlineLvl w:val="1"/>
        <w:rPr>
          <w:rFonts w:ascii="Times New Roman" w:eastAsia="Times New Roman" w:hAnsi="Times New Roman" w:cs="Times New Roman"/>
          <w:b/>
          <w:bCs/>
          <w:sz w:val="28"/>
          <w:szCs w:val="28"/>
          <w:u w:color="000000"/>
        </w:rPr>
      </w:pP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4.1. Форма заявки на участие в конкурсе и требования к ее заполнению.</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bookmarkStart w:id="3" w:name="Par232"/>
      <w:bookmarkEnd w:id="3"/>
      <w:r w:rsidRPr="00493B55">
        <w:rPr>
          <w:rFonts w:ascii="Times New Roman" w:hAnsi="Times New Roman" w:cs="Times New Roman"/>
          <w:sz w:val="28"/>
          <w:szCs w:val="28"/>
          <w:u w:color="000000"/>
        </w:rPr>
        <w:t>4.1.1. Претендент готовит заявку на участие, составленну</w:t>
      </w:r>
      <w:r w:rsidR="009F3A62" w:rsidRPr="00493B55">
        <w:rPr>
          <w:rFonts w:ascii="Times New Roman" w:hAnsi="Times New Roman" w:cs="Times New Roman"/>
          <w:sz w:val="28"/>
          <w:szCs w:val="28"/>
          <w:u w:color="000000"/>
        </w:rPr>
        <w:t>ю по форме согласно приложению №</w:t>
      </w:r>
      <w:r w:rsidRPr="00493B55">
        <w:rPr>
          <w:rFonts w:ascii="Times New Roman" w:hAnsi="Times New Roman" w:cs="Times New Roman"/>
          <w:sz w:val="28"/>
          <w:szCs w:val="28"/>
          <w:u w:color="000000"/>
        </w:rPr>
        <w:t xml:space="preserve"> </w:t>
      </w:r>
      <w:r w:rsidRPr="00493B55">
        <w:rPr>
          <w:rFonts w:ascii="Times New Roman" w:hAnsi="Times New Roman" w:cs="Times New Roman"/>
          <w:color w:val="auto"/>
          <w:sz w:val="28"/>
          <w:szCs w:val="28"/>
          <w:u w:color="000000"/>
        </w:rPr>
        <w:t>1</w:t>
      </w:r>
      <w:r w:rsidRPr="00493B55">
        <w:rPr>
          <w:rFonts w:ascii="Times New Roman" w:hAnsi="Times New Roman" w:cs="Times New Roman"/>
          <w:sz w:val="28"/>
          <w:szCs w:val="28"/>
          <w:u w:color="000000"/>
        </w:rPr>
        <w:t xml:space="preserve"> к конкурсной документации. К заполненной заявке прилагаются следующие документы (копии документов/информация/сведения):</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bookmarkStart w:id="4" w:name="Par233"/>
      <w:bookmarkEnd w:id="4"/>
      <w:r w:rsidRPr="00493B55">
        <w:rPr>
          <w:rFonts w:ascii="Times New Roman" w:hAnsi="Times New Roman" w:cs="Times New Roman"/>
          <w:sz w:val="28"/>
          <w:szCs w:val="28"/>
          <w:u w:color="000000"/>
        </w:rPr>
        <w:t>4.1.1.1. подтверждающие информацию, указанную в пункте 6 заявки, представление которых является</w:t>
      </w:r>
      <w:r w:rsidR="009F3A62" w:rsidRPr="00493B55">
        <w:rPr>
          <w:rFonts w:ascii="Times New Roman" w:hAnsi="Times New Roman" w:cs="Times New Roman"/>
          <w:sz w:val="28"/>
          <w:szCs w:val="28"/>
          <w:u w:color="000000"/>
        </w:rPr>
        <w:t xml:space="preserve"> обязательным (перечень №</w:t>
      </w:r>
      <w:r w:rsidRPr="00493B55">
        <w:rPr>
          <w:rFonts w:ascii="Times New Roman" w:hAnsi="Times New Roman" w:cs="Times New Roman"/>
          <w:sz w:val="28"/>
          <w:szCs w:val="28"/>
          <w:u w:color="000000"/>
        </w:rPr>
        <w:t xml:space="preserve"> 1, приведенный в приложении к заявке);</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4.1.1.2. представляемые по усмотрению претендента в целях подтверждения конкурсного предложения</w:t>
      </w:r>
      <w:r w:rsidR="009F3A62" w:rsidRPr="00493B55">
        <w:rPr>
          <w:rFonts w:ascii="Times New Roman" w:hAnsi="Times New Roman" w:cs="Times New Roman"/>
          <w:sz w:val="28"/>
          <w:szCs w:val="28"/>
          <w:u w:color="000000"/>
        </w:rPr>
        <w:t xml:space="preserve"> с лучшими условиями (перечень </w:t>
      </w:r>
      <w:r w:rsidR="009F3A62" w:rsidRPr="00493B55">
        <w:rPr>
          <w:rFonts w:ascii="Times New Roman" w:hAnsi="Times New Roman" w:cs="Times New Roman"/>
          <w:sz w:val="28"/>
          <w:szCs w:val="28"/>
          <w:u w:color="000000"/>
        </w:rPr>
        <w:br/>
        <w:t>№</w:t>
      </w:r>
      <w:r w:rsidRPr="00493B55">
        <w:rPr>
          <w:rFonts w:ascii="Times New Roman" w:hAnsi="Times New Roman" w:cs="Times New Roman"/>
          <w:sz w:val="28"/>
          <w:szCs w:val="28"/>
          <w:u w:color="000000"/>
        </w:rPr>
        <w:t xml:space="preserve"> 2, приведенный в приложении к заявке).</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4.1.2. Допускается дополнение претендентом заявки иной информацией и документами, соответствующими предмету конкурса, по его усмотрению. Сведения о такой информации и документах указываются в описи с учетом последовательности и с указанием номеров листов их нахождения в составе заявки.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4.1.3. Все листы, включенные в состав заявки и прилагаемых к ней документов (копий документов/информации/сведений), включая опись, должны быть пронумерованы и прошиты. Прошивка скрепляется печатью</w:t>
      </w:r>
      <w:r w:rsidR="00860C7B" w:rsidRPr="00493B55">
        <w:rPr>
          <w:rFonts w:ascii="Times New Roman" w:hAnsi="Times New Roman" w:cs="Times New Roman"/>
          <w:sz w:val="28"/>
          <w:szCs w:val="28"/>
          <w:u w:color="000000"/>
        </w:rPr>
        <w:t xml:space="preserve"> </w:t>
      </w:r>
      <w:r w:rsidRPr="00493B55">
        <w:rPr>
          <w:rFonts w:ascii="Times New Roman" w:hAnsi="Times New Roman" w:cs="Times New Roman"/>
          <w:sz w:val="28"/>
          <w:szCs w:val="28"/>
          <w:u w:color="000000"/>
        </w:rPr>
        <w:t>и подписывается (заверяется) претендентом (или его представителем).</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4.1.4. Документы (информация/сведения) представляются в оригинале или в случаях, установленных конкурсной документацией, - копиях, подписанных (заверенных) претендентом и скрепленных печатью</w:t>
      </w:r>
      <w:r w:rsidR="00860C7B" w:rsidRPr="00493B55">
        <w:rPr>
          <w:rFonts w:ascii="Times New Roman" w:hAnsi="Times New Roman" w:cs="Times New Roman"/>
          <w:sz w:val="28"/>
          <w:szCs w:val="28"/>
          <w:u w:color="000000"/>
        </w:rPr>
        <w:t>.</w:t>
      </w:r>
      <w:r w:rsidRPr="00493B55">
        <w:rPr>
          <w:rFonts w:ascii="Times New Roman" w:hAnsi="Times New Roman" w:cs="Times New Roman"/>
          <w:sz w:val="28"/>
          <w:szCs w:val="28"/>
          <w:u w:color="000000"/>
        </w:rPr>
        <w:t xml:space="preserve"> Использование факсимиле недопустимо. Подчистки и исправления не допускаются. Заявка и прилагаемые документы должны иметь читаемую печать текстов.</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4.1.5. В случае если полный комплект документов, прикладываемых в составе заявки, превышает 500 листов, заявка должна быть разбита на тома.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Количество листов в томе не должно превышать 500. Тома с количеством листов более 500 к рассмотрению не принимаются.</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4.1.6. Все тома (с первого до последнего тома) должны иметь сквозную нумерацию листов.</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4.1.7. Опись и заявка должны находиться в первом томе. В описи, кроме указания номера листа, необходимо проставлять номер тома. Второй и последующие тома должны начинаться с информации о номере тома и номерах листов, содержащихся в данном томе.</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4.1.8. Каждый том должен быть прошит, подписан (заверен) претендентом или уполномоченным им лицом и скреплен печатью с указанием </w:t>
      </w:r>
      <w:r w:rsidRPr="00493B55">
        <w:rPr>
          <w:rFonts w:ascii="Times New Roman" w:hAnsi="Times New Roman" w:cs="Times New Roman"/>
          <w:sz w:val="28"/>
          <w:szCs w:val="28"/>
          <w:u w:color="000000"/>
        </w:rPr>
        <w:lastRenderedPageBreak/>
        <w:t>числа листов.</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4.1.9. Все расходы, связанные с подготовкой и подачей заявки, несет претендент. Организатор конкурса не отвечает и не имеет обязательств по этим расходам независимо от характера проведения и результатов конкурса.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4.1.10. В случае неполного представления документов (представления нечитаемых документов/копий документов), перечисленных в подпункте 4.1.1 конкурсной документации, комиссия не допускает претендента к участию в конкурсе.</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4.1.11. При наличии в документах, входящих в состав заявки, расхождений между обозначением числовых значений прописью и цифрами, комиссией принимается к рассмотрению информация, указанная прописью.</w:t>
      </w:r>
    </w:p>
    <w:p w:rsidR="00B80F99" w:rsidRPr="00493B55" w:rsidRDefault="00323CEC" w:rsidP="009A30D0">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4.1.12. Заявки на участие в конкурсе, приложения к ним, а также отдельные документы (их копии), входящие в состав заявок на участие в конкурсе, не возвращаются.</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4.1.13. 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(технических) терминов.</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bookmarkStart w:id="5" w:name="Par255"/>
      <w:bookmarkEnd w:id="5"/>
      <w:r w:rsidRPr="00493B55">
        <w:rPr>
          <w:rFonts w:ascii="Times New Roman" w:hAnsi="Times New Roman" w:cs="Times New Roman"/>
          <w:sz w:val="28"/>
          <w:szCs w:val="28"/>
          <w:u w:color="000000"/>
        </w:rPr>
        <w:t>4.1.14. Претендент вправе подать только одну заявку на участие в конкурсе. Подача одним претендентом двух и более заявок на участие в конкурсе не допускается.</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При установлении факта подачи одним претендентом двух и более заявок при условии, что поданные ранее заявки претендентом не отозваны, или подачи в одном конверте (пакете) нескольких заявок, все заявки этого претендента не рассматриваются и возвращаются претенденту по почтовому адресу, указанному на конверте (пакете) с заявкой.</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bookmarkStart w:id="6" w:name="Par257"/>
      <w:bookmarkEnd w:id="6"/>
      <w:r w:rsidRPr="00493B55">
        <w:rPr>
          <w:rFonts w:ascii="Times New Roman" w:hAnsi="Times New Roman" w:cs="Times New Roman"/>
          <w:sz w:val="28"/>
          <w:szCs w:val="28"/>
          <w:u w:color="000000"/>
        </w:rPr>
        <w:t>4.2. Подача заявок на участие в конкурсе.</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4.2.1. Претендент (или его представитель при предъявлении </w:t>
      </w:r>
      <w:hyperlink w:anchor="Par2296" w:history="1">
        <w:r w:rsidRPr="00493B55">
          <w:rPr>
            <w:rFonts w:ascii="Times New Roman" w:hAnsi="Times New Roman" w:cs="Times New Roman"/>
            <w:sz w:val="28"/>
            <w:szCs w:val="28"/>
            <w:u w:color="000000"/>
          </w:rPr>
          <w:t>доверенности</w:t>
        </w:r>
      </w:hyperlink>
      <w:r w:rsidRPr="00493B55">
        <w:rPr>
          <w:rFonts w:ascii="Times New Roman" w:hAnsi="Times New Roman" w:cs="Times New Roman"/>
          <w:sz w:val="28"/>
          <w:szCs w:val="28"/>
          <w:u w:color="000000"/>
        </w:rPr>
        <w:t xml:space="preserve">, оформленной </w:t>
      </w:r>
      <w:r w:rsidR="00493B55" w:rsidRPr="00493B55">
        <w:rPr>
          <w:rFonts w:ascii="Times New Roman" w:hAnsi="Times New Roman" w:cs="Times New Roman"/>
          <w:sz w:val="28"/>
          <w:szCs w:val="28"/>
          <w:u w:color="000000"/>
        </w:rPr>
        <w:t>в соответствии с законодательством Российской Федерации</w:t>
      </w:r>
      <w:r w:rsidRPr="00493B55">
        <w:rPr>
          <w:rFonts w:ascii="Times New Roman" w:hAnsi="Times New Roman" w:cs="Times New Roman"/>
          <w:sz w:val="28"/>
          <w:szCs w:val="28"/>
          <w:u w:color="000000"/>
        </w:rPr>
        <w:t>) подает заявку в письменной форме в запечатанном конверте (пакете), не позволяющем просматривать содержание заявки до вскрытия.</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На конверте (пакете) с заявкой на участие в Конкурсе указывается наименование конкурса, на участие в котором подается данная заявка, и делается запись о наименовании юридического лица</w:t>
      </w:r>
      <w:r w:rsidR="00493B55" w:rsidRPr="00493B55">
        <w:rPr>
          <w:rFonts w:ascii="Times New Roman" w:hAnsi="Times New Roman" w:cs="Times New Roman"/>
          <w:sz w:val="28"/>
          <w:szCs w:val="28"/>
          <w:u w:color="000000"/>
        </w:rPr>
        <w:t>,</w:t>
      </w:r>
      <w:r w:rsidRPr="00493B55">
        <w:rPr>
          <w:rFonts w:ascii="Times New Roman" w:hAnsi="Times New Roman" w:cs="Times New Roman"/>
          <w:sz w:val="28"/>
          <w:szCs w:val="28"/>
          <w:u w:color="000000"/>
        </w:rPr>
        <w:t xml:space="preserve"> от имени которого подается заявка на участие в Конкурсе. Дополнительно указывается почтовый адрес.</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bookmarkStart w:id="7" w:name="Par260"/>
      <w:bookmarkEnd w:id="7"/>
      <w:r w:rsidRPr="00493B55">
        <w:rPr>
          <w:rFonts w:ascii="Times New Roman" w:hAnsi="Times New Roman" w:cs="Times New Roman"/>
          <w:sz w:val="28"/>
          <w:szCs w:val="28"/>
          <w:u w:color="000000"/>
        </w:rPr>
        <w:t>4.2.2. Способами подачи заявок являются:</w:t>
      </w:r>
    </w:p>
    <w:p w:rsidR="00B80F99" w:rsidRPr="00493B55" w:rsidRDefault="00392460"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личное вручение претендентом конверта (пакета) с заявкой должностному лицу организатора Конкурса, ответственному за прием заявок;</w:t>
      </w:r>
    </w:p>
    <w:p w:rsidR="00B80F99" w:rsidRPr="00493B55" w:rsidRDefault="00392460"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направление заявки заказным почтовым отправлением на почтовый адрес организатора конкурса с уведомлением о вручении.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lastRenderedPageBreak/>
        <w:t>Подача заявки в электронном виде с использованием электронной почты не предусмотрена.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bookmarkStart w:id="8" w:name="Par264"/>
      <w:bookmarkEnd w:id="8"/>
      <w:r w:rsidRPr="00493B55">
        <w:rPr>
          <w:rFonts w:ascii="Times New Roman" w:hAnsi="Times New Roman" w:cs="Times New Roman"/>
          <w:sz w:val="28"/>
          <w:szCs w:val="28"/>
          <w:u w:color="000000"/>
        </w:rPr>
        <w:t>4.2.3. Каждый конверт (пакет) с заявкой, поступившие в адрес организатора конкурса в срок, указанный в конкурсной документации, проверяется на предмет целостности конверта (пакета) и регистрируется должностным лицом организатора конкурса, ответственным за прием заявок, в день поступления в журнале регистрации поступления заявок в порядке очередности поступления конвертов (пакетов) с заявками.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Запись о регистрации заявки должна включать:</w:t>
      </w:r>
    </w:p>
    <w:p w:rsidR="00B80F99" w:rsidRPr="00493B55" w:rsidRDefault="00392460"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регистрационный номер заявки;</w:t>
      </w:r>
    </w:p>
    <w:p w:rsidR="00B80F99" w:rsidRPr="00493B55" w:rsidRDefault="00392460"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 xml:space="preserve">дату, время, способ подачи (лично или через представителя, предъявившего </w:t>
      </w:r>
      <w:hyperlink w:anchor="Par2296" w:history="1">
        <w:r w:rsidR="00323CEC" w:rsidRPr="00493B55">
          <w:rPr>
            <w:rFonts w:ascii="Times New Roman" w:hAnsi="Times New Roman" w:cs="Times New Roman"/>
            <w:sz w:val="28"/>
            <w:szCs w:val="28"/>
            <w:u w:color="000000"/>
          </w:rPr>
          <w:t>доверенность</w:t>
        </w:r>
      </w:hyperlink>
      <w:r w:rsidR="00323CEC" w:rsidRPr="00493B55">
        <w:rPr>
          <w:rFonts w:ascii="Times New Roman" w:hAnsi="Times New Roman" w:cs="Times New Roman"/>
          <w:sz w:val="28"/>
          <w:szCs w:val="28"/>
          <w:u w:color="000000"/>
        </w:rPr>
        <w:t>, о</w:t>
      </w:r>
      <w:r w:rsidR="00410894" w:rsidRPr="00493B55">
        <w:rPr>
          <w:rFonts w:ascii="Times New Roman" w:hAnsi="Times New Roman" w:cs="Times New Roman"/>
          <w:sz w:val="28"/>
          <w:szCs w:val="28"/>
          <w:u w:color="000000"/>
        </w:rPr>
        <w:t xml:space="preserve">формленную </w:t>
      </w:r>
      <w:r w:rsidR="00CE21E6" w:rsidRPr="00493B55">
        <w:rPr>
          <w:rFonts w:ascii="Times New Roman" w:hAnsi="Times New Roman" w:cs="Times New Roman"/>
          <w:sz w:val="28"/>
          <w:szCs w:val="28"/>
          <w:u w:color="000000"/>
        </w:rPr>
        <w:t>в соответствии с законодательством Российской Федерации</w:t>
      </w:r>
      <w:r w:rsidR="00323CEC" w:rsidRPr="00493B55">
        <w:rPr>
          <w:rFonts w:ascii="Times New Roman" w:hAnsi="Times New Roman" w:cs="Times New Roman"/>
          <w:sz w:val="28"/>
          <w:szCs w:val="28"/>
          <w:u w:color="000000"/>
        </w:rPr>
        <w:t>, или заказным почтовым отправлением с уведомлением о вручении);</w:t>
      </w:r>
    </w:p>
    <w:p w:rsidR="00B80F99" w:rsidRPr="00493B55" w:rsidRDefault="00392460"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подпись и расшифровку подписи лица, вручившего конверт (пакет) представителю организатора конкурса;</w:t>
      </w:r>
    </w:p>
    <w:p w:rsidR="00B80F99" w:rsidRPr="00493B55" w:rsidRDefault="00392460"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дата и номер доверенности, предъявленной представителем претендента (при подаче заявки представителем).</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4.2.4. Должностным лицом организатора конкурса, ответственным за прием заявок, на конверте (пакете) с заявкой ставятся служебные отметки: регистрационный номер заявки, дата, время регистрации.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4.2.5. Лицу, вручившему конверт (пакет) с заявкой на участие в конкурсе, по его требованию должностным лицом организатора конкурса, ответственным за прием заявок, выдается расписка в получении конверта (пакета) с заявкой. В случае направления заявки по почте соответствующая расписка не направляется.</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4.2.6. Организатор конкурса обеспечивает сохранность конвертов (пакетов) с заявками, защищенность, неприкосновенность и конфиденциальность поданных заявок и обеспечивает рассмотрение содержания заявок на участие в конкурсе только после вскрытия конвертов с заявками.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Конверт (пакет) с заявкой, поступивший после истечения срока подачи заявок, указанного в конкурсной документации и извещении, не вскрывается. В течение </w:t>
      </w:r>
      <w:r w:rsidR="00392460" w:rsidRPr="00493B55">
        <w:rPr>
          <w:rFonts w:ascii="Times New Roman" w:hAnsi="Times New Roman" w:cs="Times New Roman"/>
          <w:sz w:val="28"/>
          <w:szCs w:val="28"/>
          <w:u w:color="000000"/>
        </w:rPr>
        <w:t>2</w:t>
      </w:r>
      <w:r w:rsidRPr="00493B55">
        <w:rPr>
          <w:rFonts w:ascii="Times New Roman" w:hAnsi="Times New Roman" w:cs="Times New Roman"/>
          <w:sz w:val="28"/>
          <w:szCs w:val="28"/>
          <w:u w:color="000000"/>
        </w:rPr>
        <w:t xml:space="preserve"> рабочих дней после дня заседания комиссии по вскрытию конвертов с заявками конверт (пакет) с заявкой, поступивший после истечения срока подачи заявок, указанного в конкурсной документации и извещении, направляется по почтовому адресу, указанному на конверте (пакете) с заявкой.</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Вскрытие конверта (пакета) с заявкой, полученного после окончания срока подачи заявок, указанного в конкурсной документации и извещении, допускается в случае, если на конверте не указаны почтовый адрес для уточнения почтового адреса в целях оформления обратного почтового отправления с конвертом (пакетом) с данной заявкой.</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4.2.7. В случае если по окончании срока подачи заявок, указанного в конкурсной документации и извещении, подана только одна заявка на участие в </w:t>
      </w:r>
      <w:r w:rsidRPr="00493B55">
        <w:rPr>
          <w:rFonts w:ascii="Times New Roman" w:hAnsi="Times New Roman" w:cs="Times New Roman"/>
          <w:sz w:val="28"/>
          <w:szCs w:val="28"/>
          <w:u w:color="000000"/>
        </w:rPr>
        <w:lastRenderedPageBreak/>
        <w:t>конкурсе или не подано ни одной заявки, конкурс признается несостоявшимся.</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4.3. Порядок подачи изменений заявки и срок внесения изменений в заявку.</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4.3.1. Претендент, подавший заявку, по своему решению вправе изменить заявку до окончания срока подачи заявок, указанного в конкурсной документации и извещении.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4.3.2. Изменения заявки подаются в запечатанном конверте (пакете).</w:t>
      </w:r>
    </w:p>
    <w:p w:rsidR="00B80F99" w:rsidRPr="00493B55" w:rsidRDefault="00323CEC" w:rsidP="009A30D0">
      <w:pPr>
        <w:pStyle w:val="a6"/>
        <w:widowControl w:val="0"/>
        <w:ind w:firstLine="709"/>
        <w:jc w:val="both"/>
        <w:rPr>
          <w:rStyle w:val="a7"/>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На конверте (пакете) указываются: наименование конкурса, на участие в котором подается данная заявка, наименование юридического лица, от имени которого подается изменение в заявку, почтовый адрес, а также слово </w:t>
      </w:r>
      <w:r w:rsidR="00B75F37" w:rsidRPr="00493B55">
        <w:rPr>
          <w:rFonts w:ascii="Times New Roman" w:hAnsi="Times New Roman" w:cs="Times New Roman"/>
          <w:sz w:val="28"/>
          <w:szCs w:val="28"/>
          <w:u w:color="000000"/>
        </w:rPr>
        <w:t>«</w:t>
      </w:r>
      <w:r w:rsidRPr="00493B55">
        <w:rPr>
          <w:rFonts w:ascii="Times New Roman" w:hAnsi="Times New Roman" w:cs="Times New Roman"/>
          <w:sz w:val="28"/>
          <w:szCs w:val="28"/>
          <w:u w:color="000000"/>
        </w:rPr>
        <w:t>ИЗМЕНЕНИЕ</w:t>
      </w:r>
      <w:r w:rsidR="00B75F37" w:rsidRPr="00493B55">
        <w:rPr>
          <w:rFonts w:ascii="Times New Roman" w:hAnsi="Times New Roman" w:cs="Times New Roman"/>
          <w:sz w:val="28"/>
          <w:szCs w:val="28"/>
          <w:u w:color="000000"/>
        </w:rPr>
        <w:t>»</w:t>
      </w:r>
      <w:r w:rsidRPr="00493B55">
        <w:rPr>
          <w:rFonts w:ascii="Times New Roman" w:hAnsi="Times New Roman" w:cs="Times New Roman"/>
          <w:sz w:val="28"/>
          <w:szCs w:val="28"/>
          <w:u w:color="000000"/>
        </w:rPr>
        <w:t>.</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4.3.3. Изменения заявок регистрируются в журнале регистрации заявок в порядке, предусмотренном подпунктами 4.2.2 и 4.2.3 конкурсной документации.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Дополнительно в журнале делается отметка </w:t>
      </w:r>
      <w:r w:rsidR="00B75F37" w:rsidRPr="00493B55">
        <w:rPr>
          <w:rFonts w:ascii="Times New Roman" w:hAnsi="Times New Roman" w:cs="Times New Roman"/>
          <w:sz w:val="28"/>
          <w:szCs w:val="28"/>
          <w:u w:color="000000"/>
        </w:rPr>
        <w:t>«</w:t>
      </w:r>
      <w:r w:rsidRPr="00493B55">
        <w:rPr>
          <w:rFonts w:ascii="Times New Roman" w:hAnsi="Times New Roman" w:cs="Times New Roman"/>
          <w:sz w:val="28"/>
          <w:szCs w:val="28"/>
          <w:u w:color="000000"/>
        </w:rPr>
        <w:t>ИЗМЕНЕНИЕ</w:t>
      </w:r>
      <w:r w:rsidR="00B75F37" w:rsidRPr="00493B55">
        <w:rPr>
          <w:rFonts w:ascii="Times New Roman" w:hAnsi="Times New Roman" w:cs="Times New Roman"/>
          <w:sz w:val="28"/>
          <w:szCs w:val="28"/>
          <w:u w:color="000000"/>
        </w:rPr>
        <w:t>»</w:t>
      </w:r>
      <w:r w:rsidRPr="00493B55">
        <w:rPr>
          <w:rFonts w:ascii="Times New Roman" w:hAnsi="Times New Roman" w:cs="Times New Roman"/>
          <w:sz w:val="28"/>
          <w:szCs w:val="28"/>
          <w:u w:color="000000"/>
        </w:rPr>
        <w:t>, а на конверте (пакете) ставятся служебные отметки: регистрационный номер заявки, дата, время, способ подачи.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4.3.4. После окончания срока подачи заявок внесение изменений в поданные заявки не допускается.</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4.3.5. Претенденты, подавшие изменения заявок и организатор конкурса обязаны обеспечить конфиденциальность сведений, содержащихся в таких изменениях, до вскрытия конвертов (пакетов) с изменениями заявок.</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4.3.6. Конверты (пакеты) с изменениями заявок вскрываются комиссией одновременно с конвертами (пакетами) с заявками на заседании комиссии по вскрытию конвертов с заявками.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После вскрытия конвертов (пакетов) с заявками и конвертов (пакетов) с изменениями соответствующих заявок комиссия устанавливает, поданы ли изменения заявки на участие в конкурсе надлежащим лицом. О вскрытии конвертов с изменениями заявок делается соответствующая отметка в протоколе вскрытия конвертов с заявками на участие в конкурсе.</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4.4. Порядок и срок отзыва заявки (изменений заявки).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4.4.1. Претендент, подавший заявку (изменения заявки), по своему решению, вправе отозвать поданную заявку (изменение заявки) на любом этапе конкурса.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4.4.2. Заявки (изменение заявки) отзываются в следующем порядке:</w:t>
      </w:r>
    </w:p>
    <w:p w:rsidR="00B80F99" w:rsidRPr="00493B55" w:rsidRDefault="00392460"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претендент подает организатору конкурса письменное уведомление об отзыве своей заявки (изменения в заявку), составленное в произвольной форме, с указанием наименования конкурса и регистрационного номера отзываемой заявки</w:t>
      </w:r>
      <w:r w:rsidR="00FC756B" w:rsidRPr="00493B55">
        <w:rPr>
          <w:rFonts w:ascii="Times New Roman" w:hAnsi="Times New Roman" w:cs="Times New Roman"/>
          <w:sz w:val="28"/>
          <w:szCs w:val="28"/>
          <w:u w:color="000000"/>
        </w:rPr>
        <w:t xml:space="preserve"> (изменения заявки) претендента;</w:t>
      </w:r>
    </w:p>
    <w:p w:rsidR="00B80F99" w:rsidRPr="00493B55" w:rsidRDefault="00FC756B"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у</w:t>
      </w:r>
      <w:r w:rsidR="00323CEC" w:rsidRPr="00493B55">
        <w:rPr>
          <w:rFonts w:ascii="Times New Roman" w:hAnsi="Times New Roman" w:cs="Times New Roman"/>
          <w:sz w:val="28"/>
          <w:szCs w:val="28"/>
          <w:u w:color="000000"/>
        </w:rPr>
        <w:t>ведомление подписывается претендентом (или его уполномоченным представителем) и</w:t>
      </w:r>
      <w:r w:rsidRPr="00493B55">
        <w:rPr>
          <w:rFonts w:ascii="Times New Roman" w:hAnsi="Times New Roman" w:cs="Times New Roman"/>
          <w:sz w:val="28"/>
          <w:szCs w:val="28"/>
          <w:u w:color="000000"/>
        </w:rPr>
        <w:t xml:space="preserve"> заверяется печатью претендента</w:t>
      </w:r>
      <w:r w:rsidR="00323CEC" w:rsidRPr="00493B55">
        <w:rPr>
          <w:rFonts w:ascii="Times New Roman" w:hAnsi="Times New Roman" w:cs="Times New Roman"/>
          <w:sz w:val="28"/>
          <w:szCs w:val="28"/>
          <w:u w:color="000000"/>
        </w:rPr>
        <w:t>.</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4.4.3. Отзывы заявок на участие в конкурсе регистрируются в журнале регистрации заявок в порядке, предусмотренном </w:t>
      </w:r>
      <w:hyperlink w:anchor="Par260" w:history="1">
        <w:r w:rsidRPr="00493B55">
          <w:rPr>
            <w:rFonts w:ascii="Times New Roman" w:hAnsi="Times New Roman" w:cs="Times New Roman"/>
            <w:sz w:val="28"/>
            <w:szCs w:val="28"/>
            <w:u w:color="000000"/>
          </w:rPr>
          <w:t>подпунктами 4.2.2</w:t>
        </w:r>
      </w:hyperlink>
      <w:r w:rsidRPr="00493B55">
        <w:rPr>
          <w:rFonts w:ascii="Times New Roman" w:hAnsi="Times New Roman" w:cs="Times New Roman"/>
          <w:sz w:val="28"/>
          <w:szCs w:val="28"/>
          <w:u w:color="000000"/>
        </w:rPr>
        <w:t xml:space="preserve"> и </w:t>
      </w:r>
      <w:hyperlink w:anchor="Par264" w:history="1">
        <w:r w:rsidRPr="00493B55">
          <w:rPr>
            <w:rFonts w:ascii="Times New Roman" w:hAnsi="Times New Roman" w:cs="Times New Roman"/>
            <w:sz w:val="28"/>
            <w:szCs w:val="28"/>
            <w:u w:color="000000"/>
          </w:rPr>
          <w:t>4.2.3</w:t>
        </w:r>
      </w:hyperlink>
      <w:r w:rsidRPr="00493B55">
        <w:rPr>
          <w:rFonts w:ascii="Times New Roman" w:hAnsi="Times New Roman" w:cs="Times New Roman"/>
          <w:sz w:val="28"/>
          <w:szCs w:val="28"/>
          <w:u w:color="000000"/>
        </w:rPr>
        <w:t xml:space="preserve"> конкурсной документации. Комиссия сравнивает регистрационный номер </w:t>
      </w:r>
      <w:r w:rsidRPr="00493B55">
        <w:rPr>
          <w:rFonts w:ascii="Times New Roman" w:hAnsi="Times New Roman" w:cs="Times New Roman"/>
          <w:sz w:val="28"/>
          <w:szCs w:val="28"/>
          <w:u w:color="000000"/>
        </w:rPr>
        <w:lastRenderedPageBreak/>
        <w:t>заявки и регистрационный номер, указанный в отзыве заявки, и, в случае если они совпадают, заявка считается отозванной в надлежащем порядке.</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4.4.4. Отозванные заявки считаются не поданными и в конкурсе не участвуют.</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4.4.5. Организатор конкурса не несет ответственность за негативные последствия, наступившие для претендента, </w:t>
      </w:r>
      <w:r w:rsidR="00FC756B" w:rsidRPr="00493B55">
        <w:rPr>
          <w:rFonts w:ascii="Times New Roman" w:hAnsi="Times New Roman" w:cs="Times New Roman"/>
          <w:sz w:val="28"/>
          <w:szCs w:val="28"/>
          <w:u w:color="000000"/>
        </w:rPr>
        <w:t xml:space="preserve">чья </w:t>
      </w:r>
      <w:r w:rsidRPr="00493B55">
        <w:rPr>
          <w:rFonts w:ascii="Times New Roman" w:hAnsi="Times New Roman" w:cs="Times New Roman"/>
          <w:sz w:val="28"/>
          <w:szCs w:val="28"/>
          <w:u w:color="000000"/>
        </w:rPr>
        <w:t xml:space="preserve">заявка </w:t>
      </w:r>
      <w:r w:rsidR="00FC756B" w:rsidRPr="00493B55">
        <w:rPr>
          <w:rFonts w:ascii="Times New Roman" w:hAnsi="Times New Roman" w:cs="Times New Roman"/>
          <w:sz w:val="28"/>
          <w:szCs w:val="28"/>
          <w:u w:color="000000"/>
        </w:rPr>
        <w:t>на участие</w:t>
      </w:r>
      <w:r w:rsidRPr="00493B55">
        <w:rPr>
          <w:rFonts w:ascii="Times New Roman" w:hAnsi="Times New Roman" w:cs="Times New Roman"/>
          <w:sz w:val="28"/>
          <w:szCs w:val="28"/>
          <w:u w:color="000000"/>
        </w:rPr>
        <w:t xml:space="preserve"> в конкурсе им отозвана.</w:t>
      </w:r>
    </w:p>
    <w:p w:rsidR="00B80F99" w:rsidRPr="00493B55" w:rsidRDefault="00B80F99" w:rsidP="009A30D0">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9A30D0">
      <w:pPr>
        <w:pStyle w:val="a6"/>
        <w:widowControl w:val="0"/>
        <w:ind w:firstLine="709"/>
        <w:jc w:val="center"/>
        <w:outlineLvl w:val="1"/>
        <w:rPr>
          <w:rFonts w:ascii="Times New Roman" w:eastAsia="Times New Roman" w:hAnsi="Times New Roman" w:cs="Times New Roman"/>
          <w:b/>
          <w:bCs/>
          <w:sz w:val="28"/>
          <w:szCs w:val="28"/>
          <w:u w:color="000000"/>
        </w:rPr>
      </w:pPr>
      <w:r w:rsidRPr="00493B55">
        <w:rPr>
          <w:rFonts w:ascii="Times New Roman" w:hAnsi="Times New Roman" w:cs="Times New Roman"/>
          <w:b/>
          <w:bCs/>
          <w:sz w:val="28"/>
          <w:szCs w:val="28"/>
          <w:u w:color="000000"/>
        </w:rPr>
        <w:t>5. ПОРЯДОК ПРОВЕДЕНИЯ КОНКУРСА</w:t>
      </w:r>
    </w:p>
    <w:p w:rsidR="00B80F99" w:rsidRPr="00493B55" w:rsidRDefault="00B80F99" w:rsidP="009A30D0">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9A30D0">
      <w:pPr>
        <w:pStyle w:val="a6"/>
        <w:widowControl w:val="0"/>
        <w:ind w:firstLine="709"/>
        <w:jc w:val="both"/>
        <w:rPr>
          <w:rStyle w:val="a7"/>
          <w:rFonts w:ascii="Times New Roman" w:eastAsia="Times New Roman" w:hAnsi="Times New Roman" w:cs="Times New Roman"/>
          <w:sz w:val="28"/>
          <w:szCs w:val="28"/>
          <w:u w:color="000000"/>
        </w:rPr>
      </w:pPr>
      <w:r w:rsidRPr="00493B55">
        <w:rPr>
          <w:rStyle w:val="a7"/>
          <w:rFonts w:ascii="Times New Roman" w:hAnsi="Times New Roman" w:cs="Times New Roman"/>
          <w:sz w:val="28"/>
          <w:szCs w:val="28"/>
          <w:u w:color="000000"/>
        </w:rPr>
        <w:t>5.1. Вскрытие конвертов (пакетов) с заявками.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5.1.1. Вскрытие всех поступивших конвертов (пакетов) с заявками осуществляется единовременно на заседании комиссии по вскрытию конвертов с заявками.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5.1.2. Заседание комиссии по вскрытию </w:t>
      </w:r>
      <w:r w:rsidR="00B75F37" w:rsidRPr="00493B55">
        <w:rPr>
          <w:rFonts w:ascii="Times New Roman" w:hAnsi="Times New Roman" w:cs="Times New Roman"/>
          <w:sz w:val="28"/>
          <w:szCs w:val="28"/>
          <w:u w:color="000000"/>
        </w:rPr>
        <w:t xml:space="preserve">конвертов с заявками состоится </w:t>
      </w:r>
      <w:r w:rsidR="00FC756B" w:rsidRPr="00493B55">
        <w:rPr>
          <w:rFonts w:ascii="Times New Roman" w:hAnsi="Times New Roman" w:cs="Times New Roman"/>
          <w:sz w:val="28"/>
          <w:szCs w:val="28"/>
          <w:u w:color="000000"/>
        </w:rPr>
        <w:t>6</w:t>
      </w:r>
      <w:r w:rsidR="00B75F37" w:rsidRPr="00493B55">
        <w:rPr>
          <w:rFonts w:ascii="Times New Roman" w:hAnsi="Times New Roman" w:cs="Times New Roman"/>
          <w:sz w:val="28"/>
          <w:szCs w:val="28"/>
          <w:u w:color="000000"/>
        </w:rPr>
        <w:t xml:space="preserve"> </w:t>
      </w:r>
      <w:r w:rsidRPr="00493B55">
        <w:rPr>
          <w:rFonts w:ascii="Times New Roman" w:hAnsi="Times New Roman" w:cs="Times New Roman"/>
          <w:sz w:val="28"/>
          <w:szCs w:val="28"/>
          <w:u w:color="000000"/>
        </w:rPr>
        <w:t xml:space="preserve">сентября 2019 года по адресу </w:t>
      </w:r>
      <w:r w:rsidRPr="00493B55">
        <w:rPr>
          <w:rStyle w:val="a7"/>
          <w:rFonts w:ascii="Times New Roman" w:hAnsi="Times New Roman" w:cs="Times New Roman"/>
          <w:sz w:val="28"/>
          <w:szCs w:val="28"/>
          <w:u w:color="000000"/>
        </w:rPr>
        <w:t xml:space="preserve">г. Белгород, Гражданский проспект, 38 </w:t>
      </w:r>
      <w:r w:rsidRPr="00493B55">
        <w:rPr>
          <w:rFonts w:ascii="Times New Roman" w:hAnsi="Times New Roman" w:cs="Times New Roman"/>
          <w:sz w:val="28"/>
          <w:szCs w:val="28"/>
          <w:u w:color="000000"/>
        </w:rPr>
        <w:t>в 10</w:t>
      </w:r>
      <w:r w:rsidR="00B75F37" w:rsidRPr="00493B55">
        <w:rPr>
          <w:rFonts w:ascii="Times New Roman" w:hAnsi="Times New Roman" w:cs="Times New Roman"/>
          <w:sz w:val="28"/>
          <w:szCs w:val="28"/>
          <w:u w:color="000000"/>
        </w:rPr>
        <w:t>:</w:t>
      </w:r>
      <w:r w:rsidRPr="00493B55">
        <w:rPr>
          <w:rFonts w:ascii="Times New Roman" w:hAnsi="Times New Roman" w:cs="Times New Roman"/>
          <w:sz w:val="28"/>
          <w:szCs w:val="28"/>
          <w:u w:color="000000"/>
        </w:rPr>
        <w:t>00</w:t>
      </w:r>
      <w:r w:rsidR="00B75F37" w:rsidRPr="00493B55">
        <w:rPr>
          <w:rFonts w:ascii="Times New Roman" w:hAnsi="Times New Roman" w:cs="Times New Roman"/>
          <w:sz w:val="28"/>
          <w:szCs w:val="28"/>
          <w:u w:color="000000"/>
        </w:rPr>
        <w:t xml:space="preserve"> часов</w:t>
      </w:r>
      <w:r w:rsidRPr="00493B55">
        <w:rPr>
          <w:rFonts w:ascii="Times New Roman" w:hAnsi="Times New Roman" w:cs="Times New Roman"/>
          <w:sz w:val="28"/>
          <w:szCs w:val="28"/>
          <w:u w:color="000000"/>
        </w:rPr>
        <w:t>.</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5.1.3. Претенденты (их уполномоченные представители), по своему усмотрению, могут присутствовать при вскрытии конвертов (пакетов) с заявками. Для участия в заседании уполномоченные представители претендентов </w:t>
      </w:r>
      <w:proofErr w:type="gramStart"/>
      <w:r w:rsidRPr="00493B55">
        <w:rPr>
          <w:rFonts w:ascii="Times New Roman" w:hAnsi="Times New Roman" w:cs="Times New Roman"/>
          <w:sz w:val="28"/>
          <w:szCs w:val="28"/>
          <w:u w:color="000000"/>
        </w:rPr>
        <w:t>предоставляют документ</w:t>
      </w:r>
      <w:proofErr w:type="gramEnd"/>
      <w:r w:rsidRPr="00493B55">
        <w:rPr>
          <w:rFonts w:ascii="Times New Roman" w:hAnsi="Times New Roman" w:cs="Times New Roman"/>
          <w:sz w:val="28"/>
          <w:szCs w:val="28"/>
          <w:u w:color="000000"/>
        </w:rPr>
        <w:t>, подтверждающий полномочия лица на осуществление действий от имени претендента (</w:t>
      </w:r>
      <w:hyperlink w:anchor="Par2296" w:history="1">
        <w:r w:rsidRPr="00493B55">
          <w:rPr>
            <w:rFonts w:ascii="Times New Roman" w:hAnsi="Times New Roman" w:cs="Times New Roman"/>
            <w:sz w:val="28"/>
            <w:szCs w:val="28"/>
            <w:u w:color="000000"/>
          </w:rPr>
          <w:t>доверенность</w:t>
        </w:r>
      </w:hyperlink>
      <w:r w:rsidRPr="00493B55">
        <w:rPr>
          <w:rFonts w:ascii="Times New Roman" w:hAnsi="Times New Roman" w:cs="Times New Roman"/>
          <w:sz w:val="28"/>
          <w:szCs w:val="28"/>
          <w:u w:color="000000"/>
        </w:rPr>
        <w:t>, оформленн</w:t>
      </w:r>
      <w:r w:rsidR="00CE21E6" w:rsidRPr="00493B55">
        <w:rPr>
          <w:rFonts w:ascii="Times New Roman" w:hAnsi="Times New Roman" w:cs="Times New Roman"/>
          <w:sz w:val="28"/>
          <w:szCs w:val="28"/>
          <w:u w:color="000000"/>
        </w:rPr>
        <w:t>ую в соответствии с требованиями законодательства Российской Федерации</w:t>
      </w:r>
      <w:r w:rsidRPr="00493B55">
        <w:rPr>
          <w:rFonts w:ascii="Times New Roman" w:hAnsi="Times New Roman" w:cs="Times New Roman"/>
          <w:sz w:val="28"/>
          <w:szCs w:val="28"/>
          <w:u w:color="000000"/>
        </w:rPr>
        <w:t>), и документ, удостоверяющий его личность.</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5.1.4. Сведения обо всех присутствующих при вскрытии конвертов (пакетов) с заявками претендентах, представителях претендентов отражаются в протоколе вскрытия конвертов с заявками.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5.1.5. Конверты с заявками на участие вскрываются секретарем комиссии в порядке очередности регистрации заявок (изменений заявок) в журнале регистрации заявок.</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При вскрытии каждого конверта с заявкой объявляются:</w:t>
      </w:r>
    </w:p>
    <w:p w:rsidR="00B80F99" w:rsidRPr="00493B55" w:rsidRDefault="00FC756B"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наименование, адрес местонахождения;</w:t>
      </w:r>
    </w:p>
    <w:p w:rsidR="00B80F99" w:rsidRPr="00493B55" w:rsidRDefault="00FC756B"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наименование, адрес местонахождения;</w:t>
      </w:r>
    </w:p>
    <w:p w:rsidR="00B80F99" w:rsidRPr="00493B55" w:rsidRDefault="00FC756B"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 xml:space="preserve">сведения о наличии заявки и описи документов, предусмотренной </w:t>
      </w:r>
      <w:hyperlink w:anchor="bookmark6" w:history="1">
        <w:r w:rsidR="00323CEC" w:rsidRPr="00493B55">
          <w:rPr>
            <w:rFonts w:ascii="Times New Roman" w:hAnsi="Times New Roman" w:cs="Times New Roman"/>
            <w:sz w:val="28"/>
            <w:szCs w:val="28"/>
            <w:u w:color="000000"/>
          </w:rPr>
          <w:t>подпунктом 4.1.2</w:t>
        </w:r>
      </w:hyperlink>
      <w:r w:rsidR="00323CEC" w:rsidRPr="00493B55">
        <w:rPr>
          <w:rFonts w:ascii="Times New Roman" w:hAnsi="Times New Roman" w:cs="Times New Roman"/>
          <w:sz w:val="28"/>
          <w:szCs w:val="28"/>
          <w:u w:color="000000"/>
        </w:rPr>
        <w:t xml:space="preserve"> конкурсной документации, а также обстоятельства подачи нескольких заявок (при наличии).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Объявляемые сведения вносятся в протокол вскрытия конвертов с заявками, который ведется на заседании комиссии.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5.1.6. В случае установления факта подачи одним претендентом двух и более заявок при условии, что поданные ранее заявки таким претендентом не отозваны, все </w:t>
      </w:r>
      <w:r w:rsidR="00143EFB" w:rsidRPr="00493B55">
        <w:rPr>
          <w:rFonts w:ascii="Times New Roman" w:hAnsi="Times New Roman" w:cs="Times New Roman"/>
          <w:sz w:val="28"/>
          <w:szCs w:val="28"/>
          <w:u w:color="000000"/>
        </w:rPr>
        <w:t xml:space="preserve">заявки </w:t>
      </w:r>
      <w:r w:rsidRPr="00493B55">
        <w:rPr>
          <w:rFonts w:ascii="Times New Roman" w:hAnsi="Times New Roman" w:cs="Times New Roman"/>
          <w:sz w:val="28"/>
          <w:szCs w:val="28"/>
          <w:u w:color="000000"/>
        </w:rPr>
        <w:t xml:space="preserve">такого претендента, комиссией не </w:t>
      </w:r>
      <w:proofErr w:type="gramStart"/>
      <w:r w:rsidRPr="00493B55">
        <w:rPr>
          <w:rFonts w:ascii="Times New Roman" w:hAnsi="Times New Roman" w:cs="Times New Roman"/>
          <w:sz w:val="28"/>
          <w:szCs w:val="28"/>
          <w:u w:color="000000"/>
        </w:rPr>
        <w:t>вскрываются</w:t>
      </w:r>
      <w:proofErr w:type="gramEnd"/>
      <w:r w:rsidRPr="00493B55">
        <w:rPr>
          <w:rFonts w:ascii="Times New Roman" w:hAnsi="Times New Roman" w:cs="Times New Roman"/>
          <w:sz w:val="28"/>
          <w:szCs w:val="28"/>
          <w:u w:color="000000"/>
        </w:rPr>
        <w:t xml:space="preserve"> не рассматриваются.</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5.1.7. Отсутствие в конверте (пакете) с заявкой непосредственно </w:t>
      </w:r>
      <w:hyperlink w:anchor="bookmark7" w:history="1">
        <w:r w:rsidRPr="00493B55">
          <w:rPr>
            <w:rFonts w:ascii="Times New Roman" w:hAnsi="Times New Roman" w:cs="Times New Roman"/>
            <w:sz w:val="28"/>
            <w:szCs w:val="28"/>
            <w:u w:color="000000"/>
          </w:rPr>
          <w:t>заявки</w:t>
        </w:r>
      </w:hyperlink>
      <w:r w:rsidRPr="00493B55">
        <w:rPr>
          <w:rFonts w:ascii="Times New Roman" w:hAnsi="Times New Roman" w:cs="Times New Roman"/>
          <w:sz w:val="28"/>
          <w:szCs w:val="28"/>
          <w:u w:color="000000"/>
        </w:rPr>
        <w:t>, о</w:t>
      </w:r>
      <w:r w:rsidR="00907B10" w:rsidRPr="00493B55">
        <w:rPr>
          <w:rFonts w:ascii="Times New Roman" w:hAnsi="Times New Roman" w:cs="Times New Roman"/>
          <w:sz w:val="28"/>
          <w:szCs w:val="28"/>
          <w:u w:color="000000"/>
        </w:rPr>
        <w:t>формленной согласно приложению №</w:t>
      </w:r>
      <w:r w:rsidRPr="00493B55">
        <w:rPr>
          <w:rFonts w:ascii="Times New Roman" w:hAnsi="Times New Roman" w:cs="Times New Roman"/>
          <w:sz w:val="28"/>
          <w:szCs w:val="28"/>
          <w:u w:color="000000"/>
        </w:rPr>
        <w:t xml:space="preserve"> 1 к конкурсной документации, и описи </w:t>
      </w:r>
      <w:r w:rsidRPr="00493B55">
        <w:rPr>
          <w:rFonts w:ascii="Times New Roman" w:hAnsi="Times New Roman" w:cs="Times New Roman"/>
          <w:sz w:val="28"/>
          <w:szCs w:val="28"/>
          <w:u w:color="000000"/>
        </w:rPr>
        <w:lastRenderedPageBreak/>
        <w:t xml:space="preserve">документов, предусмотренной </w:t>
      </w:r>
      <w:hyperlink w:anchor="bookmark8" w:history="1">
        <w:r w:rsidRPr="00493B55">
          <w:rPr>
            <w:rFonts w:ascii="Times New Roman" w:hAnsi="Times New Roman" w:cs="Times New Roman"/>
            <w:sz w:val="28"/>
            <w:szCs w:val="28"/>
            <w:u w:color="000000"/>
          </w:rPr>
          <w:t>подпунктом 4.1.2</w:t>
        </w:r>
      </w:hyperlink>
      <w:r w:rsidRPr="00493B55">
        <w:rPr>
          <w:rFonts w:ascii="Times New Roman" w:hAnsi="Times New Roman" w:cs="Times New Roman"/>
          <w:sz w:val="28"/>
          <w:szCs w:val="28"/>
          <w:u w:color="000000"/>
        </w:rPr>
        <w:t xml:space="preserve"> конкурсной документации, является основанием для отстранения претендента от участия в конкурсе. В протоколе вскрытия конвертов с заявками делается соответствующая запись.</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5.1.8. Результаты вскрытия конвертов с заявками вносятся в протокол, который после окончания заседания комиссии по вскрытию конвертов с заявками подписывается председателем, заместителем председателя комиссии, всеми присутствующими на заседании членами комиссии и секретарем комиссии.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5.1.9. Протокол вскрытия конвертов с заявками размещается организатором конкурса на официальном сайте организатора конкурса не позднее 2 рабочих дней, следующих за днем его подписания.</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5.2. Рассмотрение поступивших заявок.</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5.2.1. Рассмотрение поступивших заявок осуществляется комиссией на заседании комиссии по рассмотрению заявок. Поступившие заявки проверяются комиссией на предмет соответствия комплекта документов (копий документов/информации/сведений), представленного претендентом в составе заявки, требованиям, установленным </w:t>
      </w:r>
      <w:hyperlink w:anchor="Par232" w:history="1">
        <w:r w:rsidRPr="00493B55">
          <w:rPr>
            <w:rFonts w:ascii="Times New Roman" w:hAnsi="Times New Roman" w:cs="Times New Roman"/>
            <w:sz w:val="28"/>
            <w:szCs w:val="28"/>
            <w:u w:color="000000"/>
          </w:rPr>
          <w:t>подпунктами 4.1.1</w:t>
        </w:r>
      </w:hyperlink>
      <w:r w:rsidRPr="00493B55">
        <w:rPr>
          <w:rFonts w:ascii="Times New Roman" w:hAnsi="Times New Roman" w:cs="Times New Roman"/>
          <w:sz w:val="28"/>
          <w:szCs w:val="28"/>
          <w:u w:color="000000"/>
        </w:rPr>
        <w:t xml:space="preserve"> и </w:t>
      </w:r>
      <w:hyperlink w:anchor="bookmark9" w:history="1">
        <w:r w:rsidRPr="00493B55">
          <w:rPr>
            <w:rFonts w:ascii="Times New Roman" w:hAnsi="Times New Roman" w:cs="Times New Roman"/>
            <w:sz w:val="28"/>
            <w:szCs w:val="28"/>
            <w:u w:color="000000"/>
          </w:rPr>
          <w:t>4.1.2</w:t>
        </w:r>
      </w:hyperlink>
      <w:r w:rsidRPr="00493B55">
        <w:rPr>
          <w:rFonts w:ascii="Times New Roman" w:hAnsi="Times New Roman" w:cs="Times New Roman"/>
          <w:sz w:val="28"/>
          <w:szCs w:val="28"/>
          <w:u w:color="000000"/>
        </w:rPr>
        <w:t xml:space="preserve"> конкурсной документации.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5.2.2. </w:t>
      </w:r>
      <w:r w:rsidR="00907B10" w:rsidRPr="00493B55">
        <w:rPr>
          <w:rFonts w:ascii="Times New Roman" w:hAnsi="Times New Roman" w:cs="Times New Roman"/>
          <w:sz w:val="28"/>
          <w:szCs w:val="28"/>
          <w:u w:color="000000"/>
        </w:rPr>
        <w:t>Р</w:t>
      </w:r>
      <w:r w:rsidRPr="00493B55">
        <w:rPr>
          <w:rFonts w:ascii="Times New Roman" w:hAnsi="Times New Roman" w:cs="Times New Roman"/>
          <w:sz w:val="28"/>
          <w:szCs w:val="28"/>
          <w:u w:color="000000"/>
        </w:rPr>
        <w:t>ассмотрени</w:t>
      </w:r>
      <w:r w:rsidR="00907B10" w:rsidRPr="00493B55">
        <w:rPr>
          <w:rFonts w:ascii="Times New Roman" w:hAnsi="Times New Roman" w:cs="Times New Roman"/>
          <w:sz w:val="28"/>
          <w:szCs w:val="28"/>
          <w:u w:color="000000"/>
        </w:rPr>
        <w:t>е</w:t>
      </w:r>
      <w:r w:rsidRPr="00493B55">
        <w:rPr>
          <w:rFonts w:ascii="Times New Roman" w:hAnsi="Times New Roman" w:cs="Times New Roman"/>
          <w:sz w:val="28"/>
          <w:szCs w:val="28"/>
          <w:u w:color="000000"/>
        </w:rPr>
        <w:t xml:space="preserve"> заявок проводится в </w:t>
      </w:r>
      <w:r w:rsidRPr="00493B55">
        <w:rPr>
          <w:rStyle w:val="a7"/>
          <w:rFonts w:ascii="Times New Roman" w:hAnsi="Times New Roman" w:cs="Times New Roman"/>
          <w:sz w:val="28"/>
          <w:szCs w:val="28"/>
          <w:u w:color="000000"/>
        </w:rPr>
        <w:t xml:space="preserve">течение 3 рабочих </w:t>
      </w:r>
      <w:r w:rsidRPr="00493B55">
        <w:rPr>
          <w:rFonts w:ascii="Times New Roman" w:hAnsi="Times New Roman" w:cs="Times New Roman"/>
          <w:sz w:val="28"/>
          <w:szCs w:val="28"/>
          <w:u w:color="000000"/>
        </w:rPr>
        <w:t xml:space="preserve">дней со дня заседания </w:t>
      </w:r>
      <w:r w:rsidR="00497F43" w:rsidRPr="00493B55">
        <w:rPr>
          <w:rFonts w:ascii="Times New Roman" w:hAnsi="Times New Roman" w:cs="Times New Roman"/>
          <w:sz w:val="28"/>
          <w:szCs w:val="28"/>
          <w:u w:color="000000"/>
        </w:rPr>
        <w:t xml:space="preserve">Комиссии </w:t>
      </w:r>
      <w:r w:rsidRPr="00493B55">
        <w:rPr>
          <w:rFonts w:ascii="Times New Roman" w:hAnsi="Times New Roman" w:cs="Times New Roman"/>
          <w:sz w:val="28"/>
          <w:szCs w:val="28"/>
          <w:u w:color="000000"/>
        </w:rPr>
        <w:t>по вскрытию конвертов с заявками. Заседание проводится без участия участников конкурса (их уполномоченных представителей).</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5.2.3. Комиссия имеет право:</w:t>
      </w:r>
    </w:p>
    <w:p w:rsidR="00B80F99" w:rsidRPr="00493B55" w:rsidRDefault="00FC756B"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направлять, в том числе с использованием системы межведомственного взаимодействия, запросы в другие государственные органы и организации (в соответствии с их компетенцией) о представлении сведений о претендентах, которые необходимы для оценки соответствия претендентов требованиям, установленным конкурсной документацией, достоверности информации, содержащейся в документах (копиях документов, информации, сведениях), представленных претендентом в составе заявки;</w:t>
      </w:r>
    </w:p>
    <w:p w:rsidR="00B80F99" w:rsidRPr="00493B55" w:rsidRDefault="00FC756B"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запрашивать у претендентов и у упомянутых в их заявке юридических и физических лиц информацию, уточняющую представленные в данной заявке сведения, обеспечивая при совершении таких запросов выполнение требования по формированию равных для всех участников конкурса условий.</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5.2.4. По результатам рассмотрения заявки комиссией принимается решение о допуске претендента к участию в конкурсе и о признании такого претендента участником конкурса либо об отказе в допуске такого претендента к участию в конкурсе.</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5.2.5. Основаниями для отказа в допуске претендента к участию в конкурсе являются признание комиссией заявки, поданной таким претендентом, не соответствующей конкурсной документации по следующим причинам:</w:t>
      </w:r>
    </w:p>
    <w:p w:rsidR="00B80F99" w:rsidRPr="00493B55" w:rsidRDefault="00FC756B"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несоответствие претендента хотя бы одному из требований к участникам конкурса, установленных пунктом 2.1 конкурсной документации;</w:t>
      </w:r>
    </w:p>
    <w:p w:rsidR="00B80F99" w:rsidRPr="00493B55" w:rsidRDefault="00FC756B"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 xml:space="preserve">предоставление неполной (недостоверной) информации в отношении </w:t>
      </w:r>
      <w:r w:rsidR="00323CEC" w:rsidRPr="00493B55">
        <w:rPr>
          <w:rFonts w:ascii="Times New Roman" w:hAnsi="Times New Roman" w:cs="Times New Roman"/>
          <w:sz w:val="28"/>
          <w:szCs w:val="28"/>
          <w:u w:color="000000"/>
        </w:rPr>
        <w:lastRenderedPageBreak/>
        <w:t xml:space="preserve">своего соответствия требованиям к участникам конкурса, установленным </w:t>
      </w:r>
      <w:hyperlink w:anchor="bookmark10" w:history="1">
        <w:r w:rsidR="00323CEC" w:rsidRPr="00493B55">
          <w:rPr>
            <w:rFonts w:ascii="Times New Roman" w:hAnsi="Times New Roman" w:cs="Times New Roman"/>
            <w:sz w:val="28"/>
            <w:szCs w:val="28"/>
            <w:u w:color="000000"/>
          </w:rPr>
          <w:t>пунктом 2.1</w:t>
        </w:r>
      </w:hyperlink>
      <w:r w:rsidR="00323CEC" w:rsidRPr="00493B55">
        <w:rPr>
          <w:rFonts w:ascii="Times New Roman" w:hAnsi="Times New Roman" w:cs="Times New Roman"/>
          <w:sz w:val="28"/>
          <w:szCs w:val="28"/>
          <w:u w:color="000000"/>
        </w:rPr>
        <w:t xml:space="preserve"> конкурсной документации;</w:t>
      </w:r>
    </w:p>
    <w:p w:rsidR="00B80F99" w:rsidRPr="00493B55" w:rsidRDefault="00FC756B"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 xml:space="preserve">нарушение требований к комплектности обязательных документов (копий документов/информации/сведений), представляемых в составе заявки в соответствии с </w:t>
      </w:r>
      <w:hyperlink w:anchor="Par233" w:history="1">
        <w:r w:rsidR="00323CEC" w:rsidRPr="00493B55">
          <w:rPr>
            <w:rFonts w:ascii="Times New Roman" w:hAnsi="Times New Roman" w:cs="Times New Roman"/>
            <w:sz w:val="28"/>
            <w:szCs w:val="28"/>
            <w:u w:color="000000"/>
          </w:rPr>
          <w:t>подпунктами 4.1.1.1</w:t>
        </w:r>
      </w:hyperlink>
      <w:r w:rsidR="00323CEC" w:rsidRPr="00493B55">
        <w:rPr>
          <w:rFonts w:ascii="Times New Roman" w:hAnsi="Times New Roman" w:cs="Times New Roman"/>
          <w:sz w:val="28"/>
          <w:szCs w:val="28"/>
          <w:u w:color="000000"/>
        </w:rPr>
        <w:t xml:space="preserve"> и </w:t>
      </w:r>
      <w:hyperlink w:anchor="bookmark11" w:history="1">
        <w:r w:rsidR="00323CEC" w:rsidRPr="00493B55">
          <w:rPr>
            <w:rFonts w:ascii="Times New Roman" w:hAnsi="Times New Roman" w:cs="Times New Roman"/>
            <w:sz w:val="28"/>
            <w:szCs w:val="28"/>
            <w:u w:color="000000"/>
          </w:rPr>
          <w:t>4.1.2</w:t>
        </w:r>
      </w:hyperlink>
      <w:r w:rsidR="00323CEC" w:rsidRPr="00493B55">
        <w:rPr>
          <w:rFonts w:ascii="Times New Roman" w:hAnsi="Times New Roman" w:cs="Times New Roman"/>
          <w:sz w:val="28"/>
          <w:szCs w:val="28"/>
          <w:u w:color="000000"/>
        </w:rPr>
        <w:t xml:space="preserve"> конкурсной документации;</w:t>
      </w:r>
    </w:p>
    <w:p w:rsidR="00B80F99" w:rsidRPr="00493B55" w:rsidRDefault="00FC756B"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предоставление в составе заявки сведений и документов не по установленным конкурсной документацией формам и (или) нечитаемых документов/копий документов.</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bookmarkStart w:id="9" w:name="Par327"/>
      <w:bookmarkEnd w:id="9"/>
      <w:r w:rsidRPr="00493B55">
        <w:rPr>
          <w:rFonts w:ascii="Times New Roman" w:hAnsi="Times New Roman" w:cs="Times New Roman"/>
          <w:sz w:val="28"/>
          <w:szCs w:val="28"/>
          <w:u w:color="000000"/>
        </w:rPr>
        <w:t xml:space="preserve">5.2.6. Если </w:t>
      </w:r>
      <w:proofErr w:type="gramStart"/>
      <w:r w:rsidRPr="00493B55">
        <w:rPr>
          <w:rFonts w:ascii="Times New Roman" w:hAnsi="Times New Roman" w:cs="Times New Roman"/>
          <w:sz w:val="28"/>
          <w:szCs w:val="28"/>
          <w:u w:color="000000"/>
        </w:rPr>
        <w:t>по результатам рассмотрения заявок комиссией принято решение об отказе в допуске к участию в конкурсе</w:t>
      </w:r>
      <w:proofErr w:type="gramEnd"/>
      <w:r w:rsidRPr="00493B55">
        <w:rPr>
          <w:rFonts w:ascii="Times New Roman" w:hAnsi="Times New Roman" w:cs="Times New Roman"/>
          <w:sz w:val="28"/>
          <w:szCs w:val="28"/>
          <w:u w:color="000000"/>
        </w:rPr>
        <w:t xml:space="preserve"> (отстранении) всех претендентов, конкурс признается несостоявшимся.</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5.2.7. На заседании комиссии по рассмотрению заявок ведется протокол, в который включаются следующие сведения:</w:t>
      </w:r>
    </w:p>
    <w:p w:rsidR="00B80F99" w:rsidRPr="00493B55" w:rsidRDefault="00FC756B"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место, дата, время рассмотрения заявок;</w:t>
      </w:r>
    </w:p>
    <w:p w:rsidR="00B80F99" w:rsidRPr="00493B55" w:rsidRDefault="00FC756B"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 xml:space="preserve">наименование, адрес местонахождения </w:t>
      </w:r>
      <w:r w:rsidRPr="00493B55">
        <w:rPr>
          <w:rFonts w:ascii="Times New Roman" w:hAnsi="Times New Roman" w:cs="Times New Roman"/>
          <w:sz w:val="28"/>
          <w:szCs w:val="28"/>
          <w:u w:color="000000"/>
        </w:rPr>
        <w:t>к</w:t>
      </w:r>
      <w:r w:rsidR="00323CEC" w:rsidRPr="00493B55">
        <w:rPr>
          <w:rFonts w:ascii="Times New Roman" w:hAnsi="Times New Roman" w:cs="Times New Roman"/>
          <w:sz w:val="28"/>
          <w:szCs w:val="28"/>
          <w:u w:color="000000"/>
        </w:rPr>
        <w:t>аждого претендента, заявка которого была рассмотрена;</w:t>
      </w:r>
    </w:p>
    <w:p w:rsidR="00B80F99" w:rsidRPr="00493B55" w:rsidRDefault="00FC756B"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 xml:space="preserve">решение комиссии о допуске каждого из претендентов к участию в конкурсе и признании их участниками конкурса или </w:t>
      </w:r>
      <w:proofErr w:type="gramStart"/>
      <w:r w:rsidR="00323CEC" w:rsidRPr="00493B55">
        <w:rPr>
          <w:rFonts w:ascii="Times New Roman" w:hAnsi="Times New Roman" w:cs="Times New Roman"/>
          <w:sz w:val="28"/>
          <w:szCs w:val="28"/>
          <w:u w:color="000000"/>
        </w:rPr>
        <w:t>об отказе в допуске претендента к участию в конкурсе с обоснованием</w:t>
      </w:r>
      <w:proofErr w:type="gramEnd"/>
      <w:r w:rsidR="00323CEC" w:rsidRPr="00493B55">
        <w:rPr>
          <w:rFonts w:ascii="Times New Roman" w:hAnsi="Times New Roman" w:cs="Times New Roman"/>
          <w:sz w:val="28"/>
          <w:szCs w:val="28"/>
          <w:u w:color="000000"/>
        </w:rPr>
        <w:t xml:space="preserve"> такого решения;</w:t>
      </w:r>
    </w:p>
    <w:p w:rsidR="00B80F99" w:rsidRPr="00493B55" w:rsidRDefault="00FC756B"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 xml:space="preserve">информация о признании конкурса несостоявшимся в случае, предусмотренном </w:t>
      </w:r>
      <w:hyperlink w:anchor="Par327" w:history="1">
        <w:r w:rsidR="00323CEC" w:rsidRPr="00493B55">
          <w:rPr>
            <w:rFonts w:ascii="Times New Roman" w:hAnsi="Times New Roman" w:cs="Times New Roman"/>
            <w:sz w:val="28"/>
            <w:szCs w:val="28"/>
            <w:u w:color="000000"/>
          </w:rPr>
          <w:t>подпунктом 5.2.6</w:t>
        </w:r>
      </w:hyperlink>
      <w:r w:rsidR="00323CEC" w:rsidRPr="00493B55">
        <w:rPr>
          <w:rFonts w:ascii="Times New Roman" w:hAnsi="Times New Roman" w:cs="Times New Roman"/>
          <w:sz w:val="28"/>
          <w:szCs w:val="28"/>
          <w:u w:color="000000"/>
        </w:rPr>
        <w:t xml:space="preserve"> конкурсной документации, и о претендентах, подавших заявки.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5.2.8. Протокол рассмотрения заявок подписывается председателем комиссии, заместителем председателя комиссии, секретарем комиссии и всеми присутствующими на заседании членами комиссии в день окончания заседания по рассмотрению заявок.</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5.2.9. Протокол рассмотрения заявок размещается на официальном сайте организатора конкурса не позднее 2</w:t>
      </w:r>
      <w:r w:rsidR="00497F43" w:rsidRPr="00493B55">
        <w:rPr>
          <w:rFonts w:ascii="Times New Roman" w:hAnsi="Times New Roman" w:cs="Times New Roman"/>
          <w:sz w:val="28"/>
          <w:szCs w:val="28"/>
          <w:u w:color="000000"/>
        </w:rPr>
        <w:t>–</w:t>
      </w:r>
      <w:r w:rsidRPr="00493B55">
        <w:rPr>
          <w:rFonts w:ascii="Times New Roman" w:hAnsi="Times New Roman" w:cs="Times New Roman"/>
          <w:sz w:val="28"/>
          <w:szCs w:val="28"/>
          <w:u w:color="000000"/>
        </w:rPr>
        <w:t>х рабочих дней, следующих за днем подписания протокола.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bookmarkStart w:id="10" w:name="Par335"/>
      <w:bookmarkEnd w:id="10"/>
      <w:r w:rsidRPr="00493B55">
        <w:rPr>
          <w:rFonts w:ascii="Times New Roman" w:hAnsi="Times New Roman" w:cs="Times New Roman"/>
          <w:sz w:val="28"/>
          <w:szCs w:val="28"/>
          <w:u w:color="000000"/>
        </w:rPr>
        <w:t>5.3. Оценка и сопоставление заявок участников конкурса. Порядок определения победителя конкурса.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5.3.1. Оценка заявки участника конкурса осуществляется на заседании комиссии по оценке, сопоставлению заявок и подведению итогов конкурса, которое проводится в </w:t>
      </w:r>
      <w:r w:rsidRPr="00493B55">
        <w:rPr>
          <w:rStyle w:val="a7"/>
          <w:rFonts w:ascii="Times New Roman" w:hAnsi="Times New Roman" w:cs="Times New Roman"/>
          <w:sz w:val="28"/>
          <w:szCs w:val="28"/>
          <w:u w:color="000000"/>
        </w:rPr>
        <w:t>течение 3</w:t>
      </w:r>
      <w:r w:rsidR="00497F43" w:rsidRPr="00493B55">
        <w:rPr>
          <w:rStyle w:val="a7"/>
          <w:rFonts w:ascii="Times New Roman" w:hAnsi="Times New Roman" w:cs="Times New Roman"/>
          <w:sz w:val="28"/>
          <w:szCs w:val="28"/>
          <w:u w:color="000000"/>
        </w:rPr>
        <w:t>–</w:t>
      </w:r>
      <w:r w:rsidRPr="00493B55">
        <w:rPr>
          <w:rStyle w:val="a7"/>
          <w:rFonts w:ascii="Times New Roman" w:hAnsi="Times New Roman" w:cs="Times New Roman"/>
          <w:sz w:val="28"/>
          <w:szCs w:val="28"/>
          <w:u w:color="000000"/>
        </w:rPr>
        <w:t xml:space="preserve">х рабочих дней, </w:t>
      </w:r>
      <w:r w:rsidRPr="00493B55">
        <w:rPr>
          <w:rFonts w:ascii="Times New Roman" w:hAnsi="Times New Roman" w:cs="Times New Roman"/>
          <w:sz w:val="28"/>
          <w:szCs w:val="28"/>
          <w:u w:color="000000"/>
        </w:rPr>
        <w:t>со дня подписания протокола рассмотрения заявок. Заседание комиссии по оценке, сопоставлению заявок и подведению итогов конкурса проводится без участия участников конкурса (их уполномоченных представителей).</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bookmarkStart w:id="11" w:name="Par337"/>
      <w:bookmarkEnd w:id="11"/>
      <w:r w:rsidRPr="00493B55">
        <w:rPr>
          <w:rFonts w:ascii="Times New Roman" w:hAnsi="Times New Roman" w:cs="Times New Roman"/>
          <w:sz w:val="28"/>
          <w:szCs w:val="28"/>
          <w:u w:color="000000"/>
        </w:rPr>
        <w:t xml:space="preserve">5.3.2. Оценка заявки участника конкурса осуществляется на основании информации, изложенной в его конкурсном предложении, представленном в составе заявки (пункт 6 формы заявки, утвержденной приложением </w:t>
      </w:r>
      <w:r w:rsidR="00497F43" w:rsidRPr="00493B55">
        <w:rPr>
          <w:rFonts w:ascii="Times New Roman" w:hAnsi="Times New Roman" w:cs="Times New Roman"/>
          <w:sz w:val="28"/>
          <w:szCs w:val="28"/>
          <w:u w:color="000000"/>
        </w:rPr>
        <w:t>№</w:t>
      </w:r>
      <w:r w:rsidRPr="00493B55">
        <w:rPr>
          <w:rFonts w:ascii="Times New Roman" w:hAnsi="Times New Roman" w:cs="Times New Roman"/>
          <w:sz w:val="28"/>
          <w:szCs w:val="28"/>
          <w:u w:color="000000"/>
        </w:rPr>
        <w:t xml:space="preserve"> 1 к конкурсной документации, а также документы, прилагаемые к заявке).</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5.3.3. В оценке и сопоставлении заявок участников принимают участие председатель, заместитель председателя комиссии, присутствующие члены комиссии.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lastRenderedPageBreak/>
        <w:t>Каждая заявка участника конкурса оценивается посредством:</w:t>
      </w:r>
    </w:p>
    <w:p w:rsidR="00B80F99" w:rsidRPr="00493B55" w:rsidRDefault="00FC756B"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 xml:space="preserve">сопоставления информации, указанной в </w:t>
      </w:r>
      <w:hyperlink w:anchor="Par337" w:history="1">
        <w:r w:rsidR="00323CEC" w:rsidRPr="00493B55">
          <w:rPr>
            <w:rFonts w:ascii="Times New Roman" w:hAnsi="Times New Roman" w:cs="Times New Roman"/>
            <w:sz w:val="28"/>
            <w:szCs w:val="28"/>
            <w:u w:color="000000"/>
          </w:rPr>
          <w:t>подпункте 5.3.2</w:t>
        </w:r>
      </w:hyperlink>
      <w:r w:rsidR="00323CEC" w:rsidRPr="00493B55">
        <w:rPr>
          <w:rFonts w:ascii="Times New Roman" w:hAnsi="Times New Roman" w:cs="Times New Roman"/>
          <w:sz w:val="28"/>
          <w:szCs w:val="28"/>
          <w:u w:color="000000"/>
        </w:rPr>
        <w:t xml:space="preserve"> конкурсной документации и </w:t>
      </w:r>
      <w:hyperlink w:anchor="Par2350" w:history="1">
        <w:r w:rsidR="00323CEC" w:rsidRPr="00493B55">
          <w:rPr>
            <w:rFonts w:ascii="Times New Roman" w:hAnsi="Times New Roman" w:cs="Times New Roman"/>
            <w:sz w:val="28"/>
            <w:szCs w:val="28"/>
            <w:u w:color="000000"/>
          </w:rPr>
          <w:t>шкалы</w:t>
        </w:r>
      </w:hyperlink>
      <w:r w:rsidR="00323CEC" w:rsidRPr="00493B55">
        <w:rPr>
          <w:rFonts w:ascii="Times New Roman" w:hAnsi="Times New Roman" w:cs="Times New Roman"/>
          <w:sz w:val="28"/>
          <w:szCs w:val="28"/>
          <w:u w:color="000000"/>
        </w:rPr>
        <w:t xml:space="preserve"> для оценки критериев, применяемых при оценке и сопоставлении заявок на участие в конк</w:t>
      </w:r>
      <w:r w:rsidR="00497F43" w:rsidRPr="00493B55">
        <w:rPr>
          <w:rFonts w:ascii="Times New Roman" w:hAnsi="Times New Roman" w:cs="Times New Roman"/>
          <w:sz w:val="28"/>
          <w:szCs w:val="28"/>
          <w:u w:color="000000"/>
        </w:rPr>
        <w:t>урсе, утвержденной приложением №</w:t>
      </w:r>
      <w:r w:rsidR="00323CEC" w:rsidRPr="00493B55">
        <w:rPr>
          <w:rFonts w:ascii="Times New Roman" w:hAnsi="Times New Roman" w:cs="Times New Roman"/>
          <w:sz w:val="28"/>
          <w:szCs w:val="28"/>
          <w:u w:color="000000"/>
        </w:rPr>
        <w:t xml:space="preserve"> 5 к конкурсной документации;</w:t>
      </w:r>
    </w:p>
    <w:p w:rsidR="00B80F99" w:rsidRPr="00493B55" w:rsidRDefault="00FC756B"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присвоения комиссией баллов по каждому из критериев;</w:t>
      </w:r>
    </w:p>
    <w:p w:rsidR="00B80F99" w:rsidRPr="00493B55" w:rsidRDefault="00FC756B"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последующего суммирования баллов, присвоенных комиссией по каждому критерию, для определения итогового балла, присваиваемого заявке участника конкурса.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5.3.4. На основании результатов оценки и сопоставления заявок каждой заявке участника конкурса присваивается порядковый номер по мере уменьшения итогового балла относительно других заявок.</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Заявке, набравшей наибольший итоговый балл (получившей высшую оценку), присваивается первый номер.</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5.3.5. Участник конкурса, заявке которого присвоен первый номер, признается победителем конкурса.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5.3.6. При равенстве итогового балла, то есть в случае, если нескольким заявкам присвоен первый номер, победителем конкурса признается участник конкурса, заявка которого была подана организатору конкурса ранее других.</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5.3.7. По результатам оценки и сопоставления заявок составляется протокол оценки, сопоставления заявок и подведения итогов конкурса, который содержит сведения:</w:t>
      </w:r>
    </w:p>
    <w:p w:rsidR="00B80F99" w:rsidRPr="00493B55" w:rsidRDefault="00FC756B"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о месте, дате и времени проведения оценки и сопоставления заявок, принятом комиссией решении о присвоении заявкам порядковых номеров (на основании результатов сопоставления заявок);</w:t>
      </w:r>
    </w:p>
    <w:p w:rsidR="00B80F99" w:rsidRPr="00493B55" w:rsidRDefault="00FC756B"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 xml:space="preserve">об участниках конкурса (наименование, </w:t>
      </w:r>
      <w:r w:rsidRPr="00493B55">
        <w:rPr>
          <w:rFonts w:ascii="Times New Roman" w:hAnsi="Times New Roman" w:cs="Times New Roman"/>
          <w:sz w:val="28"/>
          <w:szCs w:val="28"/>
          <w:u w:color="000000"/>
        </w:rPr>
        <w:t>юридический адрес</w:t>
      </w:r>
      <w:r w:rsidR="00323CEC" w:rsidRPr="00493B55">
        <w:rPr>
          <w:rFonts w:ascii="Times New Roman" w:hAnsi="Times New Roman" w:cs="Times New Roman"/>
          <w:sz w:val="28"/>
          <w:szCs w:val="28"/>
          <w:u w:color="000000"/>
        </w:rPr>
        <w:t>;</w:t>
      </w:r>
    </w:p>
    <w:p w:rsidR="00B80F99" w:rsidRPr="00493B55" w:rsidRDefault="00FC756B"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о подведении итогов конкурса, в том числе решение об определении победителя конкурса, принятое на основании оценки и сопоставления заявок.</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5.3.8. Протокол оценки, сопоставления заявок и подведения итогов конкурса подписывается председателем комиссии, заместителем председателя комиссии, секретарем комиссии и всеми присутствующими на заседании членами комиссии в день окончания заседания комиссии по оценке, сопоставлению заявок и подведению итогов конкурса.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5.3.9. Протокол оценки, сопоставления заявок и подведения итогов конкурса размещается </w:t>
      </w:r>
      <w:r w:rsidR="003869F9" w:rsidRPr="00493B55">
        <w:rPr>
          <w:rFonts w:ascii="Times New Roman" w:hAnsi="Times New Roman" w:cs="Times New Roman"/>
          <w:sz w:val="28"/>
          <w:szCs w:val="28"/>
          <w:u w:color="000000"/>
        </w:rPr>
        <w:t xml:space="preserve">на официальном сайте органов местного самоуправления города Белгорода в информационно-телекоммуникационной сети Интернет (www.beladm.ru) </w:t>
      </w:r>
      <w:r w:rsidRPr="00493B55">
        <w:rPr>
          <w:rFonts w:ascii="Times New Roman" w:hAnsi="Times New Roman" w:cs="Times New Roman"/>
          <w:sz w:val="28"/>
          <w:szCs w:val="28"/>
          <w:u w:color="000000"/>
        </w:rPr>
        <w:t>не позднее 2 рабочих дней, следующих за днем его подписания.</w:t>
      </w:r>
    </w:p>
    <w:p w:rsidR="00B80F99" w:rsidRPr="00493B55" w:rsidRDefault="00B80F99" w:rsidP="009A30D0">
      <w:pPr>
        <w:pStyle w:val="a6"/>
        <w:widowControl w:val="0"/>
        <w:ind w:firstLine="709"/>
        <w:jc w:val="center"/>
        <w:outlineLvl w:val="1"/>
        <w:rPr>
          <w:rFonts w:ascii="Times New Roman" w:eastAsia="Times New Roman" w:hAnsi="Times New Roman" w:cs="Times New Roman"/>
          <w:b/>
          <w:bCs/>
          <w:sz w:val="28"/>
          <w:szCs w:val="28"/>
          <w:u w:color="000000"/>
        </w:rPr>
      </w:pPr>
    </w:p>
    <w:p w:rsidR="00B80F99" w:rsidRPr="00493B55" w:rsidRDefault="00323CEC" w:rsidP="009A30D0">
      <w:pPr>
        <w:pStyle w:val="a6"/>
        <w:widowControl w:val="0"/>
        <w:ind w:firstLine="709"/>
        <w:jc w:val="center"/>
        <w:outlineLvl w:val="1"/>
        <w:rPr>
          <w:rFonts w:ascii="Times New Roman" w:eastAsia="Times New Roman" w:hAnsi="Times New Roman" w:cs="Times New Roman"/>
          <w:b/>
          <w:bCs/>
          <w:sz w:val="28"/>
          <w:szCs w:val="28"/>
          <w:u w:color="000000"/>
        </w:rPr>
      </w:pPr>
      <w:r w:rsidRPr="00493B55">
        <w:rPr>
          <w:rFonts w:ascii="Times New Roman" w:hAnsi="Times New Roman" w:cs="Times New Roman"/>
          <w:b/>
          <w:bCs/>
          <w:sz w:val="28"/>
          <w:szCs w:val="28"/>
          <w:u w:color="000000"/>
        </w:rPr>
        <w:t>6. ЗАКЛЮЧЕНИЕ ДОГОВОРА</w:t>
      </w:r>
    </w:p>
    <w:p w:rsidR="00B80F99" w:rsidRPr="00493B55" w:rsidRDefault="00B80F99" w:rsidP="009A30D0">
      <w:pPr>
        <w:pStyle w:val="a6"/>
        <w:widowControl w:val="0"/>
        <w:ind w:firstLine="709"/>
        <w:jc w:val="both"/>
        <w:rPr>
          <w:rFonts w:ascii="Times New Roman" w:eastAsia="Arial" w:hAnsi="Times New Roman" w:cs="Times New Roman"/>
          <w:sz w:val="28"/>
          <w:szCs w:val="28"/>
          <w:u w:color="000000"/>
        </w:rPr>
      </w:pPr>
    </w:p>
    <w:p w:rsidR="00B80F99" w:rsidRPr="00493B55" w:rsidRDefault="003869F9"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6.1</w:t>
      </w:r>
      <w:r w:rsidR="00323CEC" w:rsidRPr="00493B55">
        <w:rPr>
          <w:rFonts w:ascii="Times New Roman" w:hAnsi="Times New Roman" w:cs="Times New Roman"/>
          <w:sz w:val="28"/>
          <w:szCs w:val="28"/>
          <w:u w:color="000000"/>
        </w:rPr>
        <w:t>. Срок для заключения договора и порядок его заключения.</w:t>
      </w:r>
    </w:p>
    <w:p w:rsidR="00B80F99" w:rsidRPr="00493B55" w:rsidRDefault="003869F9" w:rsidP="009A30D0">
      <w:pPr>
        <w:pStyle w:val="a6"/>
        <w:widowControl w:val="0"/>
        <w:ind w:firstLine="709"/>
        <w:jc w:val="both"/>
        <w:rPr>
          <w:rFonts w:ascii="Times New Roman" w:eastAsia="Times New Roman" w:hAnsi="Times New Roman" w:cs="Times New Roman"/>
          <w:sz w:val="28"/>
          <w:szCs w:val="28"/>
          <w:u w:color="000000"/>
        </w:rPr>
      </w:pPr>
      <w:bookmarkStart w:id="12" w:name="Par360"/>
      <w:bookmarkEnd w:id="12"/>
      <w:r w:rsidRPr="00493B55">
        <w:rPr>
          <w:rFonts w:ascii="Times New Roman" w:hAnsi="Times New Roman" w:cs="Times New Roman"/>
          <w:sz w:val="28"/>
          <w:szCs w:val="28"/>
          <w:u w:color="000000"/>
        </w:rPr>
        <w:t>6.1</w:t>
      </w:r>
      <w:r w:rsidR="00323CEC" w:rsidRPr="00493B55">
        <w:rPr>
          <w:rFonts w:ascii="Times New Roman" w:hAnsi="Times New Roman" w:cs="Times New Roman"/>
          <w:sz w:val="28"/>
          <w:szCs w:val="28"/>
          <w:u w:color="000000"/>
        </w:rPr>
        <w:t xml:space="preserve">.1. Организатор конкурса и победитель конкурса заключают договор в течение 10 календарных дней со дня размещения </w:t>
      </w:r>
      <w:r w:rsidRPr="00493B55">
        <w:rPr>
          <w:rFonts w:ascii="Times New Roman" w:hAnsi="Times New Roman" w:cs="Times New Roman"/>
          <w:sz w:val="28"/>
          <w:szCs w:val="28"/>
          <w:u w:color="000000"/>
        </w:rPr>
        <w:t xml:space="preserve">на официальном сайте </w:t>
      </w:r>
      <w:r w:rsidRPr="00493B55">
        <w:rPr>
          <w:rFonts w:ascii="Times New Roman" w:hAnsi="Times New Roman" w:cs="Times New Roman"/>
          <w:sz w:val="28"/>
          <w:szCs w:val="28"/>
          <w:u w:color="000000"/>
        </w:rPr>
        <w:lastRenderedPageBreak/>
        <w:t xml:space="preserve">органов местного самоуправления города Белгорода в информационно-телекоммуникационной сети Интернет (www.beladm.ru) </w:t>
      </w:r>
      <w:r w:rsidR="00323CEC" w:rsidRPr="00493B55">
        <w:rPr>
          <w:rFonts w:ascii="Times New Roman" w:hAnsi="Times New Roman" w:cs="Times New Roman"/>
          <w:sz w:val="28"/>
          <w:szCs w:val="28"/>
          <w:u w:color="000000"/>
        </w:rPr>
        <w:t>протокола оценки, сопоставления заявок и подведения итогов конкурса.</w:t>
      </w:r>
    </w:p>
    <w:p w:rsidR="00B80F99" w:rsidRPr="00493B55" w:rsidRDefault="003869F9"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6.1</w:t>
      </w:r>
      <w:r w:rsidR="00323CEC" w:rsidRPr="00493B55">
        <w:rPr>
          <w:rFonts w:ascii="Times New Roman" w:hAnsi="Times New Roman" w:cs="Times New Roman"/>
          <w:sz w:val="28"/>
          <w:szCs w:val="28"/>
          <w:u w:color="000000"/>
        </w:rPr>
        <w:t>.2. В течение 2 рабочих дней со дня подведения итогов конкурса организатор конкурса подписывает проект договора в двух экземплярах и направляет их заказным почтовым отправлением с уведомлением о вручении на почтовый адрес, указанный в заявке победителя конкурса, или вручает лично победителю конкурса (его уполномоченному представителю).</w:t>
      </w:r>
    </w:p>
    <w:p w:rsidR="00B80F99" w:rsidRPr="00493B55" w:rsidRDefault="003869F9"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6.1</w:t>
      </w:r>
      <w:r w:rsidR="00323CEC" w:rsidRPr="00493B55">
        <w:rPr>
          <w:rFonts w:ascii="Times New Roman" w:hAnsi="Times New Roman" w:cs="Times New Roman"/>
          <w:sz w:val="28"/>
          <w:szCs w:val="28"/>
          <w:u w:color="000000"/>
        </w:rPr>
        <w:t>.3. Победитель Конкурса в течение 2 рабочих дней со дня получения экземпляров проекта договора подписывает их и направляет один экземпляр с подписью организатору Конкурса на почтовый адрес, указанный в извещении. Допускается вручение подписанного экземпляра договора должностному лицу организатора конкурса. Один подписанный экземпляр договора остается у победителя конкурса.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6.</w:t>
      </w:r>
      <w:r w:rsidR="003869F9" w:rsidRPr="00493B55">
        <w:rPr>
          <w:rFonts w:ascii="Times New Roman" w:hAnsi="Times New Roman" w:cs="Times New Roman"/>
          <w:sz w:val="28"/>
          <w:szCs w:val="28"/>
          <w:u w:color="000000"/>
        </w:rPr>
        <w:t>2</w:t>
      </w:r>
      <w:r w:rsidRPr="00493B55">
        <w:rPr>
          <w:rFonts w:ascii="Times New Roman" w:hAnsi="Times New Roman" w:cs="Times New Roman"/>
          <w:sz w:val="28"/>
          <w:szCs w:val="28"/>
          <w:u w:color="000000"/>
        </w:rPr>
        <w:t>. Победитель конкурса вправе направить организатору конкурса письменный отказ от заключения договора, составленный в произвольной форме.</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bookmarkStart w:id="13" w:name="Par364"/>
      <w:bookmarkEnd w:id="13"/>
      <w:r w:rsidRPr="00493B55">
        <w:rPr>
          <w:rFonts w:ascii="Times New Roman" w:hAnsi="Times New Roman" w:cs="Times New Roman"/>
          <w:sz w:val="28"/>
          <w:szCs w:val="28"/>
          <w:u w:color="000000"/>
        </w:rPr>
        <w:t>6.</w:t>
      </w:r>
      <w:r w:rsidR="003869F9" w:rsidRPr="00493B55">
        <w:rPr>
          <w:rFonts w:ascii="Times New Roman" w:hAnsi="Times New Roman" w:cs="Times New Roman"/>
          <w:sz w:val="28"/>
          <w:szCs w:val="28"/>
          <w:u w:color="000000"/>
        </w:rPr>
        <w:t>3</w:t>
      </w:r>
      <w:r w:rsidRPr="00493B55">
        <w:rPr>
          <w:rFonts w:ascii="Times New Roman" w:hAnsi="Times New Roman" w:cs="Times New Roman"/>
          <w:sz w:val="28"/>
          <w:szCs w:val="28"/>
          <w:u w:color="000000"/>
        </w:rPr>
        <w:t xml:space="preserve">. При неполучении организатором конкурса от победителя конкурса подписанного экземпляра договора или при получении письменного отказа от заключения договора в срок, установленный </w:t>
      </w:r>
      <w:hyperlink w:anchor="Par360" w:history="1">
        <w:r w:rsidR="003869F9" w:rsidRPr="00493B55">
          <w:rPr>
            <w:rFonts w:ascii="Times New Roman" w:hAnsi="Times New Roman" w:cs="Times New Roman"/>
            <w:sz w:val="28"/>
            <w:szCs w:val="28"/>
            <w:u w:color="000000"/>
          </w:rPr>
          <w:t>подпунктом 6.1</w:t>
        </w:r>
        <w:r w:rsidRPr="00493B55">
          <w:rPr>
            <w:rFonts w:ascii="Times New Roman" w:hAnsi="Times New Roman" w:cs="Times New Roman"/>
            <w:sz w:val="28"/>
            <w:szCs w:val="28"/>
            <w:u w:color="000000"/>
          </w:rPr>
          <w:t>.1</w:t>
        </w:r>
      </w:hyperlink>
      <w:r w:rsidRPr="00493B55">
        <w:rPr>
          <w:rFonts w:ascii="Times New Roman" w:hAnsi="Times New Roman" w:cs="Times New Roman"/>
          <w:sz w:val="28"/>
          <w:szCs w:val="28"/>
          <w:u w:color="000000"/>
        </w:rPr>
        <w:t xml:space="preserve"> конкурсной документации, победитель конкурса считается уклонившимся от заключения договора.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bookmarkStart w:id="14" w:name="Par365"/>
      <w:bookmarkEnd w:id="14"/>
      <w:r w:rsidRPr="00493B55">
        <w:rPr>
          <w:rFonts w:ascii="Times New Roman" w:hAnsi="Times New Roman" w:cs="Times New Roman"/>
          <w:sz w:val="28"/>
          <w:szCs w:val="28"/>
          <w:u w:color="000000"/>
        </w:rPr>
        <w:t>6.</w:t>
      </w:r>
      <w:r w:rsidR="003869F9" w:rsidRPr="00493B55">
        <w:rPr>
          <w:rFonts w:ascii="Times New Roman" w:hAnsi="Times New Roman" w:cs="Times New Roman"/>
          <w:sz w:val="28"/>
          <w:szCs w:val="28"/>
          <w:u w:color="000000"/>
        </w:rPr>
        <w:t>4</w:t>
      </w:r>
      <w:r w:rsidRPr="00493B55">
        <w:rPr>
          <w:rFonts w:ascii="Times New Roman" w:hAnsi="Times New Roman" w:cs="Times New Roman"/>
          <w:sz w:val="28"/>
          <w:szCs w:val="28"/>
          <w:u w:color="000000"/>
        </w:rPr>
        <w:t>. В случае</w:t>
      </w:r>
      <w:proofErr w:type="gramStart"/>
      <w:r w:rsidRPr="00493B55">
        <w:rPr>
          <w:rFonts w:ascii="Times New Roman" w:hAnsi="Times New Roman" w:cs="Times New Roman"/>
          <w:sz w:val="28"/>
          <w:szCs w:val="28"/>
          <w:u w:color="000000"/>
        </w:rPr>
        <w:t>,</w:t>
      </w:r>
      <w:proofErr w:type="gramEnd"/>
      <w:r w:rsidRPr="00493B55">
        <w:rPr>
          <w:rFonts w:ascii="Times New Roman" w:hAnsi="Times New Roman" w:cs="Times New Roman"/>
          <w:sz w:val="28"/>
          <w:szCs w:val="28"/>
          <w:u w:color="000000"/>
        </w:rPr>
        <w:t xml:space="preserve"> если победитель конкурса уклоняется от заключения договора, победителем конкурса признается участник конкурса, заявке которого присвоен первый номер и который не стал победителем, подавший заявку ранее остальных участников конкурса, которым присвоен первый номер, либо участник конкурса, которому присвоен следующий порядковый номер.</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6.</w:t>
      </w:r>
      <w:r w:rsidR="003869F9" w:rsidRPr="00493B55">
        <w:rPr>
          <w:rFonts w:ascii="Times New Roman" w:hAnsi="Times New Roman" w:cs="Times New Roman"/>
          <w:sz w:val="28"/>
          <w:szCs w:val="28"/>
          <w:u w:color="000000"/>
        </w:rPr>
        <w:t>5</w:t>
      </w:r>
      <w:r w:rsidRPr="00493B55">
        <w:rPr>
          <w:rFonts w:ascii="Times New Roman" w:hAnsi="Times New Roman" w:cs="Times New Roman"/>
          <w:sz w:val="28"/>
          <w:szCs w:val="28"/>
          <w:u w:color="000000"/>
        </w:rPr>
        <w:t xml:space="preserve">. В срок не позднее 2 рабочих дней со дня признания победителя Конкурса уклонившимся от заключения договора по основанию, предусмотренному </w:t>
      </w:r>
      <w:hyperlink w:anchor="Par364" w:history="1">
        <w:r w:rsidRPr="00493B55">
          <w:rPr>
            <w:rFonts w:ascii="Times New Roman" w:hAnsi="Times New Roman" w:cs="Times New Roman"/>
            <w:sz w:val="28"/>
            <w:szCs w:val="28"/>
            <w:u w:color="000000"/>
          </w:rPr>
          <w:t>подпунктом 6.</w:t>
        </w:r>
        <w:r w:rsidR="003869F9" w:rsidRPr="00493B55">
          <w:rPr>
            <w:rFonts w:ascii="Times New Roman" w:hAnsi="Times New Roman" w:cs="Times New Roman"/>
            <w:sz w:val="28"/>
            <w:szCs w:val="28"/>
            <w:u w:color="000000"/>
          </w:rPr>
          <w:t>3</w:t>
        </w:r>
      </w:hyperlink>
      <w:r w:rsidRPr="00493B55">
        <w:rPr>
          <w:rFonts w:ascii="Times New Roman" w:hAnsi="Times New Roman" w:cs="Times New Roman"/>
          <w:sz w:val="28"/>
          <w:szCs w:val="28"/>
          <w:u w:color="000000"/>
        </w:rPr>
        <w:t xml:space="preserve"> конкурсной документации, организатор конкурса направляет предложение о заключении договора участнику конкурса, определенному в соответствии с </w:t>
      </w:r>
      <w:hyperlink w:anchor="Par365" w:history="1">
        <w:r w:rsidRPr="00493B55">
          <w:rPr>
            <w:rFonts w:ascii="Times New Roman" w:hAnsi="Times New Roman" w:cs="Times New Roman"/>
            <w:sz w:val="28"/>
            <w:szCs w:val="28"/>
            <w:u w:color="000000"/>
          </w:rPr>
          <w:t>подпунктом 6.</w:t>
        </w:r>
      </w:hyperlink>
      <w:r w:rsidR="003869F9" w:rsidRPr="00493B55">
        <w:rPr>
          <w:rFonts w:ascii="Times New Roman" w:hAnsi="Times New Roman" w:cs="Times New Roman"/>
          <w:sz w:val="28"/>
          <w:szCs w:val="28"/>
          <w:u w:color="000000"/>
        </w:rPr>
        <w:t>4</w:t>
      </w:r>
      <w:r w:rsidRPr="00493B55">
        <w:rPr>
          <w:rFonts w:ascii="Times New Roman" w:hAnsi="Times New Roman" w:cs="Times New Roman"/>
          <w:sz w:val="28"/>
          <w:szCs w:val="28"/>
          <w:u w:color="000000"/>
        </w:rPr>
        <w:t xml:space="preserve"> конкурсной документации.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6.</w:t>
      </w:r>
      <w:r w:rsidR="003869F9" w:rsidRPr="00493B55">
        <w:rPr>
          <w:rFonts w:ascii="Times New Roman" w:hAnsi="Times New Roman" w:cs="Times New Roman"/>
          <w:sz w:val="28"/>
          <w:szCs w:val="28"/>
          <w:u w:color="000000"/>
        </w:rPr>
        <w:t>6</w:t>
      </w:r>
      <w:r w:rsidRPr="00493B55">
        <w:rPr>
          <w:rFonts w:ascii="Times New Roman" w:hAnsi="Times New Roman" w:cs="Times New Roman"/>
          <w:sz w:val="28"/>
          <w:szCs w:val="28"/>
          <w:u w:color="000000"/>
        </w:rPr>
        <w:t>. Содержание и основные условия проекта договора.</w:t>
      </w:r>
    </w:p>
    <w:p w:rsidR="00B80F99" w:rsidRPr="00493B55" w:rsidRDefault="003869F9"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6.6</w:t>
      </w:r>
      <w:r w:rsidR="00323CEC" w:rsidRPr="00493B55">
        <w:rPr>
          <w:rFonts w:ascii="Times New Roman" w:hAnsi="Times New Roman" w:cs="Times New Roman"/>
          <w:sz w:val="28"/>
          <w:szCs w:val="28"/>
          <w:u w:color="000000"/>
        </w:rPr>
        <w:t>.1. Договор заключается на условиях, содержащихся в конкурсной документации и заявке победителя конкурса.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Проект </w:t>
      </w:r>
      <w:hyperlink w:anchor="bookmark12" w:history="1">
        <w:r w:rsidRPr="00493B55">
          <w:rPr>
            <w:rFonts w:ascii="Times New Roman" w:hAnsi="Times New Roman" w:cs="Times New Roman"/>
            <w:sz w:val="28"/>
            <w:szCs w:val="28"/>
            <w:u w:color="000000"/>
          </w:rPr>
          <w:t>договора</w:t>
        </w:r>
      </w:hyperlink>
      <w:r w:rsidR="007846B6" w:rsidRPr="00493B55">
        <w:rPr>
          <w:rFonts w:ascii="Times New Roman" w:hAnsi="Times New Roman" w:cs="Times New Roman"/>
          <w:sz w:val="28"/>
          <w:szCs w:val="28"/>
          <w:u w:color="000000"/>
        </w:rPr>
        <w:t xml:space="preserve"> приводится в приложении №</w:t>
      </w:r>
      <w:r w:rsidRPr="00493B55">
        <w:rPr>
          <w:rFonts w:ascii="Times New Roman" w:hAnsi="Times New Roman" w:cs="Times New Roman"/>
          <w:sz w:val="28"/>
          <w:szCs w:val="28"/>
          <w:u w:color="000000"/>
        </w:rPr>
        <w:t xml:space="preserve"> 6 к конкурсной документации.</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6.</w:t>
      </w:r>
      <w:r w:rsidR="003869F9" w:rsidRPr="00493B55">
        <w:rPr>
          <w:rFonts w:ascii="Times New Roman" w:hAnsi="Times New Roman" w:cs="Times New Roman"/>
          <w:sz w:val="28"/>
          <w:szCs w:val="28"/>
          <w:u w:color="000000"/>
        </w:rPr>
        <w:t>6</w:t>
      </w:r>
      <w:r w:rsidRPr="00493B55">
        <w:rPr>
          <w:rFonts w:ascii="Times New Roman" w:hAnsi="Times New Roman" w:cs="Times New Roman"/>
          <w:sz w:val="28"/>
          <w:szCs w:val="28"/>
          <w:u w:color="000000"/>
        </w:rPr>
        <w:t xml:space="preserve">.2. </w:t>
      </w:r>
      <w:r w:rsidRPr="00493B55">
        <w:rPr>
          <w:rStyle w:val="a7"/>
          <w:rFonts w:ascii="Times New Roman" w:hAnsi="Times New Roman" w:cs="Times New Roman"/>
          <w:color w:val="auto"/>
          <w:sz w:val="28"/>
          <w:szCs w:val="28"/>
          <w:u w:color="000000"/>
        </w:rPr>
        <w:t xml:space="preserve">Срок действия договора устанавливается на 3 (три) года. </w:t>
      </w:r>
      <w:r w:rsidRPr="00493B55">
        <w:rPr>
          <w:rFonts w:ascii="Times New Roman" w:hAnsi="Times New Roman" w:cs="Times New Roman"/>
          <w:sz w:val="28"/>
          <w:szCs w:val="28"/>
          <w:u w:color="000000"/>
        </w:rPr>
        <w:t>Действие договора начинается со дня получения организатором конкурса экземпляра договора, подписанного победителем конкурса.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bookmarkStart w:id="15" w:name="Par371"/>
      <w:bookmarkEnd w:id="15"/>
      <w:r w:rsidRPr="00493B55">
        <w:rPr>
          <w:rFonts w:ascii="Times New Roman" w:hAnsi="Times New Roman" w:cs="Times New Roman"/>
          <w:sz w:val="28"/>
          <w:szCs w:val="28"/>
          <w:u w:color="000000"/>
        </w:rPr>
        <w:t>6.</w:t>
      </w:r>
      <w:r w:rsidR="003869F9" w:rsidRPr="00493B55">
        <w:rPr>
          <w:rFonts w:ascii="Times New Roman" w:hAnsi="Times New Roman" w:cs="Times New Roman"/>
          <w:sz w:val="28"/>
          <w:szCs w:val="28"/>
          <w:u w:color="000000"/>
        </w:rPr>
        <w:t>6</w:t>
      </w:r>
      <w:r w:rsidRPr="00493B55">
        <w:rPr>
          <w:rFonts w:ascii="Times New Roman" w:hAnsi="Times New Roman" w:cs="Times New Roman"/>
          <w:sz w:val="28"/>
          <w:szCs w:val="28"/>
          <w:u w:color="000000"/>
        </w:rPr>
        <w:t>.3. Основные условия проекта договора.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6.</w:t>
      </w:r>
      <w:r w:rsidR="003869F9" w:rsidRPr="00493B55">
        <w:rPr>
          <w:rFonts w:ascii="Times New Roman" w:hAnsi="Times New Roman" w:cs="Times New Roman"/>
          <w:sz w:val="28"/>
          <w:szCs w:val="28"/>
          <w:u w:color="000000"/>
        </w:rPr>
        <w:t>6</w:t>
      </w:r>
      <w:r w:rsidRPr="00493B55">
        <w:rPr>
          <w:rFonts w:ascii="Times New Roman" w:hAnsi="Times New Roman" w:cs="Times New Roman"/>
          <w:sz w:val="28"/>
          <w:szCs w:val="28"/>
          <w:u w:color="000000"/>
        </w:rPr>
        <w:t>.3.1. Победитель конкурса:</w:t>
      </w:r>
    </w:p>
    <w:p w:rsidR="00B80F99" w:rsidRPr="00493B55" w:rsidRDefault="003869F9"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 xml:space="preserve">осуществляет оказание услуг по </w:t>
      </w:r>
      <w:proofErr w:type="spellStart"/>
      <w:r w:rsidR="00323CEC" w:rsidRPr="00493B55">
        <w:rPr>
          <w:rFonts w:ascii="Times New Roman" w:hAnsi="Times New Roman" w:cs="Times New Roman"/>
          <w:sz w:val="28"/>
          <w:szCs w:val="28"/>
          <w:u w:color="000000"/>
        </w:rPr>
        <w:t>эквайринговому</w:t>
      </w:r>
      <w:proofErr w:type="spellEnd"/>
      <w:r w:rsidR="00323CEC" w:rsidRPr="00493B55">
        <w:rPr>
          <w:rFonts w:ascii="Times New Roman" w:hAnsi="Times New Roman" w:cs="Times New Roman"/>
          <w:sz w:val="28"/>
          <w:szCs w:val="28"/>
          <w:u w:color="000000"/>
        </w:rPr>
        <w:t xml:space="preserve"> обслуживанию на пассажирском транспорте города Белгорода</w:t>
      </w:r>
      <w:r w:rsidR="007846B6" w:rsidRPr="00493B55">
        <w:rPr>
          <w:rFonts w:ascii="Times New Roman" w:hAnsi="Times New Roman" w:cs="Times New Roman"/>
          <w:sz w:val="28"/>
          <w:szCs w:val="28"/>
          <w:u w:color="000000"/>
        </w:rPr>
        <w:t xml:space="preserve"> в</w:t>
      </w:r>
      <w:r w:rsidR="00323CEC" w:rsidRPr="00493B55">
        <w:rPr>
          <w:rFonts w:ascii="Times New Roman" w:hAnsi="Times New Roman" w:cs="Times New Roman"/>
          <w:sz w:val="28"/>
          <w:szCs w:val="28"/>
          <w:u w:color="000000"/>
        </w:rPr>
        <w:t xml:space="preserve"> соответствии с постановлением </w:t>
      </w:r>
      <w:r w:rsidR="00323CEC" w:rsidRPr="00493B55">
        <w:rPr>
          <w:rFonts w:ascii="Times New Roman" w:hAnsi="Times New Roman" w:cs="Times New Roman"/>
          <w:sz w:val="28"/>
          <w:szCs w:val="28"/>
          <w:u w:color="000000"/>
        </w:rPr>
        <w:lastRenderedPageBreak/>
        <w:t>администрации города Белгорода от 09 августа 2019 г</w:t>
      </w:r>
      <w:r w:rsidRPr="00493B55">
        <w:rPr>
          <w:rFonts w:ascii="Times New Roman" w:hAnsi="Times New Roman" w:cs="Times New Roman"/>
          <w:sz w:val="28"/>
          <w:szCs w:val="28"/>
          <w:u w:color="000000"/>
        </w:rPr>
        <w:t>ода</w:t>
      </w:r>
      <w:r w:rsidR="00323CEC" w:rsidRPr="00493B55">
        <w:rPr>
          <w:rFonts w:ascii="Times New Roman" w:hAnsi="Times New Roman" w:cs="Times New Roman"/>
          <w:sz w:val="28"/>
          <w:szCs w:val="28"/>
          <w:u w:color="000000"/>
        </w:rPr>
        <w:t xml:space="preserve"> № 122 «Об утверждении Положения об автоматизированной системе учета и оплаты проезда</w:t>
      </w:r>
      <w:r w:rsidRPr="00493B55">
        <w:rPr>
          <w:rFonts w:ascii="Times New Roman" w:hAnsi="Times New Roman" w:cs="Times New Roman"/>
          <w:sz w:val="28"/>
          <w:szCs w:val="28"/>
          <w:u w:color="000000"/>
        </w:rPr>
        <w:t xml:space="preserve"> на пассажирском транспорте» и Т</w:t>
      </w:r>
      <w:r w:rsidR="00323CEC" w:rsidRPr="00493B55">
        <w:rPr>
          <w:rFonts w:ascii="Times New Roman" w:hAnsi="Times New Roman" w:cs="Times New Roman"/>
          <w:sz w:val="28"/>
          <w:szCs w:val="28"/>
          <w:u w:color="000000"/>
        </w:rPr>
        <w:t>ехн</w:t>
      </w:r>
      <w:r w:rsidRPr="00493B55">
        <w:rPr>
          <w:rFonts w:ascii="Times New Roman" w:hAnsi="Times New Roman" w:cs="Times New Roman"/>
          <w:sz w:val="28"/>
          <w:szCs w:val="28"/>
          <w:u w:color="000000"/>
        </w:rPr>
        <w:t>ическим заданием приведенном в п</w:t>
      </w:r>
      <w:r w:rsidR="00323CEC" w:rsidRPr="00493B55">
        <w:rPr>
          <w:rFonts w:ascii="Times New Roman" w:hAnsi="Times New Roman" w:cs="Times New Roman"/>
          <w:sz w:val="28"/>
          <w:szCs w:val="28"/>
          <w:u w:color="000000"/>
        </w:rPr>
        <w:t xml:space="preserve">риложении 3 настоящей конкурсной документации. </w:t>
      </w:r>
    </w:p>
    <w:p w:rsidR="00B80F99" w:rsidRPr="00493B55" w:rsidRDefault="003869F9"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6.6</w:t>
      </w:r>
      <w:r w:rsidR="00323CEC" w:rsidRPr="00493B55">
        <w:rPr>
          <w:rFonts w:ascii="Times New Roman" w:hAnsi="Times New Roman" w:cs="Times New Roman"/>
          <w:sz w:val="28"/>
          <w:szCs w:val="28"/>
          <w:u w:color="000000"/>
        </w:rPr>
        <w:t>.3.2. Срок, в течение которого победитель конкурса обязан приступить к выполнению своих функций:</w:t>
      </w:r>
    </w:p>
    <w:p w:rsidR="00B80F99" w:rsidRPr="00493B55" w:rsidRDefault="003869F9" w:rsidP="000D5721">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w:t>
      </w:r>
      <w:r w:rsidR="00323CEC" w:rsidRPr="00493B55">
        <w:rPr>
          <w:rFonts w:ascii="Times New Roman" w:hAnsi="Times New Roman" w:cs="Times New Roman"/>
          <w:sz w:val="28"/>
          <w:szCs w:val="28"/>
          <w:u w:color="000000"/>
        </w:rPr>
        <w:t>в день вручения (получения) своего экземпляра договора, подписанного обеими сторонами.</w:t>
      </w:r>
    </w:p>
    <w:p w:rsidR="00B80F99" w:rsidRPr="00493B55" w:rsidRDefault="00B80F99" w:rsidP="009A30D0">
      <w:pPr>
        <w:pStyle w:val="a6"/>
        <w:widowControl w:val="0"/>
        <w:ind w:firstLine="709"/>
        <w:jc w:val="both"/>
        <w:rPr>
          <w:rFonts w:ascii="Times New Roman" w:eastAsia="Arial" w:hAnsi="Times New Roman" w:cs="Times New Roman"/>
          <w:sz w:val="28"/>
          <w:szCs w:val="28"/>
          <w:u w:color="000000"/>
        </w:rPr>
      </w:pPr>
    </w:p>
    <w:p w:rsidR="00B80F99" w:rsidRPr="00493B55" w:rsidRDefault="00B80F99" w:rsidP="009A30D0">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0D5721">
      <w:pPr>
        <w:pStyle w:val="a6"/>
        <w:widowControl w:val="0"/>
        <w:jc w:val="both"/>
        <w:rPr>
          <w:rFonts w:ascii="Times New Roman" w:hAnsi="Times New Roman" w:cs="Times New Roman"/>
          <w:sz w:val="28"/>
          <w:szCs w:val="28"/>
        </w:rPr>
      </w:pPr>
      <w:r w:rsidRPr="00493B55">
        <w:rPr>
          <w:rFonts w:ascii="Times New Roman" w:hAnsi="Times New Roman" w:cs="Times New Roman"/>
          <w:sz w:val="28"/>
          <w:szCs w:val="28"/>
          <w:u w:color="000000"/>
        </w:rPr>
        <w:br w:type="page"/>
      </w:r>
    </w:p>
    <w:p w:rsidR="00B80F99" w:rsidRPr="00493B55" w:rsidRDefault="00323CEC" w:rsidP="00B36A72">
      <w:pPr>
        <w:pStyle w:val="a6"/>
        <w:pageBreakBefore/>
        <w:widowControl w:val="0"/>
        <w:ind w:left="5103"/>
        <w:jc w:val="center"/>
        <w:outlineLvl w:val="1"/>
        <w:rPr>
          <w:rFonts w:ascii="Times New Roman" w:eastAsia="Times New Roman" w:hAnsi="Times New Roman" w:cs="Times New Roman"/>
          <w:b/>
          <w:sz w:val="28"/>
          <w:szCs w:val="28"/>
          <w:u w:color="000000"/>
        </w:rPr>
      </w:pPr>
      <w:r w:rsidRPr="00493B55">
        <w:rPr>
          <w:rFonts w:ascii="Times New Roman" w:hAnsi="Times New Roman" w:cs="Times New Roman"/>
          <w:b/>
          <w:sz w:val="28"/>
          <w:szCs w:val="28"/>
          <w:u w:color="000000"/>
        </w:rPr>
        <w:lastRenderedPageBreak/>
        <w:t xml:space="preserve">Приложение </w:t>
      </w:r>
      <w:r w:rsidR="00236AF7" w:rsidRPr="00493B55">
        <w:rPr>
          <w:rFonts w:ascii="Times New Roman" w:hAnsi="Times New Roman" w:cs="Times New Roman"/>
          <w:b/>
          <w:sz w:val="28"/>
          <w:szCs w:val="28"/>
          <w:u w:color="000000"/>
        </w:rPr>
        <w:t xml:space="preserve">№ </w:t>
      </w:r>
      <w:r w:rsidRPr="00493B55">
        <w:rPr>
          <w:rFonts w:ascii="Times New Roman" w:hAnsi="Times New Roman" w:cs="Times New Roman"/>
          <w:b/>
          <w:sz w:val="28"/>
          <w:szCs w:val="28"/>
          <w:u w:color="000000"/>
        </w:rPr>
        <w:t>1</w:t>
      </w:r>
    </w:p>
    <w:p w:rsidR="00B80F99" w:rsidRPr="00493B55" w:rsidRDefault="00323CEC" w:rsidP="00B36A72">
      <w:pPr>
        <w:pStyle w:val="a6"/>
        <w:widowControl w:val="0"/>
        <w:ind w:left="5103"/>
        <w:jc w:val="center"/>
        <w:rPr>
          <w:rFonts w:ascii="Times New Roman" w:eastAsia="Times New Roman" w:hAnsi="Times New Roman" w:cs="Times New Roman"/>
          <w:b/>
          <w:sz w:val="28"/>
          <w:szCs w:val="28"/>
          <w:u w:color="000000"/>
        </w:rPr>
      </w:pPr>
      <w:r w:rsidRPr="00493B55">
        <w:rPr>
          <w:rFonts w:ascii="Times New Roman" w:hAnsi="Times New Roman" w:cs="Times New Roman"/>
          <w:b/>
          <w:sz w:val="28"/>
          <w:szCs w:val="28"/>
          <w:u w:color="000000"/>
        </w:rPr>
        <w:t xml:space="preserve">к конкурсной документации </w:t>
      </w:r>
      <w:proofErr w:type="gramStart"/>
      <w:r w:rsidR="007846B6" w:rsidRPr="00493B55">
        <w:rPr>
          <w:rFonts w:ascii="Times New Roman" w:hAnsi="Times New Roman" w:cs="Times New Roman"/>
          <w:b/>
          <w:sz w:val="28"/>
          <w:szCs w:val="28"/>
          <w:u w:color="000000"/>
        </w:rPr>
        <w:t>на</w:t>
      </w:r>
      <w:proofErr w:type="gramEnd"/>
    </w:p>
    <w:p w:rsidR="00B80F99" w:rsidRPr="00493B55" w:rsidRDefault="00323CEC" w:rsidP="00B36A72">
      <w:pPr>
        <w:pStyle w:val="a6"/>
        <w:widowControl w:val="0"/>
        <w:ind w:left="5103"/>
        <w:jc w:val="center"/>
        <w:rPr>
          <w:rFonts w:ascii="Times New Roman" w:eastAsia="Times New Roman" w:hAnsi="Times New Roman" w:cs="Times New Roman"/>
          <w:b/>
          <w:sz w:val="28"/>
          <w:szCs w:val="28"/>
          <w:u w:color="000000"/>
        </w:rPr>
      </w:pPr>
      <w:r w:rsidRPr="00493B55">
        <w:rPr>
          <w:rFonts w:ascii="Times New Roman" w:hAnsi="Times New Roman" w:cs="Times New Roman"/>
          <w:b/>
          <w:sz w:val="28"/>
          <w:szCs w:val="28"/>
          <w:u w:color="000000"/>
        </w:rPr>
        <w:t>проведени</w:t>
      </w:r>
      <w:r w:rsidR="007846B6" w:rsidRPr="00493B55">
        <w:rPr>
          <w:rFonts w:ascii="Times New Roman" w:hAnsi="Times New Roman" w:cs="Times New Roman"/>
          <w:b/>
          <w:sz w:val="28"/>
          <w:szCs w:val="28"/>
          <w:u w:color="000000"/>
        </w:rPr>
        <w:t>е</w:t>
      </w:r>
      <w:r w:rsidRPr="00493B55">
        <w:rPr>
          <w:rFonts w:ascii="Times New Roman" w:hAnsi="Times New Roman" w:cs="Times New Roman"/>
          <w:b/>
          <w:sz w:val="28"/>
          <w:szCs w:val="28"/>
          <w:u w:color="000000"/>
        </w:rPr>
        <w:t xml:space="preserve"> открытого конкурса</w:t>
      </w:r>
    </w:p>
    <w:p w:rsidR="007846B6" w:rsidRPr="00493B55" w:rsidRDefault="00323CEC" w:rsidP="00B36A72">
      <w:pPr>
        <w:pStyle w:val="a6"/>
        <w:widowControl w:val="0"/>
        <w:ind w:left="5103"/>
        <w:jc w:val="center"/>
        <w:rPr>
          <w:rFonts w:ascii="Times New Roman" w:hAnsi="Times New Roman" w:cs="Times New Roman"/>
          <w:b/>
          <w:sz w:val="28"/>
          <w:szCs w:val="28"/>
          <w:u w:color="000000"/>
        </w:rPr>
      </w:pPr>
      <w:r w:rsidRPr="00493B55">
        <w:rPr>
          <w:rFonts w:ascii="Times New Roman" w:hAnsi="Times New Roman" w:cs="Times New Roman"/>
          <w:b/>
          <w:sz w:val="28"/>
          <w:szCs w:val="28"/>
          <w:u w:color="000000"/>
        </w:rPr>
        <w:t xml:space="preserve">на право заключения договора </w:t>
      </w:r>
      <w:proofErr w:type="gramStart"/>
      <w:r w:rsidRPr="00493B55">
        <w:rPr>
          <w:rFonts w:ascii="Times New Roman" w:hAnsi="Times New Roman" w:cs="Times New Roman"/>
          <w:b/>
          <w:sz w:val="28"/>
          <w:szCs w:val="28"/>
          <w:u w:color="000000"/>
        </w:rPr>
        <w:t>на</w:t>
      </w:r>
      <w:proofErr w:type="gramEnd"/>
    </w:p>
    <w:p w:rsidR="007846B6" w:rsidRPr="00493B55" w:rsidRDefault="00323CEC" w:rsidP="00B36A72">
      <w:pPr>
        <w:pStyle w:val="a6"/>
        <w:widowControl w:val="0"/>
        <w:ind w:left="5103"/>
        <w:jc w:val="center"/>
        <w:rPr>
          <w:rFonts w:ascii="Times New Roman" w:hAnsi="Times New Roman" w:cs="Times New Roman"/>
          <w:b/>
          <w:sz w:val="28"/>
          <w:szCs w:val="28"/>
          <w:u w:color="000000"/>
        </w:rPr>
      </w:pPr>
      <w:r w:rsidRPr="00493B55">
        <w:rPr>
          <w:rFonts w:ascii="Times New Roman" w:hAnsi="Times New Roman" w:cs="Times New Roman"/>
          <w:b/>
          <w:sz w:val="28"/>
          <w:szCs w:val="28"/>
          <w:u w:color="000000"/>
        </w:rPr>
        <w:t xml:space="preserve">оказание услуг по </w:t>
      </w:r>
      <w:proofErr w:type="spellStart"/>
      <w:r w:rsidRPr="00493B55">
        <w:rPr>
          <w:rFonts w:ascii="Times New Roman" w:hAnsi="Times New Roman" w:cs="Times New Roman"/>
          <w:b/>
          <w:sz w:val="28"/>
          <w:szCs w:val="28"/>
          <w:u w:color="000000"/>
        </w:rPr>
        <w:t>эквайринговому</w:t>
      </w:r>
      <w:proofErr w:type="spellEnd"/>
    </w:p>
    <w:p w:rsidR="007846B6" w:rsidRPr="00493B55" w:rsidRDefault="00323CEC" w:rsidP="00B36A72">
      <w:pPr>
        <w:pStyle w:val="a6"/>
        <w:widowControl w:val="0"/>
        <w:ind w:left="5103"/>
        <w:jc w:val="center"/>
        <w:rPr>
          <w:rFonts w:ascii="Times New Roman" w:hAnsi="Times New Roman" w:cs="Times New Roman"/>
          <w:b/>
          <w:sz w:val="28"/>
          <w:szCs w:val="28"/>
          <w:u w:color="000000"/>
        </w:rPr>
      </w:pPr>
      <w:r w:rsidRPr="00493B55">
        <w:rPr>
          <w:rFonts w:ascii="Times New Roman" w:hAnsi="Times New Roman" w:cs="Times New Roman"/>
          <w:b/>
          <w:sz w:val="28"/>
          <w:szCs w:val="28"/>
          <w:u w:color="000000"/>
        </w:rPr>
        <w:t xml:space="preserve">обслуживанию на </w:t>
      </w:r>
      <w:proofErr w:type="gramStart"/>
      <w:r w:rsidRPr="00493B55">
        <w:rPr>
          <w:rFonts w:ascii="Times New Roman" w:hAnsi="Times New Roman" w:cs="Times New Roman"/>
          <w:b/>
          <w:sz w:val="28"/>
          <w:szCs w:val="28"/>
          <w:u w:color="000000"/>
        </w:rPr>
        <w:t>пассажирском</w:t>
      </w:r>
      <w:proofErr w:type="gramEnd"/>
    </w:p>
    <w:p w:rsidR="00B80F99" w:rsidRPr="00493B55" w:rsidRDefault="00323CEC" w:rsidP="00B36A72">
      <w:pPr>
        <w:pStyle w:val="a6"/>
        <w:widowControl w:val="0"/>
        <w:ind w:left="5103"/>
        <w:jc w:val="center"/>
        <w:rPr>
          <w:rFonts w:ascii="Times New Roman" w:eastAsia="Times New Roman" w:hAnsi="Times New Roman" w:cs="Times New Roman"/>
          <w:b/>
          <w:sz w:val="28"/>
          <w:szCs w:val="28"/>
          <w:u w:color="000000"/>
        </w:rPr>
      </w:pPr>
      <w:proofErr w:type="gramStart"/>
      <w:r w:rsidRPr="00493B55">
        <w:rPr>
          <w:rFonts w:ascii="Times New Roman" w:hAnsi="Times New Roman" w:cs="Times New Roman"/>
          <w:b/>
          <w:sz w:val="28"/>
          <w:szCs w:val="28"/>
          <w:u w:color="000000"/>
        </w:rPr>
        <w:t>транспорте</w:t>
      </w:r>
      <w:proofErr w:type="gramEnd"/>
      <w:r w:rsidR="007846B6" w:rsidRPr="00493B55">
        <w:rPr>
          <w:rFonts w:ascii="Times New Roman" w:hAnsi="Times New Roman" w:cs="Times New Roman"/>
          <w:b/>
          <w:sz w:val="28"/>
          <w:szCs w:val="28"/>
          <w:u w:color="000000"/>
        </w:rPr>
        <w:t xml:space="preserve"> </w:t>
      </w:r>
      <w:r w:rsidRPr="00493B55">
        <w:rPr>
          <w:rFonts w:ascii="Times New Roman" w:hAnsi="Times New Roman" w:cs="Times New Roman"/>
          <w:b/>
          <w:sz w:val="28"/>
          <w:szCs w:val="28"/>
          <w:u w:color="000000"/>
        </w:rPr>
        <w:t>города Белгорода</w:t>
      </w:r>
    </w:p>
    <w:p w:rsidR="00B80F99" w:rsidRPr="00493B55" w:rsidRDefault="00B80F99" w:rsidP="009A30D0">
      <w:pPr>
        <w:pStyle w:val="a6"/>
        <w:widowControl w:val="0"/>
        <w:ind w:firstLine="709"/>
        <w:jc w:val="right"/>
        <w:rPr>
          <w:rFonts w:ascii="Times New Roman" w:eastAsia="Arial" w:hAnsi="Times New Roman" w:cs="Times New Roman"/>
          <w:color w:val="929292"/>
          <w:sz w:val="28"/>
          <w:szCs w:val="28"/>
          <w:u w:color="000000"/>
        </w:rPr>
      </w:pPr>
    </w:p>
    <w:p w:rsidR="00B80F99" w:rsidRPr="00493B55" w:rsidRDefault="00B80F99" w:rsidP="009A30D0">
      <w:pPr>
        <w:pStyle w:val="a6"/>
        <w:widowControl w:val="0"/>
        <w:ind w:firstLine="709"/>
        <w:jc w:val="both"/>
        <w:rPr>
          <w:rFonts w:ascii="Times New Roman" w:eastAsia="Arial" w:hAnsi="Times New Roman" w:cs="Times New Roman"/>
          <w:color w:val="929292"/>
          <w:sz w:val="28"/>
          <w:szCs w:val="28"/>
          <w:u w:color="000000"/>
        </w:rPr>
      </w:pPr>
    </w:p>
    <w:p w:rsidR="00B80F99" w:rsidRPr="00493B55" w:rsidRDefault="00323CEC" w:rsidP="009A30D0">
      <w:pPr>
        <w:widowControl w:val="0"/>
        <w:ind w:firstLine="709"/>
        <w:jc w:val="both"/>
        <w:rPr>
          <w:rStyle w:val="a7"/>
          <w:rFonts w:eastAsia="Courier New"/>
          <w:color w:val="000000"/>
          <w:sz w:val="28"/>
          <w:szCs w:val="28"/>
          <w:u w:color="000000"/>
          <w:lang w:val="ru-RU"/>
          <w14:textOutline w14:w="0" w14:cap="flat" w14:cmpd="sng" w14:algn="ctr">
            <w14:noFill/>
            <w14:prstDash w14:val="solid"/>
            <w14:bevel/>
          </w14:textOutline>
        </w:rPr>
      </w:pPr>
      <w:r w:rsidRPr="00493B55">
        <w:rPr>
          <w:color w:val="929292"/>
          <w:sz w:val="28"/>
          <w:szCs w:val="28"/>
          <w:u w:color="000000"/>
          <w:lang w:val="ru-RU"/>
          <w14:textOutline w14:w="0" w14:cap="flat" w14:cmpd="sng" w14:algn="ctr">
            <w14:noFill/>
            <w14:prstDash w14:val="solid"/>
            <w14:bevel/>
          </w14:textOutline>
        </w:rPr>
        <w:t xml:space="preserve"> </w:t>
      </w:r>
      <w:r w:rsidR="007846B6" w:rsidRPr="00493B55">
        <w:rPr>
          <w:color w:val="929292"/>
          <w:sz w:val="28"/>
          <w:szCs w:val="28"/>
          <w:u w:color="000000"/>
          <w:lang w:val="ru-RU"/>
          <w14:textOutline w14:w="0" w14:cap="flat" w14:cmpd="sng" w14:algn="ctr">
            <w14:noFill/>
            <w14:prstDash w14:val="solid"/>
            <w14:bevel/>
          </w14:textOutline>
        </w:rPr>
        <w:tab/>
      </w:r>
      <w:r w:rsidR="007846B6" w:rsidRPr="00493B55">
        <w:rPr>
          <w:color w:val="929292"/>
          <w:sz w:val="28"/>
          <w:szCs w:val="28"/>
          <w:u w:color="000000"/>
          <w:lang w:val="ru-RU"/>
          <w14:textOutline w14:w="0" w14:cap="flat" w14:cmpd="sng" w14:algn="ctr">
            <w14:noFill/>
            <w14:prstDash w14:val="solid"/>
            <w14:bevel/>
          </w14:textOutline>
        </w:rPr>
        <w:tab/>
      </w:r>
      <w:r w:rsidR="007846B6" w:rsidRPr="00493B55">
        <w:rPr>
          <w:color w:val="929292"/>
          <w:sz w:val="28"/>
          <w:szCs w:val="28"/>
          <w:u w:color="000000"/>
          <w:lang w:val="ru-RU"/>
          <w14:textOutline w14:w="0" w14:cap="flat" w14:cmpd="sng" w14:algn="ctr">
            <w14:noFill/>
            <w14:prstDash w14:val="solid"/>
            <w14:bevel/>
          </w14:textOutline>
        </w:rPr>
        <w:tab/>
      </w:r>
      <w:r w:rsidRPr="00493B55">
        <w:rPr>
          <w:color w:val="929292"/>
          <w:sz w:val="28"/>
          <w:szCs w:val="28"/>
          <w:u w:color="000000"/>
          <w:lang w:val="ru-RU"/>
          <w14:textOutline w14:w="0" w14:cap="flat" w14:cmpd="sng" w14:algn="ctr">
            <w14:noFill/>
            <w14:prstDash w14:val="solid"/>
            <w14:bevel/>
          </w14:textOutline>
        </w:rPr>
        <w:t xml:space="preserve">                                                                     </w:t>
      </w:r>
      <w:r w:rsidRPr="00493B55">
        <w:rPr>
          <w:rStyle w:val="a7"/>
          <w:color w:val="000000"/>
          <w:sz w:val="28"/>
          <w:szCs w:val="28"/>
          <w:u w:color="000000"/>
          <w:lang w:val="ru-RU"/>
          <w14:textOutline w14:w="0" w14:cap="flat" w14:cmpd="sng" w14:algn="ctr">
            <w14:noFill/>
            <w14:prstDash w14:val="solid"/>
            <w14:bevel/>
          </w14:textOutline>
        </w:rPr>
        <w:t>ФОРМА</w:t>
      </w:r>
    </w:p>
    <w:p w:rsidR="00B80F99" w:rsidRPr="00493B55" w:rsidRDefault="00B80F99"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p>
    <w:p w:rsidR="00B80F99" w:rsidRPr="00493B55" w:rsidRDefault="00323CEC" w:rsidP="000D5721">
      <w:pPr>
        <w:widowControl w:val="0"/>
        <w:ind w:left="5103"/>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На бланке претендента </w:t>
      </w:r>
    </w:p>
    <w:p w:rsidR="00B80F99" w:rsidRPr="00493B55" w:rsidRDefault="00B80F99" w:rsidP="000D5721">
      <w:pPr>
        <w:widowControl w:val="0"/>
        <w:ind w:left="5103"/>
        <w:jc w:val="both"/>
        <w:rPr>
          <w:rFonts w:eastAsia="Courier New"/>
          <w:color w:val="000000"/>
          <w:sz w:val="28"/>
          <w:szCs w:val="28"/>
          <w:u w:color="000000"/>
          <w:lang w:val="ru-RU"/>
          <w14:textOutline w14:w="0" w14:cap="flat" w14:cmpd="sng" w14:algn="ctr">
            <w14:noFill/>
            <w14:prstDash w14:val="solid"/>
            <w14:bevel/>
          </w14:textOutline>
        </w:rPr>
      </w:pPr>
    </w:p>
    <w:p w:rsidR="00B80F99" w:rsidRPr="00493B55" w:rsidRDefault="00323CEC" w:rsidP="000D5721">
      <w:pPr>
        <w:widowControl w:val="0"/>
        <w:ind w:left="5103"/>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Дата, исх. номер</w:t>
      </w:r>
    </w:p>
    <w:p w:rsidR="00B80F99" w:rsidRPr="00493B55" w:rsidRDefault="00B80F99"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p>
    <w:p w:rsidR="00B80F99" w:rsidRPr="00493B55" w:rsidRDefault="00323CEC" w:rsidP="007846B6">
      <w:pPr>
        <w:widowControl w:val="0"/>
        <w:jc w:val="center"/>
        <w:rPr>
          <w:rFonts w:eastAsia="Courier New"/>
          <w:b/>
          <w:color w:val="000000"/>
          <w:sz w:val="28"/>
          <w:szCs w:val="28"/>
          <w:u w:color="000000"/>
          <w:lang w:val="ru-RU"/>
          <w14:textOutline w14:w="0" w14:cap="flat" w14:cmpd="sng" w14:algn="ctr">
            <w14:noFill/>
            <w14:prstDash w14:val="solid"/>
            <w14:bevel/>
          </w14:textOutline>
        </w:rPr>
      </w:pPr>
      <w:bookmarkStart w:id="16" w:name="Par406"/>
      <w:bookmarkEnd w:id="16"/>
      <w:r w:rsidRPr="00493B55">
        <w:rPr>
          <w:b/>
          <w:color w:val="000000"/>
          <w:sz w:val="28"/>
          <w:szCs w:val="28"/>
          <w:u w:color="000000"/>
          <w:lang w:val="ru-RU"/>
          <w14:textOutline w14:w="0" w14:cap="flat" w14:cmpd="sng" w14:algn="ctr">
            <w14:noFill/>
            <w14:prstDash w14:val="solid"/>
            <w14:bevel/>
          </w14:textOutline>
        </w:rPr>
        <w:t>ЗАЯВКА НА УЧАСТИЕ</w:t>
      </w:r>
    </w:p>
    <w:p w:rsidR="00B80F99" w:rsidRPr="00493B55" w:rsidRDefault="00323CEC" w:rsidP="007846B6">
      <w:pPr>
        <w:widowControl w:val="0"/>
        <w:jc w:val="center"/>
        <w:rPr>
          <w:rFonts w:eastAsia="Courier New"/>
          <w:b/>
          <w:color w:val="000000"/>
          <w:sz w:val="28"/>
          <w:szCs w:val="28"/>
          <w:u w:color="000000"/>
          <w:lang w:val="ru-RU"/>
          <w14:textOutline w14:w="0" w14:cap="flat" w14:cmpd="sng" w14:algn="ctr">
            <w14:noFill/>
            <w14:prstDash w14:val="solid"/>
            <w14:bevel/>
          </w14:textOutline>
        </w:rPr>
      </w:pPr>
      <w:r w:rsidRPr="00493B55">
        <w:rPr>
          <w:b/>
          <w:color w:val="000000"/>
          <w:sz w:val="28"/>
          <w:szCs w:val="28"/>
          <w:u w:color="000000"/>
          <w:lang w:val="ru-RU"/>
          <w14:textOutline w14:w="0" w14:cap="flat" w14:cmpd="sng" w14:algn="ctr">
            <w14:noFill/>
            <w14:prstDash w14:val="solid"/>
            <w14:bevel/>
          </w14:textOutline>
        </w:rPr>
        <w:t xml:space="preserve">в открытом конкурсе на право заключения договора на оказание услуг по </w:t>
      </w:r>
      <w:proofErr w:type="spellStart"/>
      <w:r w:rsidRPr="00493B55">
        <w:rPr>
          <w:b/>
          <w:color w:val="000000"/>
          <w:sz w:val="28"/>
          <w:szCs w:val="28"/>
          <w:u w:color="000000"/>
          <w:lang w:val="ru-RU"/>
          <w14:textOutline w14:w="0" w14:cap="flat" w14:cmpd="sng" w14:algn="ctr">
            <w14:noFill/>
            <w14:prstDash w14:val="solid"/>
            <w14:bevel/>
          </w14:textOutline>
        </w:rPr>
        <w:t>эквайринговому</w:t>
      </w:r>
      <w:proofErr w:type="spellEnd"/>
      <w:r w:rsidRPr="00493B55">
        <w:rPr>
          <w:b/>
          <w:color w:val="000000"/>
          <w:sz w:val="28"/>
          <w:szCs w:val="28"/>
          <w:u w:color="000000"/>
          <w:lang w:val="ru-RU"/>
          <w14:textOutline w14:w="0" w14:cap="flat" w14:cmpd="sng" w14:algn="ctr">
            <w14:noFill/>
            <w14:prstDash w14:val="solid"/>
            <w14:bevel/>
          </w14:textOutline>
        </w:rPr>
        <w:t xml:space="preserve"> обслуживанию на пассажирском транспорте города Белгорода</w:t>
      </w:r>
    </w:p>
    <w:p w:rsidR="00B80F99" w:rsidRPr="00493B55" w:rsidRDefault="00B80F99"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p>
    <w:p w:rsidR="00B80F99" w:rsidRPr="00493B55" w:rsidRDefault="00323CEC"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1. </w:t>
      </w:r>
      <w:proofErr w:type="gramStart"/>
      <w:r w:rsidRPr="00493B55">
        <w:rPr>
          <w:color w:val="000000"/>
          <w:sz w:val="28"/>
          <w:szCs w:val="28"/>
          <w:u w:color="000000"/>
          <w:lang w:val="ru-RU"/>
          <w14:textOutline w14:w="0" w14:cap="flat" w14:cmpd="sng" w14:algn="ctr">
            <w14:noFill/>
            <w14:prstDash w14:val="solid"/>
            <w14:bevel/>
          </w14:textOutline>
        </w:rPr>
        <w:t xml:space="preserve">Изучив конкурсную документацию </w:t>
      </w:r>
      <w:r w:rsidR="007846B6" w:rsidRPr="00493B55">
        <w:rPr>
          <w:color w:val="000000"/>
          <w:sz w:val="28"/>
          <w:szCs w:val="28"/>
          <w:u w:color="000000"/>
          <w:lang w:val="ru-RU"/>
          <w14:textOutline w14:w="0" w14:cap="flat" w14:cmpd="sng" w14:algn="ctr">
            <w14:noFill/>
            <w14:prstDash w14:val="solid"/>
            <w14:bevel/>
          </w14:textOutline>
        </w:rPr>
        <w:t>на</w:t>
      </w:r>
      <w:r w:rsidRPr="00493B55">
        <w:rPr>
          <w:color w:val="000000"/>
          <w:sz w:val="28"/>
          <w:szCs w:val="28"/>
          <w:u w:color="000000"/>
          <w:lang w:val="ru-RU"/>
          <w14:textOutline w14:w="0" w14:cap="flat" w14:cmpd="sng" w14:algn="ctr">
            <w14:noFill/>
            <w14:prstDash w14:val="solid"/>
            <w14:bevel/>
          </w14:textOutline>
        </w:rPr>
        <w:t xml:space="preserve"> проведени</w:t>
      </w:r>
      <w:r w:rsidR="007846B6" w:rsidRPr="00493B55">
        <w:rPr>
          <w:color w:val="000000"/>
          <w:sz w:val="28"/>
          <w:szCs w:val="28"/>
          <w:u w:color="000000"/>
          <w:lang w:val="ru-RU"/>
          <w14:textOutline w14:w="0" w14:cap="flat" w14:cmpd="sng" w14:algn="ctr">
            <w14:noFill/>
            <w14:prstDash w14:val="solid"/>
            <w14:bevel/>
          </w14:textOutline>
        </w:rPr>
        <w:t>е</w:t>
      </w:r>
      <w:r w:rsidRPr="00493B55">
        <w:rPr>
          <w:color w:val="000000"/>
          <w:sz w:val="28"/>
          <w:szCs w:val="28"/>
          <w:u w:color="000000"/>
          <w:lang w:val="ru-RU"/>
          <w14:textOutline w14:w="0" w14:cap="flat" w14:cmpd="sng" w14:algn="ctr">
            <w14:noFill/>
            <w14:prstDash w14:val="solid"/>
            <w14:bevel/>
          </w14:textOutline>
        </w:rPr>
        <w:t xml:space="preserve"> открытого конкурса на</w:t>
      </w:r>
      <w:r w:rsidR="007846B6" w:rsidRPr="00493B55">
        <w:rPr>
          <w:color w:val="000000"/>
          <w:sz w:val="28"/>
          <w:szCs w:val="28"/>
          <w:u w:color="000000"/>
          <w:lang w:val="ru-RU"/>
          <w14:textOutline w14:w="0" w14:cap="flat" w14:cmpd="sng" w14:algn="ctr">
            <w14:noFill/>
            <w14:prstDash w14:val="solid"/>
            <w14:bevel/>
          </w14:textOutline>
        </w:rPr>
        <w:t xml:space="preserve"> право </w:t>
      </w:r>
      <w:r w:rsidRPr="00493B55">
        <w:rPr>
          <w:color w:val="000000"/>
          <w:sz w:val="28"/>
          <w:szCs w:val="28"/>
          <w:u w:color="000000"/>
          <w:lang w:val="ru-RU"/>
          <w14:textOutline w14:w="0" w14:cap="flat" w14:cmpd="sng" w14:algn="ctr">
            <w14:noFill/>
            <w14:prstDash w14:val="solid"/>
            <w14:bevel/>
          </w14:textOutline>
        </w:rPr>
        <w:t xml:space="preserve">заключения договора на оказание услуг по </w:t>
      </w:r>
      <w:proofErr w:type="spellStart"/>
      <w:r w:rsidRPr="00493B55">
        <w:rPr>
          <w:color w:val="000000"/>
          <w:sz w:val="28"/>
          <w:szCs w:val="28"/>
          <w:u w:color="000000"/>
          <w:lang w:val="ru-RU"/>
          <w14:textOutline w14:w="0" w14:cap="flat" w14:cmpd="sng" w14:algn="ctr">
            <w14:noFill/>
            <w14:prstDash w14:val="solid"/>
            <w14:bevel/>
          </w14:textOutline>
        </w:rPr>
        <w:t>эквайринговому</w:t>
      </w:r>
      <w:proofErr w:type="spellEnd"/>
      <w:r w:rsidRPr="00493B55">
        <w:rPr>
          <w:color w:val="000000"/>
          <w:sz w:val="28"/>
          <w:szCs w:val="28"/>
          <w:u w:color="000000"/>
          <w:lang w:val="ru-RU"/>
          <w14:textOutline w14:w="0" w14:cap="flat" w14:cmpd="sng" w14:algn="ctr">
            <w14:noFill/>
            <w14:prstDash w14:val="solid"/>
            <w14:bevel/>
          </w14:textOutline>
        </w:rPr>
        <w:t xml:space="preserve"> обслуживанию на пассажирском транспорте города Белгорода</w:t>
      </w:r>
      <w:r w:rsidR="007846B6" w:rsidRPr="00493B55">
        <w:rPr>
          <w:color w:val="000000"/>
          <w:sz w:val="28"/>
          <w:szCs w:val="28"/>
          <w:u w:color="000000"/>
          <w:lang w:val="ru-RU"/>
          <w14:textOutline w14:w="0" w14:cap="flat" w14:cmpd="sng" w14:algn="ctr">
            <w14:noFill/>
            <w14:prstDash w14:val="solid"/>
            <w14:bevel/>
          </w14:textOutline>
        </w:rPr>
        <w:t xml:space="preserve"> в</w:t>
      </w:r>
      <w:r w:rsidRPr="00493B55">
        <w:rPr>
          <w:color w:val="000000"/>
          <w:sz w:val="28"/>
          <w:szCs w:val="28"/>
          <w:u w:color="000000"/>
          <w:lang w:val="ru-RU"/>
          <w14:textOutline w14:w="0" w14:cap="flat" w14:cmpd="sng" w14:algn="ctr">
            <w14:noFill/>
            <w14:prstDash w14:val="solid"/>
            <w14:bevel/>
          </w14:textOutline>
        </w:rPr>
        <w:t xml:space="preserve"> соответствии с постановлением администрации города Белгорода от 09 августа 2019 г</w:t>
      </w:r>
      <w:r w:rsidR="003869F9" w:rsidRPr="00493B55">
        <w:rPr>
          <w:color w:val="000000"/>
          <w:sz w:val="28"/>
          <w:szCs w:val="28"/>
          <w:u w:color="000000"/>
          <w:lang w:val="ru-RU"/>
          <w14:textOutline w14:w="0" w14:cap="flat" w14:cmpd="sng" w14:algn="ctr">
            <w14:noFill/>
            <w14:prstDash w14:val="solid"/>
            <w14:bevel/>
          </w14:textOutline>
        </w:rPr>
        <w:t>ода № </w:t>
      </w:r>
      <w:r w:rsidRPr="00493B55">
        <w:rPr>
          <w:color w:val="000000"/>
          <w:sz w:val="28"/>
          <w:szCs w:val="28"/>
          <w:u w:color="000000"/>
          <w:lang w:val="ru-RU"/>
          <w14:textOutline w14:w="0" w14:cap="flat" w14:cmpd="sng" w14:algn="ctr">
            <w14:noFill/>
            <w14:prstDash w14:val="solid"/>
            <w14:bevel/>
          </w14:textOutline>
        </w:rPr>
        <w:t>122 «Об утверждении Положения об автоматизированной системе учета и оплаты проезда на пассажирском транспорте» и Техническим заданием</w:t>
      </w:r>
      <w:r w:rsidR="003869F9" w:rsidRPr="00493B55">
        <w:rPr>
          <w:color w:val="000000"/>
          <w:sz w:val="28"/>
          <w:szCs w:val="28"/>
          <w:u w:color="000000"/>
          <w:lang w:val="ru-RU"/>
          <w14:textOutline w14:w="0" w14:cap="flat" w14:cmpd="sng" w14:algn="ctr">
            <w14:noFill/>
            <w14:prstDash w14:val="solid"/>
            <w14:bevel/>
          </w14:textOutline>
        </w:rPr>
        <w:t xml:space="preserve"> (</w:t>
      </w:r>
      <w:r w:rsidRPr="00493B55">
        <w:rPr>
          <w:color w:val="000000"/>
          <w:sz w:val="28"/>
          <w:szCs w:val="28"/>
          <w:u w:color="000000"/>
          <w:lang w:val="ru-RU"/>
          <w14:textOutline w14:w="0" w14:cap="flat" w14:cmpd="sng" w14:algn="ctr">
            <w14:noFill/>
            <w14:prstDash w14:val="solid"/>
            <w14:bevel/>
          </w14:textOutline>
        </w:rPr>
        <w:t xml:space="preserve">приложением </w:t>
      </w:r>
      <w:r w:rsidR="007846B6" w:rsidRPr="00493B55">
        <w:rPr>
          <w:color w:val="000000"/>
          <w:sz w:val="28"/>
          <w:szCs w:val="28"/>
          <w:u w:color="000000"/>
          <w:lang w:val="ru-RU"/>
          <w14:textOutline w14:w="0" w14:cap="flat" w14:cmpd="sng" w14:algn="ctr">
            <w14:noFill/>
            <w14:prstDash w14:val="solid"/>
            <w14:bevel/>
          </w14:textOutline>
        </w:rPr>
        <w:t>№</w:t>
      </w:r>
      <w:r w:rsidRPr="00493B55">
        <w:rPr>
          <w:color w:val="000000"/>
          <w:sz w:val="28"/>
          <w:szCs w:val="28"/>
          <w:u w:color="000000"/>
          <w:lang w:val="ru-RU"/>
          <w14:textOutline w14:w="0" w14:cap="flat" w14:cmpd="sng" w14:algn="ctr">
            <w14:noFill/>
            <w14:prstDash w14:val="solid"/>
            <w14:bevel/>
          </w14:textOutline>
        </w:rPr>
        <w:t xml:space="preserve"> 3 к конкурсной документации</w:t>
      </w:r>
      <w:r w:rsidR="003869F9" w:rsidRPr="00493B55">
        <w:rPr>
          <w:color w:val="000000"/>
          <w:sz w:val="28"/>
          <w:szCs w:val="28"/>
          <w:u w:color="000000"/>
          <w:lang w:val="ru-RU"/>
          <w14:textOutline w14:w="0" w14:cap="flat" w14:cmpd="sng" w14:algn="ctr">
            <w14:noFill/>
            <w14:prstDash w14:val="solid"/>
            <w14:bevel/>
          </w14:textOutline>
        </w:rPr>
        <w:t>)</w:t>
      </w:r>
      <w:r w:rsidRPr="00493B55">
        <w:rPr>
          <w:color w:val="000000"/>
          <w:sz w:val="28"/>
          <w:szCs w:val="28"/>
          <w:u w:color="000000"/>
          <w:lang w:val="ru-RU"/>
          <w14:textOutline w14:w="0" w14:cap="flat" w14:cmpd="sng" w14:algn="ctr">
            <w14:noFill/>
            <w14:prstDash w14:val="solid"/>
            <w14:bevel/>
          </w14:textOutline>
        </w:rPr>
        <w:t>.</w:t>
      </w:r>
      <w:proofErr w:type="gramEnd"/>
    </w:p>
    <w:p w:rsidR="00B80F99" w:rsidRPr="00493B55" w:rsidRDefault="00323CEC"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___________________________________________</w:t>
      </w:r>
      <w:r w:rsidR="007846B6" w:rsidRPr="00493B55">
        <w:rPr>
          <w:color w:val="000000"/>
          <w:sz w:val="28"/>
          <w:szCs w:val="28"/>
          <w:u w:color="000000"/>
          <w:lang w:val="ru-RU"/>
          <w14:textOutline w14:w="0" w14:cap="flat" w14:cmpd="sng" w14:algn="ctr">
            <w14:noFill/>
            <w14:prstDash w14:val="solid"/>
            <w14:bevel/>
          </w14:textOutline>
        </w:rPr>
        <w:t>___________________</w:t>
      </w:r>
    </w:p>
    <w:p w:rsidR="00B80F99" w:rsidRPr="00493B55" w:rsidRDefault="00323CEC"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           </w:t>
      </w:r>
      <w:proofErr w:type="gramStart"/>
      <w:r w:rsidRPr="00493B55">
        <w:rPr>
          <w:color w:val="000000"/>
          <w:sz w:val="28"/>
          <w:szCs w:val="28"/>
          <w:u w:color="000000"/>
          <w:lang w:val="ru-RU"/>
          <w14:textOutline w14:w="0" w14:cap="flat" w14:cmpd="sng" w14:algn="ctr">
            <w14:noFill/>
            <w14:prstDash w14:val="solid"/>
            <w14:bevel/>
          </w14:textOutline>
        </w:rPr>
        <w:t xml:space="preserve">(наименование, фирменное наименование </w:t>
      </w:r>
      <w:proofErr w:type="gramEnd"/>
    </w:p>
    <w:p w:rsidR="00B80F99" w:rsidRPr="00493B55" w:rsidRDefault="00323CEC"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_________________________________________________________</w:t>
      </w:r>
      <w:r w:rsidR="007846B6" w:rsidRPr="00493B55">
        <w:rPr>
          <w:color w:val="000000"/>
          <w:sz w:val="28"/>
          <w:szCs w:val="28"/>
          <w:u w:color="000000"/>
          <w:lang w:val="ru-RU"/>
          <w14:textOutline w14:w="0" w14:cap="flat" w14:cmpd="sng" w14:algn="ctr">
            <w14:noFill/>
            <w14:prstDash w14:val="solid"/>
            <w14:bevel/>
          </w14:textOutline>
        </w:rPr>
        <w:t>______</w:t>
      </w:r>
    </w:p>
    <w:p w:rsidR="00B80F99" w:rsidRPr="00493B55" w:rsidRDefault="00323CEC"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___________________________________________</w:t>
      </w:r>
      <w:r w:rsidR="007846B6" w:rsidRPr="00493B55">
        <w:rPr>
          <w:color w:val="000000"/>
          <w:sz w:val="28"/>
          <w:szCs w:val="28"/>
          <w:u w:color="000000"/>
          <w:lang w:val="ru-RU"/>
          <w14:textOutline w14:w="0" w14:cap="flat" w14:cmpd="sng" w14:algn="ctr">
            <w14:noFill/>
            <w14:prstDash w14:val="solid"/>
            <w14:bevel/>
          </w14:textOutline>
        </w:rPr>
        <w:t>____________________</w:t>
      </w:r>
    </w:p>
    <w:p w:rsidR="00B80F99" w:rsidRPr="00493B55" w:rsidRDefault="00323CEC" w:rsidP="007846B6">
      <w:pPr>
        <w:widowControl w:val="0"/>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в лице ________________________________________</w:t>
      </w:r>
      <w:r w:rsidR="007846B6" w:rsidRPr="00493B55">
        <w:rPr>
          <w:color w:val="000000"/>
          <w:sz w:val="28"/>
          <w:szCs w:val="28"/>
          <w:u w:color="000000"/>
          <w:lang w:val="ru-RU"/>
          <w14:textOutline w14:w="0" w14:cap="flat" w14:cmpd="sng" w14:algn="ctr">
            <w14:noFill/>
            <w14:prstDash w14:val="solid"/>
            <w14:bevel/>
          </w14:textOutline>
        </w:rPr>
        <w:t>________________</w:t>
      </w:r>
    </w:p>
    <w:p w:rsidR="00B80F99" w:rsidRPr="00493B55" w:rsidRDefault="00323CEC"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 </w:t>
      </w:r>
      <w:proofErr w:type="gramStart"/>
      <w:r w:rsidRPr="00493B55">
        <w:rPr>
          <w:color w:val="000000"/>
          <w:sz w:val="28"/>
          <w:szCs w:val="28"/>
          <w:u w:color="000000"/>
          <w:lang w:val="ru-RU"/>
          <w14:textOutline w14:w="0" w14:cap="flat" w14:cmpd="sng" w14:algn="ctr">
            <w14:noFill/>
            <w14:prstDash w14:val="solid"/>
            <w14:bevel/>
          </w14:textOutline>
        </w:rPr>
        <w:t>(наименование должности, Ф.И.О. руководителя, уполномоченного лица</w:t>
      </w:r>
      <w:proofErr w:type="gramEnd"/>
    </w:p>
    <w:p w:rsidR="00B80F99" w:rsidRPr="00493B55" w:rsidRDefault="00323CEC"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___________________________________________</w:t>
      </w:r>
      <w:r w:rsidR="007846B6" w:rsidRPr="00493B55">
        <w:rPr>
          <w:color w:val="000000"/>
          <w:sz w:val="28"/>
          <w:szCs w:val="28"/>
          <w:u w:color="000000"/>
          <w:lang w:val="ru-RU"/>
          <w14:textOutline w14:w="0" w14:cap="flat" w14:cmpd="sng" w14:algn="ctr">
            <w14:noFill/>
            <w14:prstDash w14:val="solid"/>
            <w14:bevel/>
          </w14:textOutline>
        </w:rPr>
        <w:t>____________________</w:t>
      </w:r>
    </w:p>
    <w:p w:rsidR="00B80F99" w:rsidRPr="00493B55" w:rsidRDefault="00B80F99" w:rsidP="00E83685">
      <w:pPr>
        <w:widowControl w:val="0"/>
        <w:jc w:val="both"/>
        <w:rPr>
          <w:rFonts w:eastAsia="Courier New"/>
          <w:color w:val="000000"/>
          <w:sz w:val="28"/>
          <w:szCs w:val="28"/>
          <w:u w:color="000000"/>
          <w:lang w:val="ru-RU"/>
          <w14:textOutline w14:w="0" w14:cap="flat" w14:cmpd="sng" w14:algn="ctr">
            <w14:noFill/>
            <w14:prstDash w14:val="solid"/>
            <w14:bevel/>
          </w14:textOutline>
        </w:rPr>
      </w:pPr>
    </w:p>
    <w:p w:rsidR="00B80F99" w:rsidRPr="00493B55" w:rsidRDefault="00323CEC" w:rsidP="00E83685">
      <w:pPr>
        <w:widowControl w:val="0"/>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контактные телефоны: _____________________</w:t>
      </w:r>
      <w:r w:rsidR="00E83685" w:rsidRPr="00493B55">
        <w:rPr>
          <w:color w:val="000000"/>
          <w:sz w:val="28"/>
          <w:szCs w:val="28"/>
          <w:u w:color="000000"/>
          <w:lang w:val="ru-RU"/>
          <w14:textOutline w14:w="0" w14:cap="flat" w14:cmpd="sng" w14:algn="ctr">
            <w14:noFill/>
            <w14:prstDash w14:val="solid"/>
            <w14:bevel/>
          </w14:textOutline>
        </w:rPr>
        <w:t xml:space="preserve">____, </w:t>
      </w:r>
      <w:r w:rsidRPr="00493B55">
        <w:rPr>
          <w:color w:val="000000"/>
          <w:sz w:val="28"/>
          <w:szCs w:val="28"/>
          <w:u w:color="000000"/>
          <w:lang w:val="ru-RU"/>
          <w14:textOutline w14:w="0" w14:cap="flat" w14:cmpd="sng" w14:algn="ctr">
            <w14:noFill/>
            <w14:prstDash w14:val="solid"/>
            <w14:bevel/>
          </w14:textOutline>
        </w:rPr>
        <w:t>адрес электронной почты: _________________________________________________,</w:t>
      </w:r>
    </w:p>
    <w:p w:rsidR="00B80F99" w:rsidRPr="00493B55" w:rsidRDefault="00323CEC" w:rsidP="00E83685">
      <w:pPr>
        <w:widowControl w:val="0"/>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сообщает о согласии участвовать в конкурсе на условиях, указанных в</w:t>
      </w:r>
      <w:r w:rsidR="00E83685" w:rsidRPr="00493B55">
        <w:rPr>
          <w:color w:val="000000"/>
          <w:sz w:val="28"/>
          <w:szCs w:val="28"/>
          <w:u w:color="000000"/>
          <w:lang w:val="ru-RU"/>
          <w14:textOutline w14:w="0" w14:cap="flat" w14:cmpd="sng" w14:algn="ctr">
            <w14:noFill/>
            <w14:prstDash w14:val="solid"/>
            <w14:bevel/>
          </w14:textOutline>
        </w:rPr>
        <w:t xml:space="preserve"> </w:t>
      </w:r>
      <w:r w:rsidRPr="00493B55">
        <w:rPr>
          <w:color w:val="000000"/>
          <w:sz w:val="28"/>
          <w:szCs w:val="28"/>
          <w:u w:color="000000"/>
          <w:lang w:val="ru-RU"/>
          <w14:textOutline w14:w="0" w14:cap="flat" w14:cmpd="sng" w14:algn="ctr">
            <w14:noFill/>
            <w14:prstDash w14:val="solid"/>
            <w14:bevel/>
          </w14:textOutline>
        </w:rPr>
        <w:t>настоящей заявке и конкурсной документации.</w:t>
      </w:r>
    </w:p>
    <w:p w:rsidR="00B80F99" w:rsidRPr="00493B55" w:rsidRDefault="00B80F99"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p>
    <w:p w:rsidR="00B80F99" w:rsidRPr="00493B55" w:rsidRDefault="00323CEC"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2. Выражаем согласие на оказание услуг по </w:t>
      </w:r>
      <w:proofErr w:type="spellStart"/>
      <w:r w:rsidRPr="00493B55">
        <w:rPr>
          <w:color w:val="000000"/>
          <w:sz w:val="28"/>
          <w:szCs w:val="28"/>
          <w:u w:color="000000"/>
          <w:lang w:val="ru-RU"/>
          <w14:textOutline w14:w="0" w14:cap="flat" w14:cmpd="sng" w14:algn="ctr">
            <w14:noFill/>
            <w14:prstDash w14:val="solid"/>
            <w14:bevel/>
          </w14:textOutline>
        </w:rPr>
        <w:t>эквайринговому</w:t>
      </w:r>
      <w:proofErr w:type="spellEnd"/>
      <w:r w:rsidRPr="00493B55">
        <w:rPr>
          <w:color w:val="000000"/>
          <w:sz w:val="28"/>
          <w:szCs w:val="28"/>
          <w:u w:color="000000"/>
          <w:lang w:val="ru-RU"/>
          <w14:textOutline w14:w="0" w14:cap="flat" w14:cmpd="sng" w14:algn="ctr">
            <w14:noFill/>
            <w14:prstDash w14:val="solid"/>
            <w14:bevel/>
          </w14:textOutline>
        </w:rPr>
        <w:t xml:space="preserve"> обслуживанию на пассажирском транспорте города Белгорода</w:t>
      </w:r>
      <w:r w:rsidR="00E83685" w:rsidRPr="00493B55">
        <w:rPr>
          <w:color w:val="000000"/>
          <w:sz w:val="28"/>
          <w:szCs w:val="28"/>
          <w:u w:color="000000"/>
          <w:lang w:val="ru-RU"/>
          <w14:textOutline w14:w="0" w14:cap="flat" w14:cmpd="sng" w14:algn="ctr">
            <w14:noFill/>
            <w14:prstDash w14:val="solid"/>
            <w14:bevel/>
          </w14:textOutline>
        </w:rPr>
        <w:t xml:space="preserve"> в</w:t>
      </w:r>
      <w:r w:rsidRPr="00493B55">
        <w:rPr>
          <w:color w:val="000000"/>
          <w:sz w:val="28"/>
          <w:szCs w:val="28"/>
          <w:u w:color="000000"/>
          <w:lang w:val="ru-RU"/>
          <w14:textOutline w14:w="0" w14:cap="flat" w14:cmpd="sng" w14:algn="ctr">
            <w14:noFill/>
            <w14:prstDash w14:val="solid"/>
            <w14:bevel/>
          </w14:textOutline>
        </w:rPr>
        <w:t xml:space="preserve"> соответствии с постановлением администрации города Белгорода от 09 августа 2019 г</w:t>
      </w:r>
      <w:r w:rsidR="003869F9" w:rsidRPr="00493B55">
        <w:rPr>
          <w:color w:val="000000"/>
          <w:sz w:val="28"/>
          <w:szCs w:val="28"/>
          <w:u w:color="000000"/>
          <w:lang w:val="ru-RU"/>
          <w14:textOutline w14:w="0" w14:cap="flat" w14:cmpd="sng" w14:algn="ctr">
            <w14:noFill/>
            <w14:prstDash w14:val="solid"/>
            <w14:bevel/>
          </w14:textOutline>
        </w:rPr>
        <w:t>ода</w:t>
      </w:r>
      <w:r w:rsidRPr="00493B55">
        <w:rPr>
          <w:color w:val="000000"/>
          <w:sz w:val="28"/>
          <w:szCs w:val="28"/>
          <w:u w:color="000000"/>
          <w:lang w:val="ru-RU"/>
          <w14:textOutline w14:w="0" w14:cap="flat" w14:cmpd="sng" w14:algn="ctr">
            <w14:noFill/>
            <w14:prstDash w14:val="solid"/>
            <w14:bevel/>
          </w14:textOutline>
        </w:rPr>
        <w:t xml:space="preserve"> №</w:t>
      </w:r>
      <w:r w:rsidR="003869F9" w:rsidRPr="00493B55">
        <w:rPr>
          <w:color w:val="000000"/>
          <w:sz w:val="28"/>
          <w:szCs w:val="28"/>
          <w:u w:color="000000"/>
          <w:lang w:val="ru-RU"/>
          <w14:textOutline w14:w="0" w14:cap="flat" w14:cmpd="sng" w14:algn="ctr">
            <w14:noFill/>
            <w14:prstDash w14:val="solid"/>
            <w14:bevel/>
          </w14:textOutline>
        </w:rPr>
        <w:t> </w:t>
      </w:r>
      <w:r w:rsidRPr="00493B55">
        <w:rPr>
          <w:color w:val="000000"/>
          <w:sz w:val="28"/>
          <w:szCs w:val="28"/>
          <w:u w:color="000000"/>
          <w:lang w:val="ru-RU"/>
          <w14:textOutline w14:w="0" w14:cap="flat" w14:cmpd="sng" w14:algn="ctr">
            <w14:noFill/>
            <w14:prstDash w14:val="solid"/>
            <w14:bevel/>
          </w14:textOutline>
        </w:rPr>
        <w:t xml:space="preserve">122 «Об утверждении Положения об автоматизированной системе учета и </w:t>
      </w:r>
      <w:r w:rsidRPr="00493B55">
        <w:rPr>
          <w:color w:val="000000"/>
          <w:sz w:val="28"/>
          <w:szCs w:val="28"/>
          <w:u w:color="000000"/>
          <w:lang w:val="ru-RU"/>
          <w14:textOutline w14:w="0" w14:cap="flat" w14:cmpd="sng" w14:algn="ctr">
            <w14:noFill/>
            <w14:prstDash w14:val="solid"/>
            <w14:bevel/>
          </w14:textOutline>
        </w:rPr>
        <w:lastRenderedPageBreak/>
        <w:t>оплаты проезда на пассажирском транспорте» и Техническим заданием</w:t>
      </w:r>
      <w:r w:rsidR="003869F9" w:rsidRPr="00493B55">
        <w:rPr>
          <w:color w:val="000000"/>
          <w:sz w:val="28"/>
          <w:szCs w:val="28"/>
          <w:u w:color="000000"/>
          <w:lang w:val="ru-RU"/>
          <w14:textOutline w14:w="0" w14:cap="flat" w14:cmpd="sng" w14:algn="ctr">
            <w14:noFill/>
            <w14:prstDash w14:val="solid"/>
            <w14:bevel/>
          </w14:textOutline>
        </w:rPr>
        <w:t xml:space="preserve"> (</w:t>
      </w:r>
      <w:r w:rsidR="00E83685" w:rsidRPr="00493B55">
        <w:rPr>
          <w:color w:val="000000"/>
          <w:sz w:val="28"/>
          <w:szCs w:val="28"/>
          <w:u w:color="000000"/>
          <w:lang w:val="ru-RU"/>
          <w14:textOutline w14:w="0" w14:cap="flat" w14:cmpd="sng" w14:algn="ctr">
            <w14:noFill/>
            <w14:prstDash w14:val="solid"/>
            <w14:bevel/>
          </w14:textOutline>
        </w:rPr>
        <w:t>приложение №</w:t>
      </w:r>
      <w:r w:rsidRPr="00493B55">
        <w:rPr>
          <w:color w:val="000000"/>
          <w:sz w:val="28"/>
          <w:szCs w:val="28"/>
          <w:u w:color="000000"/>
          <w:lang w:val="ru-RU"/>
          <w14:textOutline w14:w="0" w14:cap="flat" w14:cmpd="sng" w14:algn="ctr">
            <w14:noFill/>
            <w14:prstDash w14:val="solid"/>
            <w14:bevel/>
          </w14:textOutline>
        </w:rPr>
        <w:t xml:space="preserve"> 3 к конкурсной документации</w:t>
      </w:r>
      <w:r w:rsidR="003869F9" w:rsidRPr="00493B55">
        <w:rPr>
          <w:color w:val="000000"/>
          <w:sz w:val="28"/>
          <w:szCs w:val="28"/>
          <w:u w:color="000000"/>
          <w:lang w:val="ru-RU"/>
          <w14:textOutline w14:w="0" w14:cap="flat" w14:cmpd="sng" w14:algn="ctr">
            <w14:noFill/>
            <w14:prstDash w14:val="solid"/>
            <w14:bevel/>
          </w14:textOutline>
        </w:rPr>
        <w:t>)</w:t>
      </w:r>
      <w:r w:rsidRPr="00493B55">
        <w:rPr>
          <w:color w:val="000000"/>
          <w:sz w:val="28"/>
          <w:szCs w:val="28"/>
          <w:u w:color="000000"/>
          <w:lang w:val="ru-RU"/>
          <w14:textOutline w14:w="0" w14:cap="flat" w14:cmpd="sng" w14:algn="ctr">
            <w14:noFill/>
            <w14:prstDash w14:val="solid"/>
            <w14:bevel/>
          </w14:textOutline>
        </w:rPr>
        <w:t>.</w:t>
      </w:r>
    </w:p>
    <w:p w:rsidR="00B80F99" w:rsidRPr="00493B55" w:rsidRDefault="00B80F99"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p>
    <w:p w:rsidR="00B80F99" w:rsidRPr="00493B55" w:rsidRDefault="00323CEC"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    3. Настоящей заявкой подтверждаем, что</w:t>
      </w:r>
    </w:p>
    <w:p w:rsidR="00B80F99" w:rsidRPr="00493B55" w:rsidRDefault="00323CEC" w:rsidP="003869F9">
      <w:pPr>
        <w:widowControl w:val="0"/>
        <w:jc w:val="center"/>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___________________________________________</w:t>
      </w:r>
      <w:r w:rsidR="00E83685" w:rsidRPr="00493B55">
        <w:rPr>
          <w:color w:val="000000"/>
          <w:sz w:val="28"/>
          <w:szCs w:val="28"/>
          <w:u w:color="000000"/>
          <w:lang w:val="ru-RU"/>
          <w14:textOutline w14:w="0" w14:cap="flat" w14:cmpd="sng" w14:algn="ctr">
            <w14:noFill/>
            <w14:prstDash w14:val="solid"/>
            <w14:bevel/>
          </w14:textOutline>
        </w:rPr>
        <w:t>___________________</w:t>
      </w:r>
    </w:p>
    <w:p w:rsidR="003869F9" w:rsidRPr="00493B55" w:rsidRDefault="003869F9" w:rsidP="003869F9">
      <w:pPr>
        <w:widowControl w:val="0"/>
        <w:jc w:val="center"/>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(наименование претендента)</w:t>
      </w:r>
    </w:p>
    <w:p w:rsidR="00B80F99" w:rsidRPr="00493B55" w:rsidRDefault="00B80F99"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p>
    <w:p w:rsidR="00B80F99" w:rsidRPr="00493B55" w:rsidRDefault="00323CEC" w:rsidP="00E83685">
      <w:pPr>
        <w:widowControl w:val="0"/>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соответствует </w:t>
      </w:r>
      <w:r w:rsidR="00E83685" w:rsidRPr="00493B55">
        <w:rPr>
          <w:color w:val="000000"/>
          <w:sz w:val="28"/>
          <w:szCs w:val="28"/>
          <w:u w:color="000000"/>
          <w:lang w:val="ru-RU"/>
          <w14:textOutline w14:w="0" w14:cap="flat" w14:cmpd="sng" w14:algn="ctr">
            <w14:noFill/>
            <w14:prstDash w14:val="solid"/>
            <w14:bevel/>
          </w14:textOutline>
        </w:rPr>
        <w:t xml:space="preserve">требованиям, </w:t>
      </w:r>
      <w:r w:rsidRPr="00493B55">
        <w:rPr>
          <w:color w:val="000000"/>
          <w:sz w:val="28"/>
          <w:szCs w:val="28"/>
          <w:u w:color="000000"/>
          <w:lang w:val="ru-RU"/>
          <w14:textOutline w14:w="0" w14:cap="flat" w14:cmpd="sng" w14:algn="ctr">
            <w14:noFill/>
            <w14:prstDash w14:val="solid"/>
            <w14:bevel/>
          </w14:textOutline>
        </w:rPr>
        <w:t xml:space="preserve"> предъявляемым к участникам конкурса,</w:t>
      </w:r>
      <w:r w:rsidR="00E83685" w:rsidRPr="00493B55">
        <w:rPr>
          <w:color w:val="000000"/>
          <w:sz w:val="28"/>
          <w:szCs w:val="28"/>
          <w:u w:color="000000"/>
          <w:lang w:val="ru-RU"/>
          <w14:textOutline w14:w="0" w14:cap="flat" w14:cmpd="sng" w14:algn="ctr">
            <w14:noFill/>
            <w14:prstDash w14:val="solid"/>
            <w14:bevel/>
          </w14:textOutline>
        </w:rPr>
        <w:t xml:space="preserve"> </w:t>
      </w:r>
      <w:r w:rsidRPr="00493B55">
        <w:rPr>
          <w:color w:val="000000"/>
          <w:sz w:val="28"/>
          <w:szCs w:val="28"/>
          <w:u w:color="000000"/>
          <w:lang w:val="ru-RU"/>
          <w14:textOutline w14:w="0" w14:cap="flat" w14:cmpd="sng" w14:algn="ctr">
            <w14:noFill/>
            <w14:prstDash w14:val="solid"/>
            <w14:bevel/>
          </w14:textOutline>
        </w:rPr>
        <w:t xml:space="preserve">предусмотренным </w:t>
      </w:r>
      <w:hyperlink w:anchor="bookmark13" w:history="1">
        <w:r w:rsidRPr="00493B55">
          <w:rPr>
            <w:rStyle w:val="Hyperlink3"/>
            <w:color w:val="000000"/>
            <w:sz w:val="28"/>
            <w:szCs w:val="28"/>
            <w:lang w:val="ru-RU"/>
            <w14:textOutline w14:w="0" w14:cap="flat" w14:cmpd="sng" w14:algn="ctr">
              <w14:noFill/>
              <w14:prstDash w14:val="solid"/>
              <w14:bevel/>
            </w14:textOutline>
          </w:rPr>
          <w:t>пунктом 2.1</w:t>
        </w:r>
      </w:hyperlink>
      <w:r w:rsidRPr="00493B55">
        <w:rPr>
          <w:color w:val="000000"/>
          <w:sz w:val="28"/>
          <w:szCs w:val="28"/>
          <w:u w:color="000000"/>
          <w:lang w:val="ru-RU"/>
          <w14:textOutline w14:w="0" w14:cap="flat" w14:cmpd="sng" w14:algn="ctr">
            <w14:noFill/>
            <w14:prstDash w14:val="solid"/>
            <w14:bevel/>
          </w14:textOutline>
        </w:rPr>
        <w:t xml:space="preserve"> конкурсной документации.</w:t>
      </w:r>
    </w:p>
    <w:p w:rsidR="00E83685" w:rsidRPr="00493B55" w:rsidRDefault="00E83685" w:rsidP="009A30D0">
      <w:pPr>
        <w:widowControl w:val="0"/>
        <w:ind w:firstLine="709"/>
        <w:jc w:val="both"/>
        <w:rPr>
          <w:color w:val="000000"/>
          <w:sz w:val="28"/>
          <w:szCs w:val="28"/>
          <w:u w:color="000000"/>
          <w:lang w:val="ru-RU"/>
          <w14:textOutline w14:w="0" w14:cap="flat" w14:cmpd="sng" w14:algn="ctr">
            <w14:noFill/>
            <w14:prstDash w14:val="solid"/>
            <w14:bevel/>
          </w14:textOutline>
        </w:rPr>
      </w:pPr>
    </w:p>
    <w:p w:rsidR="00B80F99" w:rsidRPr="00493B55" w:rsidRDefault="00323CEC"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4. Настоящим  подтверждаем право организатора конкурса (комиссии), не</w:t>
      </w:r>
      <w:r w:rsidR="00E83685" w:rsidRPr="00493B55">
        <w:rPr>
          <w:color w:val="000000"/>
          <w:sz w:val="28"/>
          <w:szCs w:val="28"/>
          <w:u w:color="000000"/>
          <w:lang w:val="ru-RU"/>
          <w14:textOutline w14:w="0" w14:cap="flat" w14:cmpd="sng" w14:algn="ctr">
            <w14:noFill/>
            <w14:prstDash w14:val="solid"/>
            <w14:bevel/>
          </w14:textOutline>
        </w:rPr>
        <w:t xml:space="preserve"> </w:t>
      </w:r>
      <w:r w:rsidRPr="00493B55">
        <w:rPr>
          <w:color w:val="000000"/>
          <w:sz w:val="28"/>
          <w:szCs w:val="28"/>
          <w:u w:color="000000"/>
          <w:lang w:val="ru-RU"/>
          <w14:textOutline w14:w="0" w14:cap="flat" w14:cmpd="sng" w14:algn="ctr">
            <w14:noFill/>
            <w14:prstDash w14:val="solid"/>
            <w14:bevel/>
          </w14:textOutline>
        </w:rPr>
        <w:t>противоречащее требованию формирования равных для всех участников конкурса</w:t>
      </w:r>
      <w:r w:rsidR="00E83685" w:rsidRPr="00493B55">
        <w:rPr>
          <w:color w:val="000000"/>
          <w:sz w:val="28"/>
          <w:szCs w:val="28"/>
          <w:u w:color="000000"/>
          <w:lang w:val="ru-RU"/>
          <w14:textOutline w14:w="0" w14:cap="flat" w14:cmpd="sng" w14:algn="ctr">
            <w14:noFill/>
            <w14:prstDash w14:val="solid"/>
            <w14:bevel/>
          </w14:textOutline>
        </w:rPr>
        <w:t xml:space="preserve"> </w:t>
      </w:r>
      <w:r w:rsidRPr="00493B55">
        <w:rPr>
          <w:color w:val="000000"/>
          <w:sz w:val="28"/>
          <w:szCs w:val="28"/>
          <w:u w:color="000000"/>
          <w:lang w:val="ru-RU"/>
          <w14:textOutline w14:w="0" w14:cap="flat" w14:cmpd="sng" w14:algn="ctr">
            <w14:noFill/>
            <w14:prstDash w14:val="solid"/>
            <w14:bevel/>
          </w14:textOutline>
        </w:rPr>
        <w:t>условий, запрашивать у нас, в уполномоченных органах власти и у упомянутых</w:t>
      </w:r>
      <w:r w:rsidR="00E83685" w:rsidRPr="00493B55">
        <w:rPr>
          <w:color w:val="000000"/>
          <w:sz w:val="28"/>
          <w:szCs w:val="28"/>
          <w:u w:color="000000"/>
          <w:lang w:val="ru-RU"/>
          <w14:textOutline w14:w="0" w14:cap="flat" w14:cmpd="sng" w14:algn="ctr">
            <w14:noFill/>
            <w14:prstDash w14:val="solid"/>
            <w14:bevel/>
          </w14:textOutline>
        </w:rPr>
        <w:t xml:space="preserve"> в </w:t>
      </w:r>
      <w:r w:rsidRPr="00493B55">
        <w:rPr>
          <w:color w:val="000000"/>
          <w:sz w:val="28"/>
          <w:szCs w:val="28"/>
          <w:u w:color="000000"/>
          <w:lang w:val="ru-RU"/>
          <w14:textOutline w14:w="0" w14:cap="flat" w14:cmpd="sng" w14:algn="ctr">
            <w14:noFill/>
            <w14:prstDash w14:val="solid"/>
            <w14:bevel/>
          </w14:textOutline>
        </w:rPr>
        <w:t>заявке на участие в конкурсе юридических лиц информацию,</w:t>
      </w:r>
      <w:r w:rsidR="00E83685" w:rsidRPr="00493B55">
        <w:rPr>
          <w:color w:val="000000"/>
          <w:sz w:val="28"/>
          <w:szCs w:val="28"/>
          <w:u w:color="000000"/>
          <w:lang w:val="ru-RU"/>
          <w14:textOutline w14:w="0" w14:cap="flat" w14:cmpd="sng" w14:algn="ctr">
            <w14:noFill/>
            <w14:prstDash w14:val="solid"/>
            <w14:bevel/>
          </w14:textOutline>
        </w:rPr>
        <w:t xml:space="preserve"> </w:t>
      </w:r>
      <w:r w:rsidRPr="00493B55">
        <w:rPr>
          <w:color w:val="000000"/>
          <w:sz w:val="28"/>
          <w:szCs w:val="28"/>
          <w:u w:color="000000"/>
          <w:lang w:val="ru-RU"/>
          <w14:textOutline w14:w="0" w14:cap="flat" w14:cmpd="sng" w14:algn="ctr">
            <w14:noFill/>
            <w14:prstDash w14:val="solid"/>
            <w14:bevel/>
          </w14:textOutline>
        </w:rPr>
        <w:t>уточняющую представленные в ней сведения.</w:t>
      </w:r>
    </w:p>
    <w:p w:rsidR="00E83685" w:rsidRPr="00493B55" w:rsidRDefault="00E83685" w:rsidP="009A30D0">
      <w:pPr>
        <w:widowControl w:val="0"/>
        <w:ind w:firstLine="709"/>
        <w:jc w:val="both"/>
        <w:rPr>
          <w:color w:val="000000"/>
          <w:sz w:val="28"/>
          <w:szCs w:val="28"/>
          <w:u w:color="000000"/>
          <w:lang w:val="ru-RU"/>
          <w14:textOutline w14:w="0" w14:cap="flat" w14:cmpd="sng" w14:algn="ctr">
            <w14:noFill/>
            <w14:prstDash w14:val="solid"/>
            <w14:bevel/>
          </w14:textOutline>
        </w:rPr>
      </w:pPr>
    </w:p>
    <w:p w:rsidR="00B80F99" w:rsidRPr="00493B55" w:rsidRDefault="00323CEC"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5. Настоящим подтверждаем:</w:t>
      </w:r>
    </w:p>
    <w:p w:rsidR="00B80F99" w:rsidRPr="00493B55" w:rsidRDefault="003869F9"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 </w:t>
      </w:r>
      <w:r w:rsidR="00323CEC" w:rsidRPr="00493B55">
        <w:rPr>
          <w:color w:val="000000"/>
          <w:sz w:val="28"/>
          <w:szCs w:val="28"/>
          <w:u w:color="000000"/>
          <w:lang w:val="ru-RU"/>
          <w14:textOutline w14:w="0" w14:cap="flat" w14:cmpd="sng" w14:algn="ctr">
            <w14:noFill/>
            <w14:prstDash w14:val="solid"/>
            <w14:bevel/>
          </w14:textOutline>
        </w:rPr>
        <w:t>свое полное ознакомление и согласие с  положениями  конкурсной</w:t>
      </w:r>
      <w:r w:rsidR="00E83685" w:rsidRPr="00493B55">
        <w:rPr>
          <w:color w:val="000000"/>
          <w:sz w:val="28"/>
          <w:szCs w:val="28"/>
          <w:u w:color="000000"/>
          <w:lang w:val="ru-RU"/>
          <w14:textOutline w14:w="0" w14:cap="flat" w14:cmpd="sng" w14:algn="ctr">
            <w14:noFill/>
            <w14:prstDash w14:val="solid"/>
            <w14:bevel/>
          </w14:textOutline>
        </w:rPr>
        <w:t xml:space="preserve"> </w:t>
      </w:r>
      <w:r w:rsidR="00323CEC" w:rsidRPr="00493B55">
        <w:rPr>
          <w:color w:val="000000"/>
          <w:sz w:val="28"/>
          <w:szCs w:val="28"/>
          <w:u w:color="000000"/>
          <w:lang w:val="ru-RU"/>
          <w14:textOutline w14:w="0" w14:cap="flat" w14:cmpd="sng" w14:algn="ctr">
            <w14:noFill/>
            <w14:prstDash w14:val="solid"/>
            <w14:bevel/>
          </w14:textOutline>
        </w:rPr>
        <w:t>документации;</w:t>
      </w:r>
    </w:p>
    <w:p w:rsidR="00B80F99" w:rsidRPr="00493B55" w:rsidRDefault="003869F9"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 </w:t>
      </w:r>
      <w:r w:rsidR="00323CEC" w:rsidRPr="00493B55">
        <w:rPr>
          <w:color w:val="000000"/>
          <w:sz w:val="28"/>
          <w:szCs w:val="28"/>
          <w:u w:color="000000"/>
          <w:lang w:val="ru-RU"/>
          <w14:textOutline w14:w="0" w14:cap="flat" w14:cmpd="sng" w14:algn="ctr">
            <w14:noFill/>
            <w14:prstDash w14:val="solid"/>
            <w14:bevel/>
          </w14:textOutline>
        </w:rPr>
        <w:t>полноту и достоверность информации и документов (материалов),</w:t>
      </w:r>
      <w:r w:rsidR="00E83685" w:rsidRPr="00493B55">
        <w:rPr>
          <w:color w:val="000000"/>
          <w:sz w:val="28"/>
          <w:szCs w:val="28"/>
          <w:u w:color="000000"/>
          <w:lang w:val="ru-RU"/>
          <w14:textOutline w14:w="0" w14:cap="flat" w14:cmpd="sng" w14:algn="ctr">
            <w14:noFill/>
            <w14:prstDash w14:val="solid"/>
            <w14:bevel/>
          </w14:textOutline>
        </w:rPr>
        <w:t xml:space="preserve"> </w:t>
      </w:r>
      <w:r w:rsidR="00323CEC" w:rsidRPr="00493B55">
        <w:rPr>
          <w:color w:val="000000"/>
          <w:sz w:val="28"/>
          <w:szCs w:val="28"/>
          <w:u w:color="000000"/>
          <w:lang w:val="ru-RU"/>
          <w14:textOutline w14:w="0" w14:cap="flat" w14:cmpd="sng" w14:algn="ctr">
            <w14:noFill/>
            <w14:prstDash w14:val="solid"/>
            <w14:bevel/>
          </w14:textOutline>
        </w:rPr>
        <w:t xml:space="preserve">представляемых в составе заявки, </w:t>
      </w:r>
      <w:r w:rsidR="00E83685" w:rsidRPr="00493B55">
        <w:rPr>
          <w:color w:val="000000"/>
          <w:sz w:val="28"/>
          <w:szCs w:val="28"/>
          <w:u w:color="000000"/>
          <w:lang w:val="ru-RU"/>
          <w14:textOutline w14:w="0" w14:cap="flat" w14:cmpd="sng" w14:algn="ctr">
            <w14:noFill/>
            <w14:prstDash w14:val="solid"/>
            <w14:bevel/>
          </w14:textOutline>
        </w:rPr>
        <w:t>п</w:t>
      </w:r>
      <w:r w:rsidR="00323CEC" w:rsidRPr="00493B55">
        <w:rPr>
          <w:color w:val="000000"/>
          <w:sz w:val="28"/>
          <w:szCs w:val="28"/>
          <w:u w:color="000000"/>
          <w:lang w:val="ru-RU"/>
          <w14:textOutline w14:w="0" w14:cap="flat" w14:cmpd="sng" w14:algn="ctr">
            <w14:noFill/>
            <w14:prstDash w14:val="solid"/>
            <w14:bevel/>
          </w14:textOutline>
        </w:rPr>
        <w:t>редставление которых является</w:t>
      </w:r>
      <w:r w:rsidR="00E83685" w:rsidRPr="00493B55">
        <w:rPr>
          <w:color w:val="000000"/>
          <w:sz w:val="28"/>
          <w:szCs w:val="28"/>
          <w:u w:color="000000"/>
          <w:lang w:val="ru-RU"/>
          <w14:textOutline w14:w="0" w14:cap="flat" w14:cmpd="sng" w14:algn="ctr">
            <w14:noFill/>
            <w14:prstDash w14:val="solid"/>
            <w14:bevel/>
          </w14:textOutline>
        </w:rPr>
        <w:t xml:space="preserve"> </w:t>
      </w:r>
      <w:r w:rsidR="00323CEC" w:rsidRPr="00493B55">
        <w:rPr>
          <w:color w:val="000000"/>
          <w:sz w:val="28"/>
          <w:szCs w:val="28"/>
          <w:u w:color="000000"/>
          <w:lang w:val="ru-RU"/>
          <w14:textOutline w14:w="0" w14:cap="flat" w14:cmpd="sng" w14:algn="ctr">
            <w14:noFill/>
            <w14:prstDash w14:val="solid"/>
            <w14:bevel/>
          </w14:textOutline>
        </w:rPr>
        <w:t>обязательным.</w:t>
      </w:r>
    </w:p>
    <w:p w:rsidR="00E83685" w:rsidRPr="00493B55" w:rsidRDefault="00E83685" w:rsidP="009A30D0">
      <w:pPr>
        <w:widowControl w:val="0"/>
        <w:ind w:firstLine="709"/>
        <w:jc w:val="both"/>
        <w:rPr>
          <w:color w:val="000000"/>
          <w:sz w:val="28"/>
          <w:szCs w:val="28"/>
          <w:u w:color="000000"/>
          <w:lang w:val="ru-RU"/>
          <w14:textOutline w14:w="0" w14:cap="flat" w14:cmpd="sng" w14:algn="ctr">
            <w14:noFill/>
            <w14:prstDash w14:val="solid"/>
            <w14:bevel/>
          </w14:textOutline>
        </w:rPr>
      </w:pPr>
      <w:bookmarkStart w:id="17" w:name="Par456"/>
      <w:bookmarkEnd w:id="17"/>
    </w:p>
    <w:p w:rsidR="00B80F99" w:rsidRPr="00493B55" w:rsidRDefault="00323CEC" w:rsidP="009A30D0">
      <w:pPr>
        <w:widowControl w:val="0"/>
        <w:ind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6. В составе заявки представляем следующие сведения для оценки нашего</w:t>
      </w:r>
      <w:r w:rsidR="00E83685" w:rsidRPr="00493B55">
        <w:rPr>
          <w:color w:val="000000"/>
          <w:sz w:val="28"/>
          <w:szCs w:val="28"/>
          <w:u w:color="000000"/>
          <w:lang w:val="ru-RU"/>
          <w14:textOutline w14:w="0" w14:cap="flat" w14:cmpd="sng" w14:algn="ctr">
            <w14:noFill/>
            <w14:prstDash w14:val="solid"/>
            <w14:bevel/>
          </w14:textOutline>
        </w:rPr>
        <w:t xml:space="preserve"> </w:t>
      </w:r>
      <w:r w:rsidRPr="00493B55">
        <w:rPr>
          <w:color w:val="000000"/>
          <w:sz w:val="28"/>
          <w:szCs w:val="28"/>
          <w:u w:color="000000"/>
          <w:lang w:val="ru-RU"/>
          <w14:textOutline w14:w="0" w14:cap="flat" w14:cmpd="sng" w14:algn="ctr">
            <w14:noFill/>
            <w14:prstDash w14:val="solid"/>
            <w14:bevel/>
          </w14:textOutline>
        </w:rPr>
        <w:t>предложения (конкурсное предложение претендента):</w:t>
      </w:r>
    </w:p>
    <w:p w:rsidR="00E83685" w:rsidRPr="00493B55" w:rsidRDefault="00E83685"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p>
    <w:tbl>
      <w:tblPr>
        <w:tblStyle w:val="TableNormal"/>
        <w:tblW w:w="9781"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3"/>
        <w:gridCol w:w="4252"/>
        <w:gridCol w:w="1778"/>
        <w:gridCol w:w="2758"/>
      </w:tblGrid>
      <w:tr w:rsidR="00B80F99" w:rsidRPr="00B96DEF" w:rsidTr="000D5721">
        <w:trPr>
          <w:trHeight w:val="183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3685" w:rsidRPr="00493B55" w:rsidRDefault="00E83685" w:rsidP="00E83685">
            <w:pPr>
              <w:pStyle w:val="21"/>
              <w:rPr>
                <w:rFonts w:ascii="Times New Roman" w:hAnsi="Times New Roman" w:cs="Times New Roman"/>
                <w:sz w:val="28"/>
                <w:szCs w:val="28"/>
                <w14:textOutline w14:w="0" w14:cap="flat" w14:cmpd="sng" w14:algn="ctr">
                  <w14:solidFill>
                    <w14:srgbClr w14:val="000000"/>
                  </w14:solidFill>
                  <w14:prstDash w14:val="solid"/>
                  <w14:miter w14:lim="400000"/>
                </w14:textOutline>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w:t>
            </w:r>
          </w:p>
          <w:p w:rsidR="00B80F99" w:rsidRPr="00493B55" w:rsidRDefault="00E83685" w:rsidP="00E83685">
            <w:pPr>
              <w:pStyle w:val="21"/>
              <w:ind w:hanging="80"/>
              <w:rPr>
                <w:rFonts w:ascii="Times New Roman" w:hAnsi="Times New Roman" w:cs="Times New Roman"/>
                <w:sz w:val="28"/>
                <w:szCs w:val="28"/>
              </w:rPr>
            </w:pPr>
            <w:proofErr w:type="gramStart"/>
            <w:r w:rsidRPr="00493B55">
              <w:rPr>
                <w:rFonts w:ascii="Times New Roman" w:hAnsi="Times New Roman" w:cs="Times New Roman"/>
                <w:sz w:val="28"/>
                <w:szCs w:val="28"/>
              </w:rPr>
              <w:t>п</w:t>
            </w:r>
            <w:proofErr w:type="gramEnd"/>
            <w:r w:rsidRPr="00493B55">
              <w:rPr>
                <w:rFonts w:ascii="Times New Roman" w:hAnsi="Times New Roman" w:cs="Times New Roman"/>
                <w:sz w:val="28"/>
                <w:szCs w:val="28"/>
              </w:rPr>
              <w:t>/п</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E83685">
            <w:pPr>
              <w:pStyle w:val="21"/>
              <w:ind w:firstLine="709"/>
              <w:rPr>
                <w:rFonts w:ascii="Times New Roman" w:hAnsi="Times New Roman" w:cs="Times New Roman"/>
                <w:sz w:val="28"/>
                <w:szCs w:val="28"/>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Критерий оценки</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E83685">
            <w:pPr>
              <w:pStyle w:val="21"/>
              <w:ind w:hanging="75"/>
              <w:rPr>
                <w:rFonts w:ascii="Times New Roman" w:hAnsi="Times New Roman" w:cs="Times New Roman"/>
                <w:sz w:val="28"/>
                <w:szCs w:val="28"/>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Предложение участника Конкурса</w:t>
            </w:r>
          </w:p>
        </w:tc>
        <w:tc>
          <w:tcPr>
            <w:tcW w:w="2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E83685">
            <w:pPr>
              <w:pStyle w:val="21"/>
              <w:ind w:firstLine="30"/>
              <w:rPr>
                <w:rFonts w:ascii="Times New Roman" w:hAnsi="Times New Roman" w:cs="Times New Roman"/>
                <w:sz w:val="28"/>
                <w:szCs w:val="28"/>
              </w:rPr>
            </w:pPr>
            <w:r w:rsidRPr="00493B55">
              <w:rPr>
                <w:rStyle w:val="a7"/>
                <w:rFonts w:ascii="Times New Roman" w:hAnsi="Times New Roman" w:cs="Times New Roman"/>
                <w:sz w:val="28"/>
                <w:szCs w:val="28"/>
                <w14:textOutline w14:w="0" w14:cap="flat" w14:cmpd="sng" w14:algn="ctr">
                  <w14:solidFill>
                    <w14:srgbClr w14:val="000000"/>
                  </w14:solidFill>
                  <w14:prstDash w14:val="solid"/>
                  <w14:miter w14:lim="400000"/>
                </w14:textOutline>
              </w:rPr>
              <w:t>Номера страниц заявки с документами, подтверждающими соответствие критерию</w:t>
            </w:r>
          </w:p>
        </w:tc>
      </w:tr>
      <w:tr w:rsidR="00B80F99" w:rsidRPr="00493B55" w:rsidTr="000D5721">
        <w:trPr>
          <w:trHeight w:val="240"/>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E83685" w:rsidP="00E83685">
            <w:pPr>
              <w:jc w:val="center"/>
              <w:rPr>
                <w:sz w:val="28"/>
                <w:szCs w:val="28"/>
              </w:rPr>
            </w:pPr>
            <w:r w:rsidRPr="00493B55">
              <w:rPr>
                <w:color w:val="000000"/>
                <w:sz w:val="28"/>
                <w:szCs w:val="28"/>
                <w:lang w:val="ru-RU"/>
                <w14:textOutline w14:w="0" w14:cap="flat" w14:cmpd="sng" w14:algn="ctr">
                  <w14:solidFill>
                    <w14:srgbClr w14:val="000000"/>
                  </w14:solidFill>
                  <w14:prstDash w14:val="solid"/>
                  <w14:miter w14:lim="400000"/>
                </w14:textOutline>
              </w:rPr>
              <w:t>1</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E83685">
            <w:pPr>
              <w:ind w:firstLine="709"/>
              <w:jc w:val="center"/>
              <w:rPr>
                <w:sz w:val="28"/>
                <w:szCs w:val="28"/>
              </w:rPr>
            </w:pPr>
            <w:r w:rsidRPr="00493B55">
              <w:rPr>
                <w:color w:val="000000"/>
                <w:sz w:val="28"/>
                <w:szCs w:val="28"/>
                <w14:textOutline w14:w="0" w14:cap="flat" w14:cmpd="sng" w14:algn="ctr">
                  <w14:solidFill>
                    <w14:srgbClr w14:val="000000"/>
                  </w14:solidFill>
                  <w14:prstDash w14:val="solid"/>
                  <w14:miter w14:lim="400000"/>
                </w14:textOutline>
              </w:rPr>
              <w:t>2</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E83685">
            <w:pPr>
              <w:ind w:firstLine="709"/>
              <w:jc w:val="center"/>
              <w:rPr>
                <w:sz w:val="28"/>
                <w:szCs w:val="28"/>
              </w:rPr>
            </w:pPr>
            <w:r w:rsidRPr="00493B55">
              <w:rPr>
                <w:color w:val="000000"/>
                <w:sz w:val="28"/>
                <w:szCs w:val="28"/>
                <w14:textOutline w14:w="0" w14:cap="flat" w14:cmpd="sng" w14:algn="ctr">
                  <w14:solidFill>
                    <w14:srgbClr w14:val="000000"/>
                  </w14:solidFill>
                  <w14:prstDash w14:val="solid"/>
                  <w14:miter w14:lim="400000"/>
                </w14:textOutline>
              </w:rPr>
              <w:t>3</w:t>
            </w:r>
          </w:p>
        </w:tc>
        <w:tc>
          <w:tcPr>
            <w:tcW w:w="2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E83685">
            <w:pPr>
              <w:ind w:firstLine="709"/>
              <w:jc w:val="center"/>
              <w:rPr>
                <w:sz w:val="28"/>
                <w:szCs w:val="28"/>
              </w:rPr>
            </w:pPr>
            <w:r w:rsidRPr="00493B55">
              <w:rPr>
                <w:color w:val="000000"/>
                <w:sz w:val="28"/>
                <w:szCs w:val="28"/>
                <w14:textOutline w14:w="0" w14:cap="flat" w14:cmpd="sng" w14:algn="ctr">
                  <w14:solidFill>
                    <w14:srgbClr w14:val="000000"/>
                  </w14:solidFill>
                  <w14:prstDash w14:val="solid"/>
                  <w14:miter w14:lim="400000"/>
                </w14:textOutline>
              </w:rPr>
              <w:t>4</w:t>
            </w:r>
          </w:p>
        </w:tc>
      </w:tr>
      <w:tr w:rsidR="00B80F99" w:rsidRPr="00B96DEF" w:rsidTr="000D5721">
        <w:trPr>
          <w:trHeight w:val="247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9C0638">
            <w:pPr>
              <w:pStyle w:val="21"/>
              <w:jc w:val="center"/>
              <w:rPr>
                <w:rFonts w:ascii="Times New Roman" w:hAnsi="Times New Roman" w:cs="Times New Roman"/>
                <w:sz w:val="28"/>
                <w:szCs w:val="28"/>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1.</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6B28C0">
            <w:pPr>
              <w:pStyle w:val="21"/>
              <w:rPr>
                <w:rFonts w:ascii="Times New Roman" w:hAnsi="Times New Roman" w:cs="Times New Roman"/>
                <w:sz w:val="28"/>
                <w:szCs w:val="28"/>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 xml:space="preserve">Размер совокупной стоимости услуг в результате регистрации проезда в транспортных средствах Перевозчика с применением транспортного терминала и служебной электронной карты (учет наличных денежных средств в счет оплаты пассажирами услуг по перевозке), </w:t>
            </w:r>
            <w:proofErr w:type="gramStart"/>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в</w:t>
            </w:r>
            <w:proofErr w:type="gramEnd"/>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 xml:space="preserve"> % от стоимости </w:t>
            </w: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lastRenderedPageBreak/>
              <w:t>услуг по перевозке</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6B28C0">
            <w:pPr>
              <w:pStyle w:val="21"/>
              <w:rPr>
                <w:rFonts w:ascii="Times New Roman" w:hAnsi="Times New Roman" w:cs="Times New Roman"/>
                <w:sz w:val="28"/>
                <w:szCs w:val="28"/>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lastRenderedPageBreak/>
              <w:t>Указывается значение (цифрами и прописью)</w:t>
            </w:r>
          </w:p>
        </w:tc>
        <w:tc>
          <w:tcPr>
            <w:tcW w:w="2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r>
      <w:tr w:rsidR="00B80F99" w:rsidRPr="00B96DEF" w:rsidTr="000D5721">
        <w:trPr>
          <w:trHeight w:val="215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9C0638">
            <w:pPr>
              <w:pStyle w:val="21"/>
              <w:jc w:val="center"/>
              <w:rPr>
                <w:rFonts w:ascii="Times New Roman" w:hAnsi="Times New Roman" w:cs="Times New Roman"/>
                <w:sz w:val="28"/>
                <w:szCs w:val="28"/>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lastRenderedPageBreak/>
              <w:t>2.</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6B28C0">
            <w:pPr>
              <w:pStyle w:val="21"/>
              <w:rPr>
                <w:rFonts w:ascii="Times New Roman" w:hAnsi="Times New Roman" w:cs="Times New Roman"/>
                <w:sz w:val="28"/>
                <w:szCs w:val="28"/>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 xml:space="preserve">Размер совокупной стоимости услуг в результате регистрации проезда в транспортных средствах Перевозчика с применением транспортного терминала и электронной карты (в том числе используемой в качестве единого социального проездного билета), </w:t>
            </w:r>
            <w:proofErr w:type="gramStart"/>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в</w:t>
            </w:r>
            <w:proofErr w:type="gramEnd"/>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 xml:space="preserve"> % от стоимости услуг по перевозке</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6B28C0">
            <w:pPr>
              <w:pStyle w:val="21"/>
              <w:rPr>
                <w:rFonts w:ascii="Times New Roman" w:hAnsi="Times New Roman" w:cs="Times New Roman"/>
                <w:sz w:val="28"/>
                <w:szCs w:val="28"/>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Указывается значение (цифрами и прописью)</w:t>
            </w:r>
          </w:p>
        </w:tc>
        <w:tc>
          <w:tcPr>
            <w:tcW w:w="2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r>
      <w:tr w:rsidR="00B80F99" w:rsidRPr="00B96DEF" w:rsidTr="000D5721">
        <w:trPr>
          <w:trHeight w:val="215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9C0638">
            <w:pPr>
              <w:pStyle w:val="21"/>
              <w:jc w:val="center"/>
              <w:rPr>
                <w:rFonts w:ascii="Times New Roman" w:hAnsi="Times New Roman" w:cs="Times New Roman"/>
                <w:sz w:val="28"/>
                <w:szCs w:val="28"/>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3.</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6B28C0">
            <w:pPr>
              <w:pStyle w:val="21"/>
              <w:rPr>
                <w:rFonts w:ascii="Times New Roman" w:hAnsi="Times New Roman" w:cs="Times New Roman"/>
                <w:sz w:val="28"/>
                <w:szCs w:val="28"/>
              </w:rPr>
            </w:pPr>
            <w:proofErr w:type="gramStart"/>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Размер совокупной стоимости услуг в результате регистрации проезда в транспортных средствах Перевозчика с применением транспортного терминала и банковской карты, в % от суммы денежных средств, списываемых с банковской карты в счет оплаты услуг по перевозке</w:t>
            </w:r>
            <w:proofErr w:type="gramEnd"/>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6B28C0">
            <w:pPr>
              <w:pStyle w:val="21"/>
              <w:rPr>
                <w:rFonts w:ascii="Times New Roman" w:hAnsi="Times New Roman" w:cs="Times New Roman"/>
                <w:sz w:val="28"/>
                <w:szCs w:val="28"/>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Указывается значение (цифрами и прописью)</w:t>
            </w:r>
          </w:p>
        </w:tc>
        <w:tc>
          <w:tcPr>
            <w:tcW w:w="2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r>
      <w:tr w:rsidR="00B80F99" w:rsidRPr="00B96DEF" w:rsidTr="000D5721">
        <w:trPr>
          <w:trHeight w:val="279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9C0638">
            <w:pPr>
              <w:pStyle w:val="21"/>
              <w:jc w:val="center"/>
              <w:rPr>
                <w:rFonts w:ascii="Times New Roman" w:hAnsi="Times New Roman" w:cs="Times New Roman"/>
                <w:sz w:val="28"/>
                <w:szCs w:val="28"/>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4.</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6B28C0">
            <w:pPr>
              <w:pStyle w:val="21"/>
              <w:rPr>
                <w:rFonts w:ascii="Times New Roman" w:hAnsi="Times New Roman" w:cs="Times New Roman"/>
                <w:sz w:val="28"/>
                <w:szCs w:val="28"/>
              </w:rPr>
            </w:pPr>
            <w:proofErr w:type="gramStart"/>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Размер совокупной стоимости услуг в результате регистрации проезда в транспортных средствах Перевозчика с применением транспортного терминала и банковской карты, используемой в качестве единого социального проездного билета), в % от суммы денежных средств, списываемых с банковской карты в счет оплаты услуг по перевозке</w:t>
            </w:r>
            <w:proofErr w:type="gramEnd"/>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6B28C0">
            <w:pPr>
              <w:pStyle w:val="21"/>
              <w:rPr>
                <w:rFonts w:ascii="Times New Roman" w:hAnsi="Times New Roman" w:cs="Times New Roman"/>
                <w:sz w:val="28"/>
                <w:szCs w:val="28"/>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Указывается значение (цифрами и прописью)</w:t>
            </w:r>
          </w:p>
        </w:tc>
        <w:tc>
          <w:tcPr>
            <w:tcW w:w="2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r>
      <w:tr w:rsidR="00B80F99" w:rsidRPr="00493B55" w:rsidTr="000D5721">
        <w:trPr>
          <w:trHeight w:val="247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9C0638">
            <w:pPr>
              <w:pStyle w:val="21"/>
              <w:jc w:val="center"/>
              <w:rPr>
                <w:rFonts w:ascii="Times New Roman" w:hAnsi="Times New Roman" w:cs="Times New Roman"/>
                <w:sz w:val="28"/>
                <w:szCs w:val="28"/>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lastRenderedPageBreak/>
              <w:t>5.</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6B28C0">
            <w:pPr>
              <w:pStyle w:val="21"/>
              <w:rPr>
                <w:rFonts w:ascii="Times New Roman" w:hAnsi="Times New Roman" w:cs="Times New Roman"/>
                <w:sz w:val="28"/>
                <w:szCs w:val="28"/>
              </w:rPr>
            </w:pPr>
            <w:proofErr w:type="gramStart"/>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Наличие собственного центра обработки данных (ЦОД), соответствующего техническому заданию или наличие действующего договора/соглашения с лицом - собственником ЦОД, соответствующего техническому заданию, подтверждающим возможность его использования для оказания услуг на территории города Белгорода</w:t>
            </w:r>
            <w:proofErr w:type="gramEnd"/>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9A30D0">
            <w:pPr>
              <w:pStyle w:val="21"/>
              <w:ind w:firstLine="709"/>
              <w:rPr>
                <w:rFonts w:ascii="Times New Roman" w:hAnsi="Times New Roman" w:cs="Times New Roman"/>
                <w:sz w:val="28"/>
                <w:szCs w:val="28"/>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Да/нет</w:t>
            </w:r>
          </w:p>
        </w:tc>
        <w:tc>
          <w:tcPr>
            <w:tcW w:w="2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B80F99" w:rsidP="009A30D0">
            <w:pPr>
              <w:ind w:firstLine="709"/>
              <w:rPr>
                <w:sz w:val="28"/>
                <w:szCs w:val="28"/>
              </w:rPr>
            </w:pPr>
          </w:p>
        </w:tc>
      </w:tr>
      <w:tr w:rsidR="00B80F99" w:rsidRPr="00B96DEF" w:rsidTr="000D5721">
        <w:trPr>
          <w:trHeight w:val="199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9C0638">
            <w:pPr>
              <w:pStyle w:val="21"/>
              <w:jc w:val="center"/>
              <w:rPr>
                <w:rFonts w:ascii="Times New Roman" w:hAnsi="Times New Roman" w:cs="Times New Roman"/>
                <w:sz w:val="28"/>
                <w:szCs w:val="28"/>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6.</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6B28C0">
            <w:pPr>
              <w:pStyle w:val="a6"/>
              <w:widowControl w:val="0"/>
              <w:rPr>
                <w:rFonts w:ascii="Times New Roman" w:hAnsi="Times New Roman" w:cs="Times New Roman"/>
                <w:sz w:val="28"/>
                <w:szCs w:val="28"/>
              </w:rPr>
            </w:pPr>
            <w:r w:rsidRPr="00493B55">
              <w:rPr>
                <w:rStyle w:val="a7"/>
                <w:rFonts w:ascii="Times New Roman" w:hAnsi="Times New Roman" w:cs="Times New Roman"/>
                <w:sz w:val="28"/>
                <w:szCs w:val="28"/>
                <w:u w:color="000000"/>
              </w:rPr>
              <w:t xml:space="preserve">Количество субъектов Российской Федерации и аналогичных административных единиц других стран, на территории которых участником оказываются услуги </w:t>
            </w:r>
            <w:proofErr w:type="spellStart"/>
            <w:r w:rsidRPr="00493B55">
              <w:rPr>
                <w:rStyle w:val="a7"/>
                <w:rFonts w:ascii="Times New Roman" w:hAnsi="Times New Roman" w:cs="Times New Roman"/>
                <w:sz w:val="28"/>
                <w:szCs w:val="28"/>
                <w:u w:color="000000"/>
              </w:rPr>
              <w:t>эквайрингового</w:t>
            </w:r>
            <w:proofErr w:type="spellEnd"/>
            <w:r w:rsidRPr="00493B55">
              <w:rPr>
                <w:rStyle w:val="a7"/>
                <w:rFonts w:ascii="Times New Roman" w:hAnsi="Times New Roman" w:cs="Times New Roman"/>
                <w:sz w:val="28"/>
                <w:szCs w:val="28"/>
                <w:u w:color="000000"/>
              </w:rPr>
              <w:t xml:space="preserve"> обслуживания на пассажирском транспорте, аналогичные предлагаемым, с приложением заверенных копий действующих договоров и актов их оказания.</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6B28C0">
            <w:pPr>
              <w:pStyle w:val="21"/>
              <w:rPr>
                <w:rFonts w:ascii="Times New Roman" w:hAnsi="Times New Roman" w:cs="Times New Roman"/>
                <w:sz w:val="28"/>
                <w:szCs w:val="28"/>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Указывается значение (цифрами и прописью)</w:t>
            </w:r>
          </w:p>
        </w:tc>
        <w:tc>
          <w:tcPr>
            <w:tcW w:w="2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r>
      <w:tr w:rsidR="00B80F99" w:rsidRPr="00493B55" w:rsidTr="000D5721">
        <w:trPr>
          <w:trHeight w:val="119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9C0638">
            <w:pPr>
              <w:pStyle w:val="21"/>
              <w:jc w:val="center"/>
              <w:rPr>
                <w:rFonts w:ascii="Times New Roman" w:hAnsi="Times New Roman" w:cs="Times New Roman"/>
                <w:sz w:val="28"/>
                <w:szCs w:val="28"/>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7.</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6B28C0">
            <w:pPr>
              <w:pStyle w:val="21"/>
              <w:rPr>
                <w:rFonts w:ascii="Times New Roman" w:hAnsi="Times New Roman" w:cs="Times New Roman"/>
                <w:sz w:val="28"/>
                <w:szCs w:val="28"/>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Информация о планируемых сроках организации работы Системы и организации информационного сопровождения Системы (в виде календарного плана)</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9A30D0">
            <w:pPr>
              <w:pStyle w:val="21"/>
              <w:ind w:firstLine="709"/>
              <w:rPr>
                <w:rFonts w:ascii="Times New Roman" w:hAnsi="Times New Roman" w:cs="Times New Roman"/>
                <w:sz w:val="28"/>
                <w:szCs w:val="28"/>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Да/нет</w:t>
            </w:r>
          </w:p>
        </w:tc>
        <w:tc>
          <w:tcPr>
            <w:tcW w:w="2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B80F99" w:rsidP="009A30D0">
            <w:pPr>
              <w:ind w:firstLine="709"/>
              <w:rPr>
                <w:sz w:val="28"/>
                <w:szCs w:val="28"/>
              </w:rPr>
            </w:pPr>
          </w:p>
        </w:tc>
      </w:tr>
    </w:tbl>
    <w:p w:rsidR="00B80F99" w:rsidRPr="00493B55" w:rsidRDefault="00B80F99" w:rsidP="009A30D0">
      <w:pPr>
        <w:pStyle w:val="a6"/>
        <w:ind w:firstLine="709"/>
        <w:rPr>
          <w:rFonts w:ascii="Times New Roman" w:eastAsia="Times" w:hAnsi="Times New Roman" w:cs="Times New Roman"/>
          <w:sz w:val="28"/>
          <w:szCs w:val="28"/>
          <w14:textOutline w14:w="0" w14:cap="flat" w14:cmpd="sng" w14:algn="ctr">
            <w14:solidFill>
              <w14:srgbClr w14:val="000000"/>
            </w14:solidFill>
            <w14:prstDash w14:val="solid"/>
            <w14:miter w14:lim="400000"/>
          </w14:textOutline>
        </w:rPr>
      </w:pPr>
    </w:p>
    <w:p w:rsidR="00B80F99" w:rsidRPr="00493B55" w:rsidRDefault="00B80F99" w:rsidP="009A30D0">
      <w:pPr>
        <w:pStyle w:val="a6"/>
        <w:widowControl w:val="0"/>
        <w:ind w:firstLine="709"/>
        <w:jc w:val="both"/>
        <w:rPr>
          <w:rFonts w:ascii="Times New Roman" w:eastAsia="Arial" w:hAnsi="Times New Roman" w:cs="Times New Roman"/>
          <w:color w:val="929292"/>
          <w:sz w:val="28"/>
          <w:szCs w:val="28"/>
          <w:u w:color="000000"/>
        </w:rPr>
      </w:pPr>
    </w:p>
    <w:p w:rsidR="00B80F99" w:rsidRPr="00493B55" w:rsidRDefault="00C94DE3"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bookmarkStart w:id="18" w:name="Par534"/>
      <w:bookmarkEnd w:id="18"/>
      <w:r w:rsidRPr="00493B55">
        <w:rPr>
          <w:color w:val="000000"/>
          <w:sz w:val="28"/>
          <w:szCs w:val="28"/>
          <w:u w:color="000000"/>
          <w:lang w:val="ru-RU"/>
          <w14:textOutline w14:w="0" w14:cap="flat" w14:cmpd="sng" w14:algn="ctr">
            <w14:noFill/>
            <w14:prstDash w14:val="solid"/>
            <w14:bevel/>
          </w14:textOutline>
        </w:rPr>
        <w:t>7</w:t>
      </w:r>
      <w:r w:rsidR="00323CEC" w:rsidRPr="00493B55">
        <w:rPr>
          <w:color w:val="000000"/>
          <w:sz w:val="28"/>
          <w:szCs w:val="28"/>
          <w:u w:color="000000"/>
          <w:lang w:val="ru-RU"/>
          <w14:textOutline w14:w="0" w14:cap="flat" w14:cmpd="sng" w14:algn="ctr">
            <w14:noFill/>
            <w14:prstDash w14:val="solid"/>
            <w14:bevel/>
          </w14:textOutline>
        </w:rPr>
        <w:t>. Банковские реквизиты претендента:</w:t>
      </w:r>
    </w:p>
    <w:p w:rsidR="00B80F99" w:rsidRPr="00493B55" w:rsidRDefault="00B80F99" w:rsidP="009A30D0">
      <w:pPr>
        <w:pStyle w:val="a6"/>
        <w:widowControl w:val="0"/>
        <w:ind w:firstLine="709"/>
        <w:jc w:val="both"/>
        <w:rPr>
          <w:rFonts w:ascii="Times New Roman" w:eastAsia="Arial" w:hAnsi="Times New Roman" w:cs="Times New Roman"/>
          <w:sz w:val="28"/>
          <w:szCs w:val="28"/>
          <w:u w:color="000000"/>
        </w:rPr>
      </w:pPr>
    </w:p>
    <w:tbl>
      <w:tblPr>
        <w:tblStyle w:val="TableNormal"/>
        <w:tblW w:w="9014"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3"/>
        <w:gridCol w:w="3061"/>
      </w:tblGrid>
      <w:tr w:rsidR="00B80F99" w:rsidRPr="00493B55">
        <w:trPr>
          <w:trHeight w:val="223"/>
        </w:trPr>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910FCA">
            <w:pPr>
              <w:pStyle w:val="a6"/>
              <w:widowControl w:val="0"/>
              <w:ind w:firstLine="709"/>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Наименование</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910FCA">
            <w:pPr>
              <w:pStyle w:val="a6"/>
              <w:widowControl w:val="0"/>
              <w:ind w:firstLine="709"/>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Содержание</w:t>
            </w:r>
          </w:p>
        </w:tc>
      </w:tr>
      <w:tr w:rsidR="00B80F99" w:rsidRPr="00493B55" w:rsidTr="00910FCA">
        <w:trPr>
          <w:trHeight w:val="223"/>
        </w:trPr>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910FCA">
            <w:pPr>
              <w:pStyle w:val="a6"/>
              <w:widowControl w:val="0"/>
              <w:ind w:firstLine="709"/>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1</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910FCA">
            <w:pPr>
              <w:pStyle w:val="a6"/>
              <w:widowControl w:val="0"/>
              <w:ind w:firstLine="709"/>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2</w:t>
            </w:r>
          </w:p>
        </w:tc>
      </w:tr>
      <w:tr w:rsidR="00B80F99" w:rsidRPr="00493B55">
        <w:trPr>
          <w:trHeight w:val="223"/>
        </w:trPr>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910FCA">
            <w:pPr>
              <w:pStyle w:val="a6"/>
              <w:widowControl w:val="0"/>
              <w:ind w:firstLine="709"/>
              <w:rPr>
                <w:rFonts w:ascii="Times New Roman" w:hAnsi="Times New Roman" w:cs="Times New Roman"/>
                <w:sz w:val="28"/>
                <w:szCs w:val="28"/>
              </w:rPr>
            </w:pPr>
            <w:r w:rsidRPr="00493B55">
              <w:rPr>
                <w:rStyle w:val="a7"/>
                <w:rFonts w:ascii="Times New Roman" w:hAnsi="Times New Roman" w:cs="Times New Roman"/>
                <w:sz w:val="28"/>
                <w:szCs w:val="28"/>
                <w:u w:color="000000"/>
              </w:rPr>
              <w:t>Место нахождения (юридический адрес)</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9A30D0">
            <w:pPr>
              <w:ind w:firstLine="709"/>
              <w:rPr>
                <w:sz w:val="28"/>
                <w:szCs w:val="28"/>
              </w:rPr>
            </w:pPr>
          </w:p>
        </w:tc>
      </w:tr>
      <w:tr w:rsidR="00B80F99" w:rsidRPr="00493B55" w:rsidTr="00910FCA">
        <w:trPr>
          <w:trHeight w:val="223"/>
        </w:trPr>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910FCA">
            <w:pPr>
              <w:pStyle w:val="a6"/>
              <w:widowControl w:val="0"/>
              <w:ind w:firstLine="709"/>
              <w:rPr>
                <w:rFonts w:ascii="Times New Roman" w:hAnsi="Times New Roman" w:cs="Times New Roman"/>
                <w:sz w:val="28"/>
                <w:szCs w:val="28"/>
              </w:rPr>
            </w:pPr>
            <w:r w:rsidRPr="00493B55">
              <w:rPr>
                <w:rStyle w:val="a7"/>
                <w:rFonts w:ascii="Times New Roman" w:hAnsi="Times New Roman" w:cs="Times New Roman"/>
                <w:color w:val="auto"/>
                <w:sz w:val="28"/>
                <w:szCs w:val="28"/>
                <w:u w:color="0000FF"/>
              </w:rPr>
              <w:t>ОКТМО</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9A30D0">
            <w:pPr>
              <w:ind w:firstLine="709"/>
              <w:rPr>
                <w:sz w:val="28"/>
                <w:szCs w:val="28"/>
              </w:rPr>
            </w:pPr>
          </w:p>
        </w:tc>
      </w:tr>
      <w:tr w:rsidR="00B80F99" w:rsidRPr="00493B55">
        <w:trPr>
          <w:trHeight w:val="223"/>
        </w:trPr>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910FCA">
            <w:pPr>
              <w:pStyle w:val="a6"/>
              <w:widowControl w:val="0"/>
              <w:ind w:firstLine="709"/>
              <w:rPr>
                <w:rFonts w:ascii="Times New Roman" w:hAnsi="Times New Roman" w:cs="Times New Roman"/>
                <w:sz w:val="28"/>
                <w:szCs w:val="28"/>
              </w:rPr>
            </w:pPr>
            <w:r w:rsidRPr="00493B55">
              <w:rPr>
                <w:rStyle w:val="a7"/>
                <w:rFonts w:ascii="Times New Roman" w:hAnsi="Times New Roman" w:cs="Times New Roman"/>
                <w:sz w:val="28"/>
                <w:szCs w:val="28"/>
                <w:u w:color="000000"/>
              </w:rPr>
              <w:t>ОКПО</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9A30D0">
            <w:pPr>
              <w:ind w:firstLine="709"/>
              <w:rPr>
                <w:sz w:val="28"/>
                <w:szCs w:val="28"/>
              </w:rPr>
            </w:pPr>
          </w:p>
        </w:tc>
      </w:tr>
      <w:tr w:rsidR="00B80F99" w:rsidRPr="00493B55" w:rsidTr="00910FCA">
        <w:trPr>
          <w:trHeight w:val="223"/>
        </w:trPr>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910FCA">
            <w:pPr>
              <w:pStyle w:val="a6"/>
              <w:widowControl w:val="0"/>
              <w:ind w:firstLine="709"/>
              <w:rPr>
                <w:rFonts w:ascii="Times New Roman" w:hAnsi="Times New Roman" w:cs="Times New Roman"/>
                <w:sz w:val="28"/>
                <w:szCs w:val="28"/>
              </w:rPr>
            </w:pPr>
            <w:r w:rsidRPr="00493B55">
              <w:rPr>
                <w:rStyle w:val="a7"/>
                <w:rFonts w:ascii="Times New Roman" w:hAnsi="Times New Roman" w:cs="Times New Roman"/>
                <w:sz w:val="28"/>
                <w:szCs w:val="28"/>
                <w:u w:color="000000"/>
              </w:rPr>
              <w:lastRenderedPageBreak/>
              <w:t>ОГРН</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9A30D0">
            <w:pPr>
              <w:ind w:firstLine="709"/>
              <w:rPr>
                <w:sz w:val="28"/>
                <w:szCs w:val="28"/>
              </w:rPr>
            </w:pPr>
          </w:p>
        </w:tc>
      </w:tr>
      <w:tr w:rsidR="00B80F99" w:rsidRPr="00493B55">
        <w:trPr>
          <w:trHeight w:val="223"/>
        </w:trPr>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910FCA">
            <w:pPr>
              <w:pStyle w:val="a6"/>
              <w:widowControl w:val="0"/>
              <w:ind w:firstLine="709"/>
              <w:rPr>
                <w:rFonts w:ascii="Times New Roman" w:hAnsi="Times New Roman" w:cs="Times New Roman"/>
                <w:sz w:val="28"/>
                <w:szCs w:val="28"/>
              </w:rPr>
            </w:pPr>
            <w:r w:rsidRPr="00493B55">
              <w:rPr>
                <w:rStyle w:val="a7"/>
                <w:rFonts w:ascii="Times New Roman" w:hAnsi="Times New Roman" w:cs="Times New Roman"/>
                <w:sz w:val="28"/>
                <w:szCs w:val="28"/>
                <w:u w:color="000000"/>
              </w:rPr>
              <w:t>ИНН</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9A30D0">
            <w:pPr>
              <w:ind w:firstLine="709"/>
              <w:rPr>
                <w:sz w:val="28"/>
                <w:szCs w:val="28"/>
              </w:rPr>
            </w:pPr>
          </w:p>
        </w:tc>
      </w:tr>
      <w:tr w:rsidR="00B80F99" w:rsidRPr="00493B55" w:rsidTr="00910FCA">
        <w:trPr>
          <w:trHeight w:val="223"/>
        </w:trPr>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910FCA">
            <w:pPr>
              <w:pStyle w:val="a6"/>
              <w:widowControl w:val="0"/>
              <w:ind w:firstLine="709"/>
              <w:rPr>
                <w:rFonts w:ascii="Times New Roman" w:hAnsi="Times New Roman" w:cs="Times New Roman"/>
                <w:sz w:val="28"/>
                <w:szCs w:val="28"/>
              </w:rPr>
            </w:pPr>
            <w:r w:rsidRPr="00493B55">
              <w:rPr>
                <w:rStyle w:val="a7"/>
                <w:rFonts w:ascii="Times New Roman" w:hAnsi="Times New Roman" w:cs="Times New Roman"/>
                <w:sz w:val="28"/>
                <w:szCs w:val="28"/>
                <w:u w:color="000000"/>
              </w:rPr>
              <w:t>КПП</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9A30D0">
            <w:pPr>
              <w:ind w:firstLine="709"/>
              <w:rPr>
                <w:sz w:val="28"/>
                <w:szCs w:val="28"/>
              </w:rPr>
            </w:pPr>
          </w:p>
        </w:tc>
      </w:tr>
      <w:tr w:rsidR="00B80F99" w:rsidRPr="00B96DEF">
        <w:trPr>
          <w:trHeight w:val="223"/>
        </w:trPr>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910FCA">
            <w:pPr>
              <w:pStyle w:val="a6"/>
              <w:widowControl w:val="0"/>
              <w:rPr>
                <w:rFonts w:ascii="Times New Roman" w:hAnsi="Times New Roman" w:cs="Times New Roman"/>
                <w:sz w:val="28"/>
                <w:szCs w:val="28"/>
              </w:rPr>
            </w:pPr>
            <w:r w:rsidRPr="00493B55">
              <w:rPr>
                <w:rStyle w:val="a7"/>
                <w:rFonts w:ascii="Times New Roman" w:hAnsi="Times New Roman" w:cs="Times New Roman"/>
                <w:sz w:val="28"/>
                <w:szCs w:val="28"/>
                <w:u w:color="000000"/>
              </w:rPr>
              <w:t>Наименование и местонахождение обслуживающего банка</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r>
      <w:tr w:rsidR="00B80F99" w:rsidRPr="00493B55" w:rsidTr="00910FCA">
        <w:trPr>
          <w:trHeight w:val="223"/>
        </w:trPr>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910FCA">
            <w:pPr>
              <w:pStyle w:val="a6"/>
              <w:widowControl w:val="0"/>
              <w:ind w:firstLine="709"/>
              <w:rPr>
                <w:rFonts w:ascii="Times New Roman" w:hAnsi="Times New Roman" w:cs="Times New Roman"/>
                <w:sz w:val="28"/>
                <w:szCs w:val="28"/>
              </w:rPr>
            </w:pPr>
            <w:r w:rsidRPr="00493B55">
              <w:rPr>
                <w:rStyle w:val="a7"/>
                <w:rFonts w:ascii="Times New Roman" w:hAnsi="Times New Roman" w:cs="Times New Roman"/>
                <w:sz w:val="28"/>
                <w:szCs w:val="28"/>
                <w:u w:color="000000"/>
              </w:rPr>
              <w:t>Расчетный счет</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9A30D0">
            <w:pPr>
              <w:ind w:firstLine="709"/>
              <w:rPr>
                <w:sz w:val="28"/>
                <w:szCs w:val="28"/>
              </w:rPr>
            </w:pPr>
          </w:p>
        </w:tc>
      </w:tr>
      <w:tr w:rsidR="00B80F99" w:rsidRPr="00493B55">
        <w:trPr>
          <w:trHeight w:val="223"/>
        </w:trPr>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910FCA">
            <w:pPr>
              <w:pStyle w:val="a6"/>
              <w:widowControl w:val="0"/>
              <w:ind w:firstLine="709"/>
              <w:rPr>
                <w:rFonts w:ascii="Times New Roman" w:hAnsi="Times New Roman" w:cs="Times New Roman"/>
                <w:sz w:val="28"/>
                <w:szCs w:val="28"/>
              </w:rPr>
            </w:pPr>
            <w:r w:rsidRPr="00493B55">
              <w:rPr>
                <w:rStyle w:val="a7"/>
                <w:rFonts w:ascii="Times New Roman" w:hAnsi="Times New Roman" w:cs="Times New Roman"/>
                <w:sz w:val="28"/>
                <w:szCs w:val="28"/>
                <w:u w:color="000000"/>
              </w:rPr>
              <w:t>Корреспондентский счет</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9A30D0">
            <w:pPr>
              <w:ind w:firstLine="709"/>
              <w:rPr>
                <w:sz w:val="28"/>
                <w:szCs w:val="28"/>
              </w:rPr>
            </w:pPr>
          </w:p>
        </w:tc>
      </w:tr>
      <w:tr w:rsidR="00B80F99" w:rsidRPr="00493B55" w:rsidTr="00910FCA">
        <w:trPr>
          <w:trHeight w:val="223"/>
        </w:trPr>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910FCA">
            <w:pPr>
              <w:pStyle w:val="a6"/>
              <w:widowControl w:val="0"/>
              <w:ind w:firstLine="709"/>
              <w:rPr>
                <w:rFonts w:ascii="Times New Roman" w:hAnsi="Times New Roman" w:cs="Times New Roman"/>
                <w:sz w:val="28"/>
                <w:szCs w:val="28"/>
              </w:rPr>
            </w:pPr>
            <w:r w:rsidRPr="00493B55">
              <w:rPr>
                <w:rStyle w:val="a7"/>
                <w:rFonts w:ascii="Times New Roman" w:hAnsi="Times New Roman" w:cs="Times New Roman"/>
                <w:sz w:val="28"/>
                <w:szCs w:val="28"/>
                <w:u w:color="000000"/>
              </w:rPr>
              <w:t>Код БИК</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9A30D0">
            <w:pPr>
              <w:ind w:firstLine="709"/>
              <w:rPr>
                <w:sz w:val="28"/>
                <w:szCs w:val="28"/>
              </w:rPr>
            </w:pPr>
          </w:p>
        </w:tc>
      </w:tr>
    </w:tbl>
    <w:p w:rsidR="00B80F99" w:rsidRPr="00493B55" w:rsidRDefault="00B80F99" w:rsidP="009A30D0">
      <w:pPr>
        <w:pStyle w:val="a6"/>
        <w:widowControl w:val="0"/>
        <w:ind w:firstLine="709"/>
        <w:jc w:val="both"/>
        <w:rPr>
          <w:rFonts w:ascii="Times New Roman" w:eastAsia="Arial" w:hAnsi="Times New Roman" w:cs="Times New Roman"/>
          <w:sz w:val="28"/>
          <w:szCs w:val="28"/>
          <w:u w:color="000000"/>
        </w:rPr>
      </w:pPr>
    </w:p>
    <w:p w:rsidR="00B80F99" w:rsidRPr="00493B55" w:rsidRDefault="00C94DE3"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8</w:t>
      </w:r>
      <w:r w:rsidR="00323CEC" w:rsidRPr="00493B55">
        <w:rPr>
          <w:color w:val="000000"/>
          <w:sz w:val="28"/>
          <w:szCs w:val="28"/>
          <w:u w:color="000000"/>
          <w:lang w:val="ru-RU"/>
          <w14:textOutline w14:w="0" w14:cap="flat" w14:cmpd="sng" w14:algn="ctr">
            <w14:noFill/>
            <w14:prstDash w14:val="solid"/>
            <w14:bevel/>
          </w14:textOutline>
        </w:rPr>
        <w:t>. Корреспонденцию в наш адрес просим направлять по почтовому адресу:</w:t>
      </w:r>
    </w:p>
    <w:p w:rsidR="00B80F99" w:rsidRPr="00493B55" w:rsidRDefault="00323CEC" w:rsidP="004516D1">
      <w:pPr>
        <w:widowControl w:val="0"/>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________________________________________________</w:t>
      </w:r>
      <w:r w:rsidR="004516D1" w:rsidRPr="00493B55">
        <w:rPr>
          <w:color w:val="000000"/>
          <w:sz w:val="28"/>
          <w:szCs w:val="28"/>
          <w:u w:color="000000"/>
          <w:lang w:val="ru-RU"/>
          <w14:textOutline w14:w="0" w14:cap="flat" w14:cmpd="sng" w14:algn="ctr">
            <w14:noFill/>
            <w14:prstDash w14:val="solid"/>
            <w14:bevel/>
          </w14:textOutline>
        </w:rPr>
        <w:t>_______________</w:t>
      </w:r>
    </w:p>
    <w:p w:rsidR="00B80F99" w:rsidRPr="00493B55" w:rsidRDefault="00323CEC" w:rsidP="004516D1">
      <w:pPr>
        <w:widowControl w:val="0"/>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_______________________________</w:t>
      </w:r>
      <w:r w:rsidR="004516D1" w:rsidRPr="00493B55">
        <w:rPr>
          <w:color w:val="000000"/>
          <w:sz w:val="28"/>
          <w:szCs w:val="28"/>
          <w:u w:color="000000"/>
          <w:lang w:val="ru-RU"/>
          <w14:textOutline w14:w="0" w14:cap="flat" w14:cmpd="sng" w14:algn="ctr">
            <w14:noFill/>
            <w14:prstDash w14:val="solid"/>
            <w14:bevel/>
          </w14:textOutline>
        </w:rPr>
        <w:t>______________________________</w:t>
      </w:r>
    </w:p>
    <w:p w:rsidR="00B80F99" w:rsidRPr="00493B55" w:rsidRDefault="00323CEC" w:rsidP="004516D1">
      <w:pPr>
        <w:widowControl w:val="0"/>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электронному адресу: ______________________</w:t>
      </w:r>
      <w:r w:rsidR="004516D1" w:rsidRPr="00493B55">
        <w:rPr>
          <w:color w:val="000000"/>
          <w:sz w:val="28"/>
          <w:szCs w:val="28"/>
          <w:u w:color="000000"/>
          <w:lang w:val="ru-RU"/>
          <w14:textOutline w14:w="0" w14:cap="flat" w14:cmpd="sng" w14:algn="ctr">
            <w14:noFill/>
            <w14:prstDash w14:val="solid"/>
            <w14:bevel/>
          </w14:textOutline>
        </w:rPr>
        <w:t>_____________________</w:t>
      </w:r>
    </w:p>
    <w:p w:rsidR="00B80F99" w:rsidRPr="00493B55" w:rsidRDefault="00B80F99"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p>
    <w:p w:rsidR="00B80F99" w:rsidRPr="00493B55" w:rsidRDefault="00323CEC"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К настоящей </w:t>
      </w:r>
      <w:r w:rsidR="004516D1" w:rsidRPr="00493B55">
        <w:rPr>
          <w:color w:val="000000"/>
          <w:sz w:val="28"/>
          <w:szCs w:val="28"/>
          <w:u w:color="000000"/>
          <w:lang w:val="ru-RU"/>
          <w14:textOutline w14:w="0" w14:cap="flat" w14:cmpd="sng" w14:algn="ctr">
            <w14:noFill/>
            <w14:prstDash w14:val="solid"/>
            <w14:bevel/>
          </w14:textOutline>
        </w:rPr>
        <w:t xml:space="preserve">заявке </w:t>
      </w:r>
      <w:r w:rsidRPr="00493B55">
        <w:rPr>
          <w:color w:val="000000"/>
          <w:sz w:val="28"/>
          <w:szCs w:val="28"/>
          <w:u w:color="000000"/>
          <w:lang w:val="ru-RU"/>
          <w14:textOutline w14:w="0" w14:cap="flat" w14:cmpd="sng" w14:algn="ctr">
            <w14:noFill/>
            <w14:prstDash w14:val="solid"/>
            <w14:bevel/>
          </w14:textOutline>
        </w:rPr>
        <w:t xml:space="preserve">на участие в конкурсе </w:t>
      </w:r>
      <w:r w:rsidR="004516D1" w:rsidRPr="00493B55">
        <w:rPr>
          <w:color w:val="000000"/>
          <w:sz w:val="28"/>
          <w:szCs w:val="28"/>
          <w:u w:color="000000"/>
          <w:lang w:val="ru-RU"/>
          <w14:textOutline w14:w="0" w14:cap="flat" w14:cmpd="sng" w14:algn="ctr">
            <w14:noFill/>
            <w14:prstDash w14:val="solid"/>
            <w14:bevel/>
          </w14:textOutline>
        </w:rPr>
        <w:t>п</w:t>
      </w:r>
      <w:r w:rsidRPr="00493B55">
        <w:rPr>
          <w:color w:val="000000"/>
          <w:sz w:val="28"/>
          <w:szCs w:val="28"/>
          <w:u w:color="000000"/>
          <w:lang w:val="ru-RU"/>
          <w14:textOutline w14:w="0" w14:cap="flat" w14:cmpd="sng" w14:algn="ctr">
            <w14:noFill/>
            <w14:prstDash w14:val="solid"/>
            <w14:bevel/>
          </w14:textOutline>
        </w:rPr>
        <w:t>рилагаются документы,</w:t>
      </w:r>
      <w:r w:rsidR="004516D1" w:rsidRPr="00493B55">
        <w:rPr>
          <w:color w:val="000000"/>
          <w:sz w:val="28"/>
          <w:szCs w:val="28"/>
          <w:u w:color="000000"/>
          <w:lang w:val="ru-RU"/>
          <w14:textOutline w14:w="0" w14:cap="flat" w14:cmpd="sng" w14:algn="ctr">
            <w14:noFill/>
            <w14:prstDash w14:val="solid"/>
            <w14:bevel/>
          </w14:textOutline>
        </w:rPr>
        <w:t xml:space="preserve"> </w:t>
      </w:r>
      <w:r w:rsidRPr="00493B55">
        <w:rPr>
          <w:color w:val="000000"/>
          <w:sz w:val="28"/>
          <w:szCs w:val="28"/>
          <w:u w:color="000000"/>
          <w:lang w:val="ru-RU"/>
          <w14:textOutline w14:w="0" w14:cap="flat" w14:cmpd="sng" w14:algn="ctr">
            <w14:noFill/>
            <w14:prstDash w14:val="solid"/>
            <w14:bevel/>
          </w14:textOutline>
        </w:rPr>
        <w:t>являющиеся неотъемлемой частью заявки на участие в конкурсе, согласно</w:t>
      </w:r>
      <w:r w:rsidR="004516D1" w:rsidRPr="00493B55">
        <w:rPr>
          <w:color w:val="000000"/>
          <w:sz w:val="28"/>
          <w:szCs w:val="28"/>
          <w:u w:color="000000"/>
          <w:lang w:val="ru-RU"/>
          <w14:textOutline w14:w="0" w14:cap="flat" w14:cmpd="sng" w14:algn="ctr">
            <w14:noFill/>
            <w14:prstDash w14:val="solid"/>
            <w14:bevel/>
          </w14:textOutline>
        </w:rPr>
        <w:t xml:space="preserve"> </w:t>
      </w:r>
      <w:r w:rsidRPr="00493B55">
        <w:rPr>
          <w:color w:val="000000"/>
          <w:sz w:val="28"/>
          <w:szCs w:val="28"/>
          <w:u w:color="000000"/>
          <w:lang w:val="ru-RU"/>
          <w14:textOutline w14:w="0" w14:cap="flat" w14:cmpd="sng" w14:algn="ctr">
            <w14:noFill/>
            <w14:prstDash w14:val="solid"/>
            <w14:bevel/>
          </w14:textOutline>
        </w:rPr>
        <w:t>описи, на ____ листах.</w:t>
      </w:r>
    </w:p>
    <w:p w:rsidR="00B80F99" w:rsidRPr="00493B55" w:rsidRDefault="00B80F99"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p>
    <w:p w:rsidR="00B80F99" w:rsidRPr="00493B55" w:rsidRDefault="00323CEC"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    Претендент:</w:t>
      </w:r>
    </w:p>
    <w:p w:rsidR="00B80F99" w:rsidRPr="00493B55" w:rsidRDefault="00323CEC" w:rsidP="00C94DE3">
      <w:pPr>
        <w:widowControl w:val="0"/>
        <w:jc w:val="both"/>
        <w:rPr>
          <w:sz w:val="28"/>
          <w:szCs w:val="28"/>
          <w:lang w:val="ru-RU"/>
        </w:rPr>
      </w:pPr>
      <w:r w:rsidRPr="00493B55">
        <w:rPr>
          <w:color w:val="000000"/>
          <w:sz w:val="28"/>
          <w:szCs w:val="28"/>
          <w:u w:color="000000"/>
          <w:lang w:val="ru-RU"/>
          <w14:textOutline w14:w="0" w14:cap="flat" w14:cmpd="sng" w14:algn="ctr">
            <w14:noFill/>
            <w14:prstDash w14:val="solid"/>
            <w14:bevel/>
          </w14:textOutline>
        </w:rPr>
        <w:t>Руководитель юридического лица</w:t>
      </w:r>
      <w:proofErr w:type="gramStart"/>
      <w:r w:rsidRPr="00493B55">
        <w:rPr>
          <w:color w:val="000000"/>
          <w:sz w:val="28"/>
          <w:szCs w:val="28"/>
          <w:u w:color="000000"/>
          <w:lang w:val="ru-RU"/>
          <w14:textOutline w14:w="0" w14:cap="flat" w14:cmpd="sng" w14:algn="ctr">
            <w14:noFill/>
            <w14:prstDash w14:val="solid"/>
            <w14:bevel/>
          </w14:textOutline>
        </w:rPr>
        <w:t xml:space="preserve"> _______________ (__________________) </w:t>
      </w:r>
      <w:proofErr w:type="gramEnd"/>
      <w:r w:rsidRPr="00493B55">
        <w:rPr>
          <w:color w:val="000000"/>
          <w:sz w:val="28"/>
          <w:szCs w:val="28"/>
          <w:u w:color="000000"/>
          <w:lang w:val="ru-RU"/>
          <w14:textOutline w14:w="0" w14:cap="flat" w14:cmpd="sng" w14:algn="ctr">
            <w14:noFill/>
            <w14:prstDash w14:val="solid"/>
            <w14:bevel/>
          </w14:textOutline>
        </w:rPr>
        <w:t>М.П.</w:t>
      </w:r>
      <w:r w:rsidR="00C94DE3" w:rsidRPr="00493B55">
        <w:rPr>
          <w:color w:val="000000"/>
          <w:sz w:val="28"/>
          <w:szCs w:val="28"/>
          <w:u w:color="000000"/>
          <w:lang w:val="ru-RU"/>
          <w14:textOutline w14:w="0" w14:cap="flat" w14:cmpd="sng" w14:algn="ctr">
            <w14:noFill/>
            <w14:prstDash w14:val="solid"/>
            <w14:bevel/>
          </w14:textOutline>
        </w:rPr>
        <w:t xml:space="preserve">                            </w:t>
      </w:r>
      <w:r w:rsidRPr="00493B55">
        <w:rPr>
          <w:color w:val="000000"/>
          <w:sz w:val="28"/>
          <w:szCs w:val="28"/>
          <w:u w:color="000000"/>
          <w:lang w:val="ru-RU"/>
          <w14:textOutline w14:w="0" w14:cap="flat" w14:cmpd="sng" w14:algn="ctr">
            <w14:noFill/>
            <w14:prstDash w14:val="solid"/>
            <w14:bevel/>
          </w14:textOutline>
        </w:rPr>
        <w:t xml:space="preserve">                                     (подпись)         </w:t>
      </w:r>
      <w:r w:rsidR="00C94DE3" w:rsidRPr="00493B55">
        <w:rPr>
          <w:color w:val="000000"/>
          <w:sz w:val="28"/>
          <w:szCs w:val="28"/>
          <w:u w:color="000000"/>
          <w:lang w:val="ru-RU"/>
          <w14:textOutline w14:w="0" w14:cap="flat" w14:cmpd="sng" w14:algn="ctr">
            <w14:noFill/>
            <w14:prstDash w14:val="solid"/>
            <w14:bevel/>
          </w14:textOutline>
        </w:rPr>
        <w:t xml:space="preserve">          </w:t>
      </w:r>
      <w:r w:rsidRPr="00493B55">
        <w:rPr>
          <w:color w:val="000000"/>
          <w:sz w:val="28"/>
          <w:szCs w:val="28"/>
          <w:u w:color="000000"/>
          <w:lang w:val="ru-RU"/>
          <w14:textOutline w14:w="0" w14:cap="flat" w14:cmpd="sng" w14:algn="ctr">
            <w14:noFill/>
            <w14:prstDash w14:val="solid"/>
            <w14:bevel/>
          </w14:textOutline>
        </w:rPr>
        <w:t xml:space="preserve">  (Ф.И.О.)</w:t>
      </w:r>
      <w:r w:rsidRPr="00493B55">
        <w:rPr>
          <w:color w:val="929292"/>
          <w:sz w:val="28"/>
          <w:szCs w:val="28"/>
          <w:u w:color="000000"/>
          <w:lang w:val="ru-RU"/>
          <w14:textOutline w14:w="0" w14:cap="flat" w14:cmpd="sng" w14:algn="ctr">
            <w14:noFill/>
            <w14:prstDash w14:val="solid"/>
            <w14:bevel/>
          </w14:textOutline>
        </w:rPr>
        <w:br w:type="page"/>
      </w:r>
    </w:p>
    <w:p w:rsidR="00B80F99" w:rsidRPr="00493B55" w:rsidRDefault="00323CEC" w:rsidP="004516D1">
      <w:pPr>
        <w:pStyle w:val="a6"/>
        <w:pageBreakBefore/>
        <w:widowControl w:val="0"/>
        <w:ind w:left="6480" w:firstLine="720"/>
        <w:jc w:val="center"/>
        <w:outlineLvl w:val="2"/>
        <w:rPr>
          <w:rFonts w:ascii="Times New Roman" w:eastAsia="Times New Roman" w:hAnsi="Times New Roman" w:cs="Times New Roman"/>
          <w:b/>
          <w:sz w:val="28"/>
          <w:szCs w:val="28"/>
          <w:u w:color="000000"/>
        </w:rPr>
      </w:pPr>
      <w:r w:rsidRPr="00493B55">
        <w:rPr>
          <w:rFonts w:ascii="Times New Roman" w:hAnsi="Times New Roman" w:cs="Times New Roman"/>
          <w:b/>
          <w:sz w:val="28"/>
          <w:szCs w:val="28"/>
          <w:u w:color="000000"/>
        </w:rPr>
        <w:lastRenderedPageBreak/>
        <w:t>Приложение</w:t>
      </w:r>
    </w:p>
    <w:p w:rsidR="00B80F99" w:rsidRPr="00493B55" w:rsidRDefault="00323CEC" w:rsidP="004516D1">
      <w:pPr>
        <w:pStyle w:val="a6"/>
        <w:widowControl w:val="0"/>
        <w:ind w:left="6480" w:firstLine="720"/>
        <w:jc w:val="center"/>
        <w:rPr>
          <w:rFonts w:ascii="Times New Roman" w:eastAsia="Times New Roman" w:hAnsi="Times New Roman" w:cs="Times New Roman"/>
          <w:b/>
          <w:sz w:val="28"/>
          <w:szCs w:val="28"/>
          <w:u w:color="000000"/>
        </w:rPr>
      </w:pPr>
      <w:r w:rsidRPr="00493B55">
        <w:rPr>
          <w:rFonts w:ascii="Times New Roman" w:hAnsi="Times New Roman" w:cs="Times New Roman"/>
          <w:b/>
          <w:sz w:val="28"/>
          <w:szCs w:val="28"/>
          <w:u w:color="000000"/>
        </w:rPr>
        <w:t>к форме заявки</w:t>
      </w:r>
    </w:p>
    <w:p w:rsidR="00B80F99" w:rsidRPr="00493B55" w:rsidRDefault="00B80F99" w:rsidP="004516D1">
      <w:pPr>
        <w:pStyle w:val="a6"/>
        <w:widowControl w:val="0"/>
        <w:ind w:firstLine="709"/>
        <w:jc w:val="center"/>
        <w:rPr>
          <w:rFonts w:ascii="Times New Roman" w:eastAsia="Times New Roman" w:hAnsi="Times New Roman" w:cs="Times New Roman"/>
          <w:b/>
          <w:sz w:val="28"/>
          <w:szCs w:val="28"/>
          <w:u w:color="000000"/>
        </w:rPr>
      </w:pPr>
    </w:p>
    <w:p w:rsidR="00B80F99" w:rsidRPr="00493B55" w:rsidRDefault="00323CEC" w:rsidP="009A30D0">
      <w:pPr>
        <w:pStyle w:val="a6"/>
        <w:widowControl w:val="0"/>
        <w:ind w:firstLine="709"/>
        <w:jc w:val="center"/>
        <w:outlineLvl w:val="3"/>
        <w:rPr>
          <w:rFonts w:ascii="Times New Roman" w:eastAsia="Times New Roman" w:hAnsi="Times New Roman" w:cs="Times New Roman"/>
          <w:b/>
          <w:bCs/>
          <w:sz w:val="28"/>
          <w:szCs w:val="28"/>
          <w:u w:color="000000"/>
        </w:rPr>
      </w:pPr>
      <w:bookmarkStart w:id="19" w:name="Par629"/>
      <w:bookmarkEnd w:id="19"/>
      <w:r w:rsidRPr="00493B55">
        <w:rPr>
          <w:rFonts w:ascii="Times New Roman" w:hAnsi="Times New Roman" w:cs="Times New Roman"/>
          <w:b/>
          <w:bCs/>
          <w:sz w:val="28"/>
          <w:szCs w:val="28"/>
          <w:u w:color="000000"/>
        </w:rPr>
        <w:t xml:space="preserve">1. </w:t>
      </w:r>
      <w:proofErr w:type="gramStart"/>
      <w:r w:rsidRPr="00493B55">
        <w:rPr>
          <w:rFonts w:ascii="Times New Roman" w:hAnsi="Times New Roman" w:cs="Times New Roman"/>
          <w:b/>
          <w:bCs/>
          <w:sz w:val="28"/>
          <w:szCs w:val="28"/>
          <w:u w:color="000000"/>
        </w:rPr>
        <w:t>Перечень документов (копий</w:t>
      </w:r>
      <w:proofErr w:type="gramEnd"/>
    </w:p>
    <w:p w:rsidR="00B80F99" w:rsidRPr="00493B55" w:rsidRDefault="00323CEC" w:rsidP="009A30D0">
      <w:pPr>
        <w:pStyle w:val="a6"/>
        <w:widowControl w:val="0"/>
        <w:ind w:firstLine="709"/>
        <w:jc w:val="center"/>
        <w:rPr>
          <w:rFonts w:ascii="Times New Roman" w:eastAsia="Times New Roman" w:hAnsi="Times New Roman" w:cs="Times New Roman"/>
          <w:b/>
          <w:bCs/>
          <w:sz w:val="28"/>
          <w:szCs w:val="28"/>
          <w:u w:color="000000"/>
        </w:rPr>
      </w:pPr>
      <w:r w:rsidRPr="00493B55">
        <w:rPr>
          <w:rFonts w:ascii="Times New Roman" w:hAnsi="Times New Roman" w:cs="Times New Roman"/>
          <w:b/>
          <w:bCs/>
          <w:sz w:val="28"/>
          <w:szCs w:val="28"/>
          <w:u w:color="000000"/>
        </w:rPr>
        <w:t>документов/информации/сведений), обязательных</w:t>
      </w:r>
    </w:p>
    <w:p w:rsidR="00B80F99" w:rsidRPr="00493B55" w:rsidRDefault="00323CEC" w:rsidP="009A30D0">
      <w:pPr>
        <w:pStyle w:val="a6"/>
        <w:widowControl w:val="0"/>
        <w:ind w:firstLine="709"/>
        <w:jc w:val="center"/>
        <w:rPr>
          <w:rFonts w:ascii="Times New Roman" w:eastAsia="Times New Roman" w:hAnsi="Times New Roman" w:cs="Times New Roman"/>
          <w:b/>
          <w:bCs/>
          <w:sz w:val="28"/>
          <w:szCs w:val="28"/>
          <w:u w:color="000000"/>
        </w:rPr>
      </w:pPr>
      <w:r w:rsidRPr="00493B55">
        <w:rPr>
          <w:rFonts w:ascii="Times New Roman" w:hAnsi="Times New Roman" w:cs="Times New Roman"/>
          <w:b/>
          <w:bCs/>
          <w:sz w:val="28"/>
          <w:szCs w:val="28"/>
          <w:u w:color="000000"/>
        </w:rPr>
        <w:t>к представлению в составе заявки</w:t>
      </w:r>
    </w:p>
    <w:p w:rsidR="00B80F99" w:rsidRPr="00493B55" w:rsidRDefault="00B80F99" w:rsidP="009A30D0">
      <w:pPr>
        <w:pStyle w:val="a6"/>
        <w:widowControl w:val="0"/>
        <w:ind w:firstLine="709"/>
        <w:jc w:val="both"/>
        <w:rPr>
          <w:rFonts w:ascii="Times New Roman" w:eastAsia="Times New Roman" w:hAnsi="Times New Roman" w:cs="Times New Roman"/>
          <w:sz w:val="28"/>
          <w:szCs w:val="28"/>
          <w:u w:color="000000"/>
        </w:rPr>
      </w:pPr>
    </w:p>
    <w:p w:rsidR="00B80F99" w:rsidRPr="00493B55" w:rsidRDefault="004516D1" w:rsidP="004516D1">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 xml:space="preserve">1. </w:t>
      </w:r>
      <w:r w:rsidR="00323CEC" w:rsidRPr="00493B55">
        <w:rPr>
          <w:rFonts w:ascii="Times New Roman" w:hAnsi="Times New Roman" w:cs="Times New Roman"/>
          <w:sz w:val="28"/>
          <w:szCs w:val="28"/>
          <w:u w:color="000000"/>
        </w:rPr>
        <w:t>Опись представленных документов с учетом последовательности и с указанием номеров листов их нахождения в составе заявки, подписанная (заверенная прет</w:t>
      </w:r>
      <w:r w:rsidR="004B0081" w:rsidRPr="00493B55">
        <w:rPr>
          <w:rFonts w:ascii="Times New Roman" w:hAnsi="Times New Roman" w:cs="Times New Roman"/>
          <w:sz w:val="28"/>
          <w:szCs w:val="28"/>
          <w:u w:color="000000"/>
        </w:rPr>
        <w:t>ендентом) и скрепленная печатью</w:t>
      </w:r>
      <w:r w:rsidR="00323CEC" w:rsidRPr="00493B55">
        <w:rPr>
          <w:rFonts w:ascii="Times New Roman" w:hAnsi="Times New Roman" w:cs="Times New Roman"/>
          <w:sz w:val="28"/>
          <w:szCs w:val="28"/>
          <w:u w:color="000000"/>
        </w:rPr>
        <w:t>.</w:t>
      </w:r>
    </w:p>
    <w:p w:rsidR="004516D1" w:rsidRPr="00493B55" w:rsidRDefault="004516D1" w:rsidP="004516D1">
      <w:pPr>
        <w:pStyle w:val="a6"/>
        <w:widowControl w:val="0"/>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ab/>
        <w:t xml:space="preserve">2. </w:t>
      </w:r>
      <w:r w:rsidR="00323CEC" w:rsidRPr="00493B55">
        <w:rPr>
          <w:rFonts w:ascii="Times New Roman" w:hAnsi="Times New Roman" w:cs="Times New Roman"/>
          <w:sz w:val="28"/>
          <w:szCs w:val="28"/>
          <w:u w:color="000000"/>
        </w:rPr>
        <w:t>Копия выписки из Единого государственного реестра юридических лиц (сроком давности не более 30 (тридцати) дней с момента выдачи уполномоченным органом).</w:t>
      </w:r>
    </w:p>
    <w:p w:rsidR="004516D1" w:rsidRPr="00493B55" w:rsidRDefault="004516D1" w:rsidP="004516D1">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 xml:space="preserve">3. </w:t>
      </w:r>
      <w:r w:rsidR="00323CEC" w:rsidRPr="00493B55">
        <w:rPr>
          <w:rFonts w:ascii="Times New Roman" w:hAnsi="Times New Roman" w:cs="Times New Roman"/>
          <w:sz w:val="28"/>
          <w:szCs w:val="28"/>
          <w:u w:color="000000"/>
        </w:rPr>
        <w:t>Документ, подтверждающий полномочия лица на осуществление действий от имени претендента (копия решения о назначении или об избрании либо копия приказа о назначении физического лица на должность, в соответствии с которыми физическое лицо обладает правом действовать от имени претендента без доверенности (далее - руководитель)</w:t>
      </w:r>
      <w:r w:rsidR="004B0081" w:rsidRPr="00493B55">
        <w:rPr>
          <w:rFonts w:ascii="Times New Roman" w:hAnsi="Times New Roman" w:cs="Times New Roman"/>
          <w:sz w:val="28"/>
          <w:szCs w:val="28"/>
          <w:u w:color="000000"/>
        </w:rPr>
        <w:t>)</w:t>
      </w:r>
      <w:r w:rsidR="00323CEC" w:rsidRPr="00493B55">
        <w:rPr>
          <w:rFonts w:ascii="Times New Roman" w:hAnsi="Times New Roman" w:cs="Times New Roman"/>
          <w:sz w:val="28"/>
          <w:szCs w:val="28"/>
          <w:u w:color="000000"/>
        </w:rPr>
        <w:t xml:space="preserve">. Если от имени претендента действует иное лицо, заявка на участие в конкурсе должна содержать также </w:t>
      </w:r>
      <w:hyperlink w:anchor="Par2296" w:history="1">
        <w:r w:rsidR="00323CEC" w:rsidRPr="00493B55">
          <w:rPr>
            <w:rStyle w:val="Hyperlink3"/>
            <w:rFonts w:ascii="Times New Roman" w:hAnsi="Times New Roman" w:cs="Times New Roman"/>
            <w:sz w:val="28"/>
            <w:szCs w:val="28"/>
          </w:rPr>
          <w:t>доверенность</w:t>
        </w:r>
      </w:hyperlink>
      <w:r w:rsidR="00323CEC" w:rsidRPr="00493B55">
        <w:rPr>
          <w:rFonts w:ascii="Times New Roman" w:hAnsi="Times New Roman" w:cs="Times New Roman"/>
          <w:sz w:val="28"/>
          <w:szCs w:val="28"/>
          <w:u w:color="000000"/>
        </w:rPr>
        <w:t xml:space="preserve"> на осуществление действий от имени претендента, о</w:t>
      </w:r>
      <w:r w:rsidRPr="00493B55">
        <w:rPr>
          <w:rFonts w:ascii="Times New Roman" w:hAnsi="Times New Roman" w:cs="Times New Roman"/>
          <w:sz w:val="28"/>
          <w:szCs w:val="28"/>
          <w:u w:color="000000"/>
        </w:rPr>
        <w:t xml:space="preserve">формленную </w:t>
      </w:r>
      <w:r w:rsidR="00CE21E6" w:rsidRPr="00493B55">
        <w:rPr>
          <w:rFonts w:ascii="Times New Roman" w:hAnsi="Times New Roman" w:cs="Times New Roman"/>
          <w:sz w:val="28"/>
          <w:szCs w:val="28"/>
          <w:u w:color="000000"/>
        </w:rPr>
        <w:t>в соответствии с законодательством Российской Федерации</w:t>
      </w:r>
      <w:r w:rsidR="00323CEC" w:rsidRPr="00493B55">
        <w:rPr>
          <w:rFonts w:ascii="Times New Roman" w:hAnsi="Times New Roman" w:cs="Times New Roman"/>
          <w:sz w:val="28"/>
          <w:szCs w:val="28"/>
          <w:u w:color="000000"/>
        </w:rPr>
        <w:t>. Если указанная доверенность подписана лицом, уполномоченным руководителем юридического лица, заявка на участие в конкурсе должна содержать также документ, подтверждающий полномочия такого лица.</w:t>
      </w:r>
    </w:p>
    <w:p w:rsidR="004516D1" w:rsidRPr="00493B55" w:rsidRDefault="004516D1" w:rsidP="004516D1">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 xml:space="preserve">4. </w:t>
      </w:r>
      <w:r w:rsidR="00323CEC" w:rsidRPr="00493B55">
        <w:rPr>
          <w:rFonts w:ascii="Times New Roman" w:hAnsi="Times New Roman" w:cs="Times New Roman"/>
          <w:sz w:val="28"/>
          <w:szCs w:val="28"/>
          <w:u w:color="000000"/>
        </w:rPr>
        <w:t>Копии учредительных документов претендента (свидетельство о государственной регистрации юридического лица, свидетельство о постановке на налоговый учет юридического лица, устав юридического лица).</w:t>
      </w:r>
    </w:p>
    <w:p w:rsidR="004516D1" w:rsidRPr="00493B55" w:rsidRDefault="004516D1" w:rsidP="004516D1">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5. Т</w:t>
      </w:r>
      <w:r w:rsidR="00323CEC" w:rsidRPr="00493B55">
        <w:rPr>
          <w:rFonts w:ascii="Times New Roman" w:hAnsi="Times New Roman" w:cs="Times New Roman"/>
          <w:sz w:val="28"/>
          <w:szCs w:val="28"/>
          <w:u w:color="000000"/>
        </w:rPr>
        <w:t>ехнический сценарий, описывающий программное и аппаратное обеспечение, архитектуру и технические условия информационного взаимодействия при предоставлении Процессинговых услуг</w:t>
      </w:r>
      <w:r w:rsidRPr="00493B55">
        <w:rPr>
          <w:rFonts w:ascii="Times New Roman" w:hAnsi="Times New Roman" w:cs="Times New Roman"/>
          <w:sz w:val="28"/>
          <w:szCs w:val="28"/>
          <w:u w:color="000000"/>
        </w:rPr>
        <w:t>.</w:t>
      </w:r>
    </w:p>
    <w:p w:rsidR="00B80F99" w:rsidRPr="00493B55" w:rsidRDefault="005B15D1" w:rsidP="004516D1">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 xml:space="preserve">6. </w:t>
      </w:r>
      <w:r w:rsidR="00323CEC" w:rsidRPr="00493B55">
        <w:rPr>
          <w:rFonts w:ascii="Times New Roman" w:hAnsi="Times New Roman" w:cs="Times New Roman"/>
          <w:sz w:val="28"/>
          <w:szCs w:val="28"/>
          <w:u w:color="000000"/>
        </w:rPr>
        <w:t>Информация о наличии на территории города Белгорода офисов продаж, банкоматов, терминалов самообслуживания и иных устройств, предназначенных для совершения операций по информированию и пополнению лицевых счетов Держателями Карт.</w:t>
      </w:r>
    </w:p>
    <w:p w:rsidR="00B80F99" w:rsidRPr="00493B55" w:rsidRDefault="00B80F99" w:rsidP="009A30D0">
      <w:pPr>
        <w:pStyle w:val="a6"/>
        <w:widowControl w:val="0"/>
        <w:ind w:firstLine="709"/>
        <w:jc w:val="both"/>
        <w:rPr>
          <w:rFonts w:ascii="Times New Roman" w:eastAsia="Times New Roman" w:hAnsi="Times New Roman" w:cs="Times New Roman"/>
          <w:sz w:val="28"/>
          <w:szCs w:val="28"/>
          <w:u w:color="000000"/>
        </w:rPr>
      </w:pPr>
    </w:p>
    <w:p w:rsidR="00B80F99" w:rsidRPr="00493B55" w:rsidRDefault="00323CEC" w:rsidP="009A30D0">
      <w:pPr>
        <w:pStyle w:val="a6"/>
        <w:widowControl w:val="0"/>
        <w:ind w:firstLine="709"/>
        <w:jc w:val="center"/>
        <w:outlineLvl w:val="3"/>
        <w:rPr>
          <w:rFonts w:ascii="Times New Roman" w:eastAsia="Times New Roman" w:hAnsi="Times New Roman" w:cs="Times New Roman"/>
          <w:b/>
          <w:bCs/>
          <w:sz w:val="28"/>
          <w:szCs w:val="28"/>
          <w:u w:color="000000"/>
        </w:rPr>
      </w:pPr>
      <w:bookmarkStart w:id="20" w:name="Par644"/>
      <w:bookmarkEnd w:id="20"/>
      <w:r w:rsidRPr="00493B55">
        <w:rPr>
          <w:rFonts w:ascii="Times New Roman" w:hAnsi="Times New Roman" w:cs="Times New Roman"/>
          <w:b/>
          <w:bCs/>
          <w:sz w:val="28"/>
          <w:szCs w:val="28"/>
          <w:u w:color="000000"/>
        </w:rPr>
        <w:t xml:space="preserve">2. </w:t>
      </w:r>
      <w:proofErr w:type="gramStart"/>
      <w:r w:rsidRPr="00493B55">
        <w:rPr>
          <w:rFonts w:ascii="Times New Roman" w:hAnsi="Times New Roman" w:cs="Times New Roman"/>
          <w:b/>
          <w:bCs/>
          <w:sz w:val="28"/>
          <w:szCs w:val="28"/>
          <w:u w:color="000000"/>
        </w:rPr>
        <w:t>Перечень документов (копий</w:t>
      </w:r>
      <w:proofErr w:type="gramEnd"/>
    </w:p>
    <w:p w:rsidR="00B80F99" w:rsidRPr="00493B55" w:rsidRDefault="00323CEC" w:rsidP="009A30D0">
      <w:pPr>
        <w:pStyle w:val="a6"/>
        <w:widowControl w:val="0"/>
        <w:ind w:firstLine="709"/>
        <w:jc w:val="center"/>
        <w:outlineLvl w:val="3"/>
        <w:rPr>
          <w:rFonts w:ascii="Times New Roman" w:eastAsia="Times New Roman" w:hAnsi="Times New Roman" w:cs="Times New Roman"/>
          <w:b/>
          <w:bCs/>
          <w:sz w:val="28"/>
          <w:szCs w:val="28"/>
          <w:u w:color="000000"/>
        </w:rPr>
      </w:pPr>
      <w:r w:rsidRPr="00493B55">
        <w:rPr>
          <w:rFonts w:ascii="Times New Roman" w:hAnsi="Times New Roman" w:cs="Times New Roman"/>
          <w:b/>
          <w:bCs/>
          <w:sz w:val="28"/>
          <w:szCs w:val="28"/>
          <w:u w:color="000000"/>
        </w:rPr>
        <w:t>документов/информации/сведений), представляемых в составе</w:t>
      </w:r>
    </w:p>
    <w:p w:rsidR="00B80F99" w:rsidRPr="00493B55" w:rsidRDefault="00323CEC" w:rsidP="009A30D0">
      <w:pPr>
        <w:pStyle w:val="a6"/>
        <w:widowControl w:val="0"/>
        <w:ind w:firstLine="709"/>
        <w:jc w:val="center"/>
        <w:outlineLvl w:val="3"/>
        <w:rPr>
          <w:rFonts w:ascii="Times New Roman" w:eastAsia="Times New Roman" w:hAnsi="Times New Roman" w:cs="Times New Roman"/>
          <w:b/>
          <w:bCs/>
          <w:sz w:val="28"/>
          <w:szCs w:val="28"/>
          <w:u w:color="000000"/>
        </w:rPr>
      </w:pPr>
      <w:r w:rsidRPr="00493B55">
        <w:rPr>
          <w:rFonts w:ascii="Times New Roman" w:hAnsi="Times New Roman" w:cs="Times New Roman"/>
          <w:b/>
          <w:bCs/>
          <w:sz w:val="28"/>
          <w:szCs w:val="28"/>
          <w:u w:color="000000"/>
        </w:rPr>
        <w:t>заявки по усмотрению претендента</w:t>
      </w:r>
    </w:p>
    <w:p w:rsidR="005B15D1" w:rsidRPr="00493B55" w:rsidRDefault="005B15D1" w:rsidP="005B15D1">
      <w:pPr>
        <w:pStyle w:val="a6"/>
        <w:widowControl w:val="0"/>
        <w:ind w:left="709"/>
        <w:jc w:val="both"/>
        <w:rPr>
          <w:rFonts w:ascii="Times New Roman" w:eastAsia="Arial" w:hAnsi="Times New Roman" w:cs="Times New Roman"/>
          <w:sz w:val="28"/>
          <w:szCs w:val="28"/>
          <w:u w:color="000000"/>
        </w:rPr>
      </w:pPr>
    </w:p>
    <w:p w:rsidR="005B15D1" w:rsidRPr="00493B55" w:rsidRDefault="005B15D1" w:rsidP="005B15D1">
      <w:pPr>
        <w:pStyle w:val="a6"/>
        <w:widowControl w:val="0"/>
        <w:ind w:left="709"/>
        <w:jc w:val="both"/>
        <w:rPr>
          <w:rFonts w:ascii="Times New Roman" w:eastAsia="Arial" w:hAnsi="Times New Roman" w:cs="Times New Roman"/>
          <w:sz w:val="28"/>
          <w:szCs w:val="28"/>
          <w:u w:color="000000"/>
        </w:rPr>
      </w:pPr>
    </w:p>
    <w:p w:rsidR="005B15D1" w:rsidRPr="00493B55" w:rsidRDefault="005B15D1" w:rsidP="005B15D1">
      <w:pPr>
        <w:pStyle w:val="a6"/>
        <w:widowControl w:val="0"/>
        <w:ind w:firstLine="709"/>
        <w:jc w:val="both"/>
        <w:rPr>
          <w:rFonts w:ascii="Times New Roman" w:hAnsi="Times New Roman" w:cs="Times New Roman"/>
          <w:sz w:val="28"/>
          <w:szCs w:val="28"/>
          <w:u w:color="000000"/>
        </w:rPr>
      </w:pPr>
      <w:r w:rsidRPr="00493B55">
        <w:rPr>
          <w:rFonts w:ascii="Times New Roman" w:eastAsia="Arial" w:hAnsi="Times New Roman" w:cs="Times New Roman"/>
          <w:sz w:val="28"/>
          <w:szCs w:val="28"/>
          <w:u w:color="000000"/>
        </w:rPr>
        <w:t xml:space="preserve">1. </w:t>
      </w:r>
      <w:r w:rsidR="00323CEC" w:rsidRPr="00493B55">
        <w:rPr>
          <w:rFonts w:ascii="Times New Roman" w:hAnsi="Times New Roman" w:cs="Times New Roman"/>
          <w:sz w:val="28"/>
          <w:szCs w:val="28"/>
          <w:u w:color="000000"/>
        </w:rPr>
        <w:t xml:space="preserve">Проект календарного плана (организации работы) и организации информационного сопровождения оказания услуг, составленный претендентом с указанием мероприятий/работ по организации работы и планируемых сроков их выполнения. Оформляется в произвольной форме. Подписывается </w:t>
      </w:r>
      <w:r w:rsidR="00323CEC" w:rsidRPr="00493B55">
        <w:rPr>
          <w:rFonts w:ascii="Times New Roman" w:hAnsi="Times New Roman" w:cs="Times New Roman"/>
          <w:sz w:val="28"/>
          <w:szCs w:val="28"/>
          <w:u w:color="000000"/>
        </w:rPr>
        <w:lastRenderedPageBreak/>
        <w:t>(заверяется) претендентом и скрепляется его печатью (при наличии).</w:t>
      </w:r>
    </w:p>
    <w:p w:rsidR="005B15D1" w:rsidRPr="00493B55" w:rsidRDefault="0036198A" w:rsidP="005B15D1">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2</w:t>
      </w:r>
      <w:r w:rsidR="005B15D1"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Информация о возможных видах обслуживания в рамках предлагаемого оказания услуг претендентом. Составляется в произвольной форме. Подписывается (заверяется) претендентом и скрепляется его печатью (при наличии).</w:t>
      </w:r>
      <w:r w:rsidR="005B15D1" w:rsidRPr="00493B55">
        <w:rPr>
          <w:rFonts w:ascii="Times New Roman" w:hAnsi="Times New Roman" w:cs="Times New Roman"/>
          <w:sz w:val="28"/>
          <w:szCs w:val="28"/>
          <w:u w:color="000000"/>
        </w:rPr>
        <w:t xml:space="preserve"> </w:t>
      </w:r>
    </w:p>
    <w:p w:rsidR="005B15D1" w:rsidRPr="00493B55" w:rsidRDefault="0036198A" w:rsidP="005B15D1">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3</w:t>
      </w:r>
      <w:r w:rsidR="005B15D1"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 xml:space="preserve">Информация о количестве субъектов Российской Федерации и аналогичных административных единиц других стран, на территории которых участником оказываются услуги </w:t>
      </w:r>
      <w:proofErr w:type="spellStart"/>
      <w:r w:rsidR="00323CEC" w:rsidRPr="00493B55">
        <w:rPr>
          <w:rFonts w:ascii="Times New Roman" w:hAnsi="Times New Roman" w:cs="Times New Roman"/>
          <w:sz w:val="28"/>
          <w:szCs w:val="28"/>
          <w:u w:color="000000"/>
        </w:rPr>
        <w:t>эквайрингового</w:t>
      </w:r>
      <w:proofErr w:type="spellEnd"/>
      <w:r w:rsidR="00323CEC" w:rsidRPr="00493B55">
        <w:rPr>
          <w:rFonts w:ascii="Times New Roman" w:hAnsi="Times New Roman" w:cs="Times New Roman"/>
          <w:sz w:val="28"/>
          <w:szCs w:val="28"/>
          <w:u w:color="000000"/>
        </w:rPr>
        <w:t xml:space="preserve"> обслуживания на пассажирском транспорте, аналогичные предлагаемым, с приложением </w:t>
      </w:r>
      <w:r w:rsidR="00AA44EF" w:rsidRPr="00493B55">
        <w:rPr>
          <w:rFonts w:ascii="Times New Roman" w:hAnsi="Times New Roman" w:cs="Times New Roman"/>
          <w:sz w:val="28"/>
          <w:szCs w:val="28"/>
          <w:u w:color="000000"/>
        </w:rPr>
        <w:t>реестра договоров, подписанных претендентами</w:t>
      </w:r>
      <w:r w:rsidR="00323CEC" w:rsidRPr="00493B55">
        <w:rPr>
          <w:rFonts w:ascii="Times New Roman" w:hAnsi="Times New Roman" w:cs="Times New Roman"/>
          <w:sz w:val="28"/>
          <w:szCs w:val="28"/>
          <w:u w:color="000000"/>
        </w:rPr>
        <w:t>.</w:t>
      </w:r>
      <w:r w:rsidR="005B15D1" w:rsidRPr="00493B55">
        <w:rPr>
          <w:rFonts w:ascii="Times New Roman" w:hAnsi="Times New Roman" w:cs="Times New Roman"/>
          <w:sz w:val="28"/>
          <w:szCs w:val="28"/>
          <w:u w:color="000000"/>
        </w:rPr>
        <w:t xml:space="preserve"> </w:t>
      </w:r>
    </w:p>
    <w:p w:rsidR="005B15D1" w:rsidRPr="00493B55" w:rsidRDefault="0036198A" w:rsidP="005B15D1">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4</w:t>
      </w:r>
      <w:r w:rsidR="005B15D1" w:rsidRPr="00493B55">
        <w:rPr>
          <w:rFonts w:ascii="Times New Roman" w:hAnsi="Times New Roman" w:cs="Times New Roman"/>
          <w:sz w:val="28"/>
          <w:szCs w:val="28"/>
          <w:u w:color="000000"/>
        </w:rPr>
        <w:t xml:space="preserve">. </w:t>
      </w:r>
      <w:proofErr w:type="gramStart"/>
      <w:r w:rsidRPr="00493B55">
        <w:rPr>
          <w:rFonts w:ascii="Times New Roman" w:hAnsi="Times New Roman" w:cs="Times New Roman"/>
          <w:sz w:val="28"/>
          <w:szCs w:val="28"/>
          <w:u w:color="000000"/>
        </w:rPr>
        <w:t>Наличие собственного центра обработки данных (ЦОД), соответствующего техническому заданию или наличие действующего договора/соглашения с лицом - собственником ЦОД, соответствующего техническому заданию, подтверждающим возможность его использования для оказания услуг на территории города Белгорода</w:t>
      </w:r>
      <w:r w:rsidR="00323CEC" w:rsidRPr="00493B55">
        <w:rPr>
          <w:rFonts w:ascii="Times New Roman" w:hAnsi="Times New Roman" w:cs="Times New Roman"/>
          <w:sz w:val="28"/>
          <w:szCs w:val="28"/>
          <w:u w:color="000000"/>
        </w:rPr>
        <w:t>.</w:t>
      </w:r>
      <w:r w:rsidR="005B15D1" w:rsidRPr="00493B55">
        <w:rPr>
          <w:rFonts w:ascii="Times New Roman" w:hAnsi="Times New Roman" w:cs="Times New Roman"/>
          <w:sz w:val="28"/>
          <w:szCs w:val="28"/>
          <w:u w:color="000000"/>
        </w:rPr>
        <w:t xml:space="preserve"> </w:t>
      </w:r>
      <w:proofErr w:type="gramEnd"/>
    </w:p>
    <w:p w:rsidR="005B15D1" w:rsidRPr="00493B55" w:rsidRDefault="0036198A" w:rsidP="005B15D1">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5</w:t>
      </w:r>
      <w:r w:rsidR="005B15D1"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 xml:space="preserve">Нотариально заверенная копия лицензия Центрального банка Российской Федерации (Банка России) на осуществление банковских операций, содержащая перечень следующих банковских операций, право на </w:t>
      </w:r>
      <w:proofErr w:type="gramStart"/>
      <w:r w:rsidR="00323CEC" w:rsidRPr="00493B55">
        <w:rPr>
          <w:rFonts w:ascii="Times New Roman" w:hAnsi="Times New Roman" w:cs="Times New Roman"/>
          <w:sz w:val="28"/>
          <w:szCs w:val="28"/>
          <w:u w:color="000000"/>
        </w:rPr>
        <w:t>осуществление</w:t>
      </w:r>
      <w:proofErr w:type="gramEnd"/>
      <w:r w:rsidR="00323CEC" w:rsidRPr="00493B55">
        <w:rPr>
          <w:rFonts w:ascii="Times New Roman" w:hAnsi="Times New Roman" w:cs="Times New Roman"/>
          <w:sz w:val="28"/>
          <w:szCs w:val="28"/>
          <w:u w:color="000000"/>
        </w:rPr>
        <w:t xml:space="preserve"> которых предоставлено кредитной организации: привлечение во вклады денежных средств физических лиц, размещение указанных средств от своего имени и за свой счет, открытие и ведение банковских счетов физических лиц.</w:t>
      </w:r>
      <w:r w:rsidR="005B15D1" w:rsidRPr="00493B55">
        <w:rPr>
          <w:rFonts w:ascii="Times New Roman" w:hAnsi="Times New Roman" w:cs="Times New Roman"/>
          <w:sz w:val="28"/>
          <w:szCs w:val="28"/>
          <w:u w:color="000000"/>
        </w:rPr>
        <w:t xml:space="preserve"> </w:t>
      </w:r>
    </w:p>
    <w:p w:rsidR="005B15D1" w:rsidRPr="00493B55" w:rsidRDefault="0036198A" w:rsidP="005B15D1">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6</w:t>
      </w:r>
      <w:r w:rsidR="005B15D1"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Документ</w:t>
      </w:r>
      <w:proofErr w:type="gramStart"/>
      <w:r w:rsidR="00323CEC" w:rsidRPr="00493B55">
        <w:rPr>
          <w:rFonts w:ascii="Times New Roman" w:hAnsi="Times New Roman" w:cs="Times New Roman"/>
          <w:sz w:val="28"/>
          <w:szCs w:val="28"/>
          <w:u w:color="000000"/>
        </w:rPr>
        <w:t xml:space="preserve"> (-</w:t>
      </w:r>
      <w:proofErr w:type="gramEnd"/>
      <w:r w:rsidR="00323CEC" w:rsidRPr="00493B55">
        <w:rPr>
          <w:rFonts w:ascii="Times New Roman" w:hAnsi="Times New Roman" w:cs="Times New Roman"/>
          <w:sz w:val="28"/>
          <w:szCs w:val="28"/>
          <w:u w:color="000000"/>
        </w:rPr>
        <w:t>ы), подтверждающий (-</w:t>
      </w:r>
      <w:proofErr w:type="spellStart"/>
      <w:r w:rsidR="00323CEC" w:rsidRPr="00493B55">
        <w:rPr>
          <w:rFonts w:ascii="Times New Roman" w:hAnsi="Times New Roman" w:cs="Times New Roman"/>
          <w:sz w:val="28"/>
          <w:szCs w:val="28"/>
          <w:u w:color="000000"/>
        </w:rPr>
        <w:t>ие</w:t>
      </w:r>
      <w:proofErr w:type="spellEnd"/>
      <w:r w:rsidR="00323CEC" w:rsidRPr="00493B55">
        <w:rPr>
          <w:rFonts w:ascii="Times New Roman" w:hAnsi="Times New Roman" w:cs="Times New Roman"/>
          <w:sz w:val="28"/>
          <w:szCs w:val="28"/>
          <w:u w:color="000000"/>
        </w:rPr>
        <w:t>), что организация является прямым участником социально значимых платежных систем, расчетным центром которых выступает Банк России, включая платежную систему «МИР».</w:t>
      </w:r>
      <w:r w:rsidR="005B15D1" w:rsidRPr="00493B55">
        <w:rPr>
          <w:rFonts w:ascii="Times New Roman" w:hAnsi="Times New Roman" w:cs="Times New Roman"/>
          <w:sz w:val="28"/>
          <w:szCs w:val="28"/>
          <w:u w:color="000000"/>
        </w:rPr>
        <w:t xml:space="preserve"> </w:t>
      </w:r>
    </w:p>
    <w:p w:rsidR="005B15D1" w:rsidRPr="00493B55" w:rsidRDefault="0036198A" w:rsidP="005B15D1">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7</w:t>
      </w:r>
      <w:r w:rsidR="005B15D1"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Документ, подтверждающий, что техническое оснащение организации соответствует технологическим требованиям работы, установленным Правилами и Стандартами платежной системы «МИР».</w:t>
      </w:r>
      <w:r w:rsidR="005B15D1" w:rsidRPr="00493B55">
        <w:rPr>
          <w:rFonts w:ascii="Times New Roman" w:hAnsi="Times New Roman" w:cs="Times New Roman"/>
          <w:sz w:val="28"/>
          <w:szCs w:val="28"/>
          <w:u w:color="000000"/>
        </w:rPr>
        <w:t xml:space="preserve"> </w:t>
      </w:r>
    </w:p>
    <w:p w:rsidR="00B80F99" w:rsidRPr="00493B55" w:rsidRDefault="0036198A" w:rsidP="005B15D1">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8</w:t>
      </w:r>
      <w:r w:rsidR="005B15D1" w:rsidRPr="00493B55">
        <w:rPr>
          <w:rFonts w:ascii="Times New Roman" w:hAnsi="Times New Roman" w:cs="Times New Roman"/>
          <w:sz w:val="28"/>
          <w:szCs w:val="28"/>
          <w:u w:color="000000"/>
        </w:rPr>
        <w:t xml:space="preserve">. </w:t>
      </w:r>
      <w:r w:rsidR="00323CEC" w:rsidRPr="00493B55">
        <w:rPr>
          <w:rFonts w:ascii="Times New Roman" w:hAnsi="Times New Roman" w:cs="Times New Roman"/>
          <w:sz w:val="28"/>
          <w:szCs w:val="28"/>
          <w:u w:color="000000"/>
        </w:rPr>
        <w:t>Документ, подтверждающий выполнение организацией требований по защите информации, предусмотренных Правилами и Стандартами платежной системы «Мир».</w:t>
      </w:r>
    </w:p>
    <w:p w:rsidR="00B80F99" w:rsidRPr="00493B55" w:rsidRDefault="00A62171" w:rsidP="00B36A72">
      <w:pPr>
        <w:pStyle w:val="a6"/>
        <w:pageBreakBefore/>
        <w:widowControl w:val="0"/>
        <w:tabs>
          <w:tab w:val="left" w:pos="5103"/>
        </w:tabs>
        <w:ind w:left="5103"/>
        <w:jc w:val="center"/>
        <w:outlineLvl w:val="1"/>
        <w:rPr>
          <w:rFonts w:ascii="Times New Roman" w:eastAsia="Times New Roman" w:hAnsi="Times New Roman" w:cs="Times New Roman"/>
          <w:b/>
          <w:color w:val="auto"/>
          <w:sz w:val="28"/>
          <w:szCs w:val="28"/>
          <w:u w:color="000000"/>
        </w:rPr>
      </w:pPr>
      <w:r w:rsidRPr="00493B55">
        <w:rPr>
          <w:rFonts w:ascii="Times New Roman" w:hAnsi="Times New Roman" w:cs="Times New Roman"/>
          <w:b/>
          <w:color w:val="auto"/>
          <w:sz w:val="28"/>
          <w:szCs w:val="28"/>
          <w:u w:color="000000"/>
        </w:rPr>
        <w:lastRenderedPageBreak/>
        <w:t>П</w:t>
      </w:r>
      <w:r w:rsidR="00323CEC" w:rsidRPr="00493B55">
        <w:rPr>
          <w:rFonts w:ascii="Times New Roman" w:hAnsi="Times New Roman" w:cs="Times New Roman"/>
          <w:b/>
          <w:color w:val="auto"/>
          <w:sz w:val="28"/>
          <w:szCs w:val="28"/>
          <w:u w:color="000000"/>
        </w:rPr>
        <w:t xml:space="preserve">риложение </w:t>
      </w:r>
      <w:r w:rsidRPr="00493B55">
        <w:rPr>
          <w:rFonts w:ascii="Times New Roman" w:hAnsi="Times New Roman" w:cs="Times New Roman"/>
          <w:b/>
          <w:color w:val="auto"/>
          <w:sz w:val="28"/>
          <w:szCs w:val="28"/>
          <w:u w:color="000000"/>
        </w:rPr>
        <w:t xml:space="preserve">№ </w:t>
      </w:r>
      <w:r w:rsidR="00323CEC" w:rsidRPr="00493B55">
        <w:rPr>
          <w:rFonts w:ascii="Times New Roman" w:hAnsi="Times New Roman" w:cs="Times New Roman"/>
          <w:b/>
          <w:color w:val="auto"/>
          <w:sz w:val="28"/>
          <w:szCs w:val="28"/>
          <w:u w:color="000000"/>
        </w:rPr>
        <w:t>2</w:t>
      </w:r>
    </w:p>
    <w:p w:rsidR="00B80F99" w:rsidRPr="00493B55" w:rsidRDefault="007A2772" w:rsidP="00B36A72">
      <w:pPr>
        <w:pStyle w:val="a6"/>
        <w:widowControl w:val="0"/>
        <w:tabs>
          <w:tab w:val="left" w:pos="5103"/>
        </w:tabs>
        <w:ind w:left="5103"/>
        <w:jc w:val="center"/>
        <w:rPr>
          <w:rFonts w:ascii="Times New Roman" w:eastAsia="Times New Roman" w:hAnsi="Times New Roman" w:cs="Times New Roman"/>
          <w:b/>
          <w:color w:val="auto"/>
          <w:sz w:val="28"/>
          <w:szCs w:val="28"/>
          <w:u w:color="000000"/>
        </w:rPr>
      </w:pPr>
      <w:r w:rsidRPr="00493B55">
        <w:rPr>
          <w:rFonts w:ascii="Times New Roman" w:hAnsi="Times New Roman" w:cs="Times New Roman"/>
          <w:b/>
          <w:color w:val="auto"/>
          <w:sz w:val="28"/>
          <w:szCs w:val="28"/>
          <w:u w:color="000000"/>
        </w:rPr>
        <w:t xml:space="preserve">к конкурсной документации </w:t>
      </w:r>
      <w:proofErr w:type="gramStart"/>
      <w:r w:rsidRPr="00493B55">
        <w:rPr>
          <w:rFonts w:ascii="Times New Roman" w:hAnsi="Times New Roman" w:cs="Times New Roman"/>
          <w:b/>
          <w:color w:val="auto"/>
          <w:sz w:val="28"/>
          <w:szCs w:val="28"/>
          <w:u w:color="000000"/>
        </w:rPr>
        <w:t>на</w:t>
      </w:r>
      <w:proofErr w:type="gramEnd"/>
    </w:p>
    <w:p w:rsidR="00B80F99" w:rsidRPr="00493B55" w:rsidRDefault="007A2772" w:rsidP="00B36A72">
      <w:pPr>
        <w:pStyle w:val="a6"/>
        <w:widowControl w:val="0"/>
        <w:tabs>
          <w:tab w:val="left" w:pos="5103"/>
        </w:tabs>
        <w:ind w:left="5103"/>
        <w:jc w:val="center"/>
        <w:rPr>
          <w:rFonts w:ascii="Times New Roman" w:eastAsia="Times New Roman" w:hAnsi="Times New Roman" w:cs="Times New Roman"/>
          <w:b/>
          <w:color w:val="auto"/>
          <w:sz w:val="28"/>
          <w:szCs w:val="28"/>
          <w:u w:color="000000"/>
        </w:rPr>
      </w:pPr>
      <w:r w:rsidRPr="00493B55">
        <w:rPr>
          <w:rFonts w:ascii="Times New Roman" w:hAnsi="Times New Roman" w:cs="Times New Roman"/>
          <w:b/>
          <w:color w:val="auto"/>
          <w:sz w:val="28"/>
          <w:szCs w:val="28"/>
          <w:u w:color="000000"/>
        </w:rPr>
        <w:t>проведение</w:t>
      </w:r>
      <w:r w:rsidR="00323CEC" w:rsidRPr="00493B55">
        <w:rPr>
          <w:rFonts w:ascii="Times New Roman" w:hAnsi="Times New Roman" w:cs="Times New Roman"/>
          <w:b/>
          <w:color w:val="auto"/>
          <w:sz w:val="28"/>
          <w:szCs w:val="28"/>
          <w:u w:color="000000"/>
        </w:rPr>
        <w:t xml:space="preserve"> открытого конкурса</w:t>
      </w:r>
    </w:p>
    <w:p w:rsidR="00B80F99" w:rsidRPr="00493B55" w:rsidRDefault="00323CEC" w:rsidP="00B36A72">
      <w:pPr>
        <w:pStyle w:val="a6"/>
        <w:widowControl w:val="0"/>
        <w:tabs>
          <w:tab w:val="left" w:pos="5103"/>
        </w:tabs>
        <w:ind w:left="5103"/>
        <w:jc w:val="center"/>
        <w:rPr>
          <w:rFonts w:ascii="Times New Roman" w:eastAsia="Times New Roman" w:hAnsi="Times New Roman" w:cs="Times New Roman"/>
          <w:b/>
          <w:color w:val="auto"/>
          <w:sz w:val="28"/>
          <w:szCs w:val="28"/>
          <w:u w:color="000000"/>
        </w:rPr>
      </w:pPr>
      <w:r w:rsidRPr="00493B55">
        <w:rPr>
          <w:rFonts w:ascii="Times New Roman" w:hAnsi="Times New Roman" w:cs="Times New Roman"/>
          <w:b/>
          <w:color w:val="auto"/>
          <w:sz w:val="28"/>
          <w:szCs w:val="28"/>
          <w:u w:color="000000"/>
        </w:rPr>
        <w:t xml:space="preserve">на право заключения </w:t>
      </w:r>
      <w:proofErr w:type="gramStart"/>
      <w:r w:rsidRPr="00493B55">
        <w:rPr>
          <w:rFonts w:ascii="Times New Roman" w:hAnsi="Times New Roman" w:cs="Times New Roman"/>
          <w:b/>
          <w:color w:val="auto"/>
          <w:sz w:val="28"/>
          <w:szCs w:val="28"/>
          <w:u w:color="000000"/>
        </w:rPr>
        <w:t>договора</w:t>
      </w:r>
      <w:proofErr w:type="gramEnd"/>
      <w:r w:rsidRPr="00493B55">
        <w:rPr>
          <w:rFonts w:ascii="Times New Roman" w:hAnsi="Times New Roman" w:cs="Times New Roman"/>
          <w:b/>
          <w:color w:val="auto"/>
          <w:sz w:val="28"/>
          <w:szCs w:val="28"/>
          <w:u w:color="000000"/>
        </w:rPr>
        <w:t xml:space="preserve"> на оказание</w:t>
      </w:r>
      <w:r w:rsidR="00B36A72" w:rsidRPr="00493B55">
        <w:rPr>
          <w:rFonts w:ascii="Times New Roman" w:hAnsi="Times New Roman" w:cs="Times New Roman"/>
          <w:b/>
          <w:color w:val="auto"/>
          <w:sz w:val="28"/>
          <w:szCs w:val="28"/>
          <w:u w:color="000000"/>
        </w:rPr>
        <w:t xml:space="preserve"> </w:t>
      </w:r>
      <w:r w:rsidRPr="00493B55">
        <w:rPr>
          <w:rFonts w:ascii="Times New Roman" w:hAnsi="Times New Roman" w:cs="Times New Roman"/>
          <w:b/>
          <w:color w:val="auto"/>
          <w:sz w:val="28"/>
          <w:szCs w:val="28"/>
          <w:u w:color="000000"/>
        </w:rPr>
        <w:t xml:space="preserve">услуг по </w:t>
      </w:r>
      <w:proofErr w:type="spellStart"/>
      <w:r w:rsidRPr="00493B55">
        <w:rPr>
          <w:rFonts w:ascii="Times New Roman" w:hAnsi="Times New Roman" w:cs="Times New Roman"/>
          <w:b/>
          <w:color w:val="auto"/>
          <w:sz w:val="28"/>
          <w:szCs w:val="28"/>
          <w:u w:color="000000"/>
        </w:rPr>
        <w:t>эквайринговому</w:t>
      </w:r>
      <w:proofErr w:type="spellEnd"/>
      <w:r w:rsidRPr="00493B55">
        <w:rPr>
          <w:rFonts w:ascii="Times New Roman" w:hAnsi="Times New Roman" w:cs="Times New Roman"/>
          <w:b/>
          <w:color w:val="auto"/>
          <w:sz w:val="28"/>
          <w:szCs w:val="28"/>
          <w:u w:color="000000"/>
        </w:rPr>
        <w:t xml:space="preserve"> обслуживанию</w:t>
      </w:r>
      <w:r w:rsidR="00B36A72" w:rsidRPr="00493B55">
        <w:rPr>
          <w:rFonts w:ascii="Times New Roman" w:hAnsi="Times New Roman" w:cs="Times New Roman"/>
          <w:b/>
          <w:color w:val="auto"/>
          <w:sz w:val="28"/>
          <w:szCs w:val="28"/>
          <w:u w:color="000000"/>
        </w:rPr>
        <w:t xml:space="preserve"> </w:t>
      </w:r>
      <w:r w:rsidRPr="00493B55">
        <w:rPr>
          <w:rFonts w:ascii="Times New Roman" w:hAnsi="Times New Roman" w:cs="Times New Roman"/>
          <w:b/>
          <w:color w:val="auto"/>
          <w:sz w:val="28"/>
          <w:szCs w:val="28"/>
          <w:u w:color="000000"/>
        </w:rPr>
        <w:t>на пассажирском транспорте</w:t>
      </w:r>
      <w:r w:rsidR="007A2772" w:rsidRPr="00493B55">
        <w:rPr>
          <w:rFonts w:ascii="Times New Roman" w:hAnsi="Times New Roman" w:cs="Times New Roman"/>
          <w:b/>
          <w:color w:val="auto"/>
          <w:sz w:val="28"/>
          <w:szCs w:val="28"/>
          <w:u w:color="000000"/>
        </w:rPr>
        <w:t xml:space="preserve"> </w:t>
      </w:r>
      <w:r w:rsidRPr="00493B55">
        <w:rPr>
          <w:rFonts w:ascii="Times New Roman" w:hAnsi="Times New Roman" w:cs="Times New Roman"/>
          <w:b/>
          <w:color w:val="auto"/>
          <w:sz w:val="28"/>
          <w:szCs w:val="28"/>
          <w:u w:color="000000"/>
        </w:rPr>
        <w:t>города Белгорода</w:t>
      </w:r>
    </w:p>
    <w:p w:rsidR="00B80F99" w:rsidRPr="00493B55" w:rsidRDefault="00B80F99" w:rsidP="009A30D0">
      <w:pPr>
        <w:pStyle w:val="a6"/>
        <w:widowControl w:val="0"/>
        <w:ind w:firstLine="709"/>
        <w:jc w:val="both"/>
        <w:rPr>
          <w:rFonts w:ascii="Times New Roman" w:eastAsia="Arial" w:hAnsi="Times New Roman" w:cs="Times New Roman"/>
          <w:color w:val="929292"/>
          <w:sz w:val="28"/>
          <w:szCs w:val="28"/>
          <w:u w:color="000000"/>
        </w:rPr>
      </w:pPr>
    </w:p>
    <w:p w:rsidR="00B80F99" w:rsidRPr="00493B55" w:rsidRDefault="00323CEC" w:rsidP="009A30D0">
      <w:pPr>
        <w:widowControl w:val="0"/>
        <w:ind w:firstLine="709"/>
        <w:jc w:val="right"/>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                                                                      ФОРМА</w:t>
      </w:r>
    </w:p>
    <w:p w:rsidR="00023EFF" w:rsidRPr="00493B55" w:rsidRDefault="00023EFF" w:rsidP="009A30D0">
      <w:pPr>
        <w:widowControl w:val="0"/>
        <w:ind w:firstLine="709"/>
        <w:jc w:val="right"/>
        <w:rPr>
          <w:rFonts w:eastAsia="Courier New"/>
          <w:color w:val="000000"/>
          <w:sz w:val="28"/>
          <w:szCs w:val="28"/>
          <w:u w:color="000000"/>
          <w:lang w:val="ru-RU"/>
          <w14:textOutline w14:w="0" w14:cap="flat" w14:cmpd="sng" w14:algn="ctr">
            <w14:noFill/>
            <w14:prstDash w14:val="solid"/>
            <w14:bevel/>
          </w14:textOutline>
        </w:rPr>
      </w:pPr>
    </w:p>
    <w:p w:rsidR="00B80F99" w:rsidRPr="00493B55" w:rsidRDefault="00323CEC" w:rsidP="009A30D0">
      <w:pPr>
        <w:widowControl w:val="0"/>
        <w:ind w:firstLine="709"/>
        <w:jc w:val="right"/>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                                                     На бланке организации</w:t>
      </w:r>
    </w:p>
    <w:p w:rsidR="00B80F99" w:rsidRPr="00493B55" w:rsidRDefault="00B80F99" w:rsidP="000D5721">
      <w:pPr>
        <w:widowControl w:val="0"/>
        <w:ind w:firstLine="709"/>
        <w:jc w:val="right"/>
        <w:rPr>
          <w:rFonts w:eastAsia="Courier New"/>
          <w:color w:val="000000"/>
          <w:sz w:val="28"/>
          <w:szCs w:val="28"/>
          <w:u w:color="000000"/>
          <w:lang w:val="ru-RU"/>
          <w14:textOutline w14:w="0" w14:cap="flat" w14:cmpd="sng" w14:algn="ctr">
            <w14:noFill/>
            <w14:prstDash w14:val="solid"/>
            <w14:bevel/>
          </w14:textOutline>
        </w:rPr>
      </w:pPr>
    </w:p>
    <w:p w:rsidR="00B80F99" w:rsidRPr="00493B55" w:rsidRDefault="00323CEC" w:rsidP="00023EFF">
      <w:pPr>
        <w:widowControl w:val="0"/>
        <w:ind w:firstLine="709"/>
        <w:jc w:val="center"/>
        <w:rPr>
          <w:rFonts w:eastAsia="Courier New"/>
          <w:color w:val="000000"/>
          <w:sz w:val="28"/>
          <w:szCs w:val="28"/>
          <w:u w:color="000000"/>
          <w:lang w:val="ru-RU"/>
          <w14:textOutline w14:w="0" w14:cap="flat" w14:cmpd="sng" w14:algn="ctr">
            <w14:noFill/>
            <w14:prstDash w14:val="solid"/>
            <w14:bevel/>
          </w14:textOutline>
        </w:rPr>
      </w:pPr>
      <w:bookmarkStart w:id="21" w:name="Par674"/>
      <w:bookmarkEnd w:id="21"/>
      <w:r w:rsidRPr="00493B55">
        <w:rPr>
          <w:color w:val="000000"/>
          <w:sz w:val="28"/>
          <w:szCs w:val="28"/>
          <w:u w:color="000000"/>
          <w:lang w:val="ru-RU"/>
          <w14:textOutline w14:w="0" w14:cap="flat" w14:cmpd="sng" w14:algn="ctr">
            <w14:noFill/>
            <w14:prstDash w14:val="solid"/>
            <w14:bevel/>
          </w14:textOutline>
        </w:rPr>
        <w:t>ЗАПРОС</w:t>
      </w:r>
    </w:p>
    <w:p w:rsidR="00B80F99" w:rsidRPr="00493B55" w:rsidRDefault="00323CEC" w:rsidP="00023EFF">
      <w:pPr>
        <w:widowControl w:val="0"/>
        <w:ind w:firstLine="709"/>
        <w:jc w:val="center"/>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о разъяснении положений конкурсной документации</w:t>
      </w:r>
    </w:p>
    <w:p w:rsidR="00B80F99" w:rsidRPr="00493B55" w:rsidRDefault="00323CEC" w:rsidP="004B0081">
      <w:pPr>
        <w:widowControl w:val="0"/>
        <w:ind w:firstLine="709"/>
        <w:jc w:val="center"/>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___________________________________________</w:t>
      </w:r>
      <w:r w:rsidR="007A2772" w:rsidRPr="00493B55">
        <w:rPr>
          <w:color w:val="000000"/>
          <w:sz w:val="28"/>
          <w:szCs w:val="28"/>
          <w:u w:color="000000"/>
          <w:lang w:val="ru-RU"/>
          <w14:textOutline w14:w="0" w14:cap="flat" w14:cmpd="sng" w14:algn="ctr">
            <w14:noFill/>
            <w14:prstDash w14:val="solid"/>
            <w14:bevel/>
          </w14:textOutline>
        </w:rPr>
        <w:t>___________________</w:t>
      </w:r>
    </w:p>
    <w:p w:rsidR="00B80F99" w:rsidRPr="00493B55" w:rsidRDefault="004B0081" w:rsidP="004B0081">
      <w:pPr>
        <w:widowControl w:val="0"/>
        <w:ind w:firstLine="709"/>
        <w:jc w:val="center"/>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наименование юридического лица</w:t>
      </w:r>
    </w:p>
    <w:p w:rsidR="00B80F99" w:rsidRPr="00493B55" w:rsidRDefault="00323CEC"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___________________________________________</w:t>
      </w:r>
      <w:r w:rsidR="007A2772" w:rsidRPr="00493B55">
        <w:rPr>
          <w:color w:val="000000"/>
          <w:sz w:val="28"/>
          <w:szCs w:val="28"/>
          <w:u w:color="000000"/>
          <w:lang w:val="ru-RU"/>
          <w14:textOutline w14:w="0" w14:cap="flat" w14:cmpd="sng" w14:algn="ctr">
            <w14:noFill/>
            <w14:prstDash w14:val="solid"/>
            <w14:bevel/>
          </w14:textOutline>
        </w:rPr>
        <w:t>___________________</w:t>
      </w:r>
    </w:p>
    <w:p w:rsidR="00B80F99" w:rsidRPr="00493B55" w:rsidRDefault="00323CEC" w:rsidP="004B0081">
      <w:pPr>
        <w:widowControl w:val="0"/>
        <w:ind w:firstLine="709"/>
        <w:jc w:val="center"/>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место нахождения, почтовый адрес, телефон</w:t>
      </w:r>
      <w:r w:rsidR="004B0081" w:rsidRPr="00493B55">
        <w:rPr>
          <w:color w:val="000000"/>
          <w:sz w:val="28"/>
          <w:szCs w:val="28"/>
          <w:u w:color="000000"/>
          <w:lang w:val="ru-RU"/>
          <w14:textOutline w14:w="0" w14:cap="flat" w14:cmpd="sng" w14:algn="ctr">
            <w14:noFill/>
            <w14:prstDash w14:val="solid"/>
            <w14:bevel/>
          </w14:textOutline>
        </w:rPr>
        <w:t>, факс, адрес электронной почты</w:t>
      </w:r>
    </w:p>
    <w:p w:rsidR="007A2772" w:rsidRPr="00493B55" w:rsidRDefault="007A2772"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p>
    <w:p w:rsidR="00B80F99" w:rsidRPr="00493B55" w:rsidRDefault="00323CEC"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просит разъяснить следующие положения конкурсной документации:</w:t>
      </w:r>
    </w:p>
    <w:p w:rsidR="00B80F99" w:rsidRPr="00493B55" w:rsidRDefault="00B80F99" w:rsidP="009A30D0">
      <w:pPr>
        <w:pStyle w:val="a6"/>
        <w:widowControl w:val="0"/>
        <w:ind w:firstLine="709"/>
        <w:jc w:val="both"/>
        <w:rPr>
          <w:rFonts w:ascii="Times New Roman" w:eastAsia="Arial" w:hAnsi="Times New Roman" w:cs="Times New Roman"/>
          <w:sz w:val="28"/>
          <w:szCs w:val="28"/>
          <w:u w:color="000000"/>
        </w:rPr>
      </w:pPr>
    </w:p>
    <w:tbl>
      <w:tblPr>
        <w:tblStyle w:val="TableNormal"/>
        <w:tblW w:w="9101"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4"/>
        <w:gridCol w:w="3117"/>
        <w:gridCol w:w="4940"/>
      </w:tblGrid>
      <w:tr w:rsidR="00B80F99" w:rsidRPr="00B96DEF" w:rsidTr="007A2772">
        <w:trPr>
          <w:trHeight w:val="443"/>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2772" w:rsidRPr="00493B55" w:rsidRDefault="007A2772" w:rsidP="00023EFF">
            <w:pPr>
              <w:pStyle w:val="a6"/>
              <w:widowControl w:val="0"/>
              <w:jc w:val="center"/>
              <w:rPr>
                <w:rStyle w:val="a7"/>
                <w:rFonts w:ascii="Times New Roman" w:hAnsi="Times New Roman" w:cs="Times New Roman"/>
                <w:sz w:val="28"/>
                <w:szCs w:val="28"/>
                <w:u w:color="000000"/>
              </w:rPr>
            </w:pPr>
            <w:r w:rsidRPr="00493B55">
              <w:rPr>
                <w:rStyle w:val="a7"/>
                <w:rFonts w:ascii="Times New Roman" w:hAnsi="Times New Roman" w:cs="Times New Roman"/>
                <w:sz w:val="28"/>
                <w:szCs w:val="28"/>
                <w:u w:color="000000"/>
              </w:rPr>
              <w:t>№</w:t>
            </w:r>
          </w:p>
          <w:p w:rsidR="00B80F99" w:rsidRPr="00493B55" w:rsidRDefault="00323CEC" w:rsidP="00023EFF">
            <w:pPr>
              <w:pStyle w:val="a6"/>
              <w:widowControl w:val="0"/>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 xml:space="preserve"> </w:t>
            </w:r>
            <w:proofErr w:type="gramStart"/>
            <w:r w:rsidRPr="00493B55">
              <w:rPr>
                <w:rStyle w:val="a7"/>
                <w:rFonts w:ascii="Times New Roman" w:hAnsi="Times New Roman" w:cs="Times New Roman"/>
                <w:sz w:val="28"/>
                <w:szCs w:val="28"/>
                <w:u w:color="000000"/>
              </w:rPr>
              <w:t>п</w:t>
            </w:r>
            <w:proofErr w:type="gramEnd"/>
            <w:r w:rsidRPr="00493B55">
              <w:rPr>
                <w:rStyle w:val="a7"/>
                <w:rFonts w:ascii="Times New Roman" w:hAnsi="Times New Roman" w:cs="Times New Roman"/>
                <w:sz w:val="28"/>
                <w:szCs w:val="28"/>
                <w:u w:color="000000"/>
              </w:rPr>
              <w:t>/п</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023EFF">
            <w:pPr>
              <w:pStyle w:val="a6"/>
              <w:widowControl w:val="0"/>
              <w:rPr>
                <w:rFonts w:ascii="Times New Roman" w:hAnsi="Times New Roman" w:cs="Times New Roman"/>
                <w:sz w:val="28"/>
                <w:szCs w:val="28"/>
              </w:rPr>
            </w:pPr>
            <w:r w:rsidRPr="00493B55">
              <w:rPr>
                <w:rStyle w:val="a7"/>
                <w:rFonts w:ascii="Times New Roman" w:hAnsi="Times New Roman" w:cs="Times New Roman"/>
                <w:sz w:val="28"/>
                <w:szCs w:val="28"/>
                <w:u w:color="000000"/>
              </w:rPr>
              <w:t>Раздел, пункт конкурсной документации</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023EFF">
            <w:pPr>
              <w:pStyle w:val="a6"/>
              <w:widowControl w:val="0"/>
              <w:ind w:firstLine="709"/>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Содержание запроса о разъяснении положений конкурсной документации</w:t>
            </w:r>
          </w:p>
        </w:tc>
      </w:tr>
      <w:tr w:rsidR="00B80F99" w:rsidRPr="00B96DEF" w:rsidTr="00023EFF">
        <w:trPr>
          <w:trHeight w:val="223"/>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r>
    </w:tbl>
    <w:p w:rsidR="00B80F99" w:rsidRPr="00493B55" w:rsidRDefault="00B80F99" w:rsidP="009A30D0">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Ответ на данный запрос прошу (выбрать способ получения письменного</w:t>
      </w:r>
      <w:r w:rsidR="007A2772" w:rsidRPr="00493B55">
        <w:rPr>
          <w:color w:val="000000"/>
          <w:sz w:val="28"/>
          <w:szCs w:val="28"/>
          <w:u w:color="000000"/>
          <w:lang w:val="ru-RU"/>
          <w14:textOutline w14:w="0" w14:cap="flat" w14:cmpd="sng" w14:algn="ctr">
            <w14:noFill/>
            <w14:prstDash w14:val="solid"/>
            <w14:bevel/>
          </w14:textOutline>
        </w:rPr>
        <w:t xml:space="preserve"> </w:t>
      </w:r>
      <w:r w:rsidRPr="00493B55">
        <w:rPr>
          <w:color w:val="000000"/>
          <w:sz w:val="28"/>
          <w:szCs w:val="28"/>
          <w:u w:color="000000"/>
          <w:lang w:val="ru-RU"/>
          <w14:textOutline w14:w="0" w14:cap="flat" w14:cmpd="sng" w14:algn="ctr">
            <w14:noFill/>
            <w14:prstDash w14:val="solid"/>
            <w14:bevel/>
          </w14:textOutline>
        </w:rPr>
        <w:t>ответа):</w:t>
      </w:r>
    </w:p>
    <w:p w:rsidR="00B80F99" w:rsidRPr="00493B55" w:rsidRDefault="00323CEC" w:rsidP="009A30D0">
      <w:pPr>
        <w:widowControl w:val="0"/>
        <w:ind w:firstLine="709"/>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1. Передать моему представителю под расписку.</w:t>
      </w:r>
    </w:p>
    <w:p w:rsidR="007A2772" w:rsidRPr="00493B55" w:rsidRDefault="00323CEC" w:rsidP="009A30D0">
      <w:pPr>
        <w:widowControl w:val="0"/>
        <w:ind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2. Отправить по почтовому адресу, указанному в данном запросе/по</w:t>
      </w:r>
      <w:r w:rsidR="007A2772" w:rsidRPr="00493B55">
        <w:rPr>
          <w:color w:val="000000"/>
          <w:sz w:val="28"/>
          <w:szCs w:val="28"/>
          <w:u w:color="000000"/>
          <w:lang w:val="ru-RU"/>
          <w14:textOutline w14:w="0" w14:cap="flat" w14:cmpd="sng" w14:algn="ctr">
            <w14:noFill/>
            <w14:prstDash w14:val="solid"/>
            <w14:bevel/>
          </w14:textOutline>
        </w:rPr>
        <w:t xml:space="preserve"> </w:t>
      </w:r>
      <w:r w:rsidRPr="00493B55">
        <w:rPr>
          <w:color w:val="000000"/>
          <w:sz w:val="28"/>
          <w:szCs w:val="28"/>
          <w:u w:color="000000"/>
          <w:lang w:val="ru-RU"/>
          <w14:textOutline w14:w="0" w14:cap="flat" w14:cmpd="sng" w14:algn="ctr">
            <w14:noFill/>
            <w14:prstDash w14:val="solid"/>
            <w14:bevel/>
          </w14:textOutline>
        </w:rPr>
        <w:t>адресу электронной почты ___________________________________/ направить или</w:t>
      </w:r>
      <w:r w:rsidR="007A2772" w:rsidRPr="00493B55">
        <w:rPr>
          <w:color w:val="000000"/>
          <w:sz w:val="28"/>
          <w:szCs w:val="28"/>
          <w:u w:color="000000"/>
          <w:lang w:val="ru-RU"/>
          <w14:textOutline w14:w="0" w14:cap="flat" w14:cmpd="sng" w14:algn="ctr">
            <w14:noFill/>
            <w14:prstDash w14:val="solid"/>
            <w14:bevel/>
          </w14:textOutline>
        </w:rPr>
        <w:t xml:space="preserve"> </w:t>
      </w:r>
      <w:r w:rsidRPr="00493B55">
        <w:rPr>
          <w:color w:val="000000"/>
          <w:sz w:val="28"/>
          <w:szCs w:val="28"/>
          <w:u w:color="000000"/>
          <w:lang w:val="ru-RU"/>
          <w14:textOutline w14:w="0" w14:cap="flat" w14:cmpd="sng" w14:algn="ctr">
            <w14:noFill/>
            <w14:prstDash w14:val="solid"/>
            <w14:bevel/>
          </w14:textOutline>
        </w:rPr>
        <w:t>номеру факса ___________________.</w:t>
      </w:r>
    </w:p>
    <w:p w:rsidR="007A2772" w:rsidRPr="00493B55" w:rsidRDefault="00323CEC" w:rsidP="007A2772">
      <w:pPr>
        <w:widowControl w:val="0"/>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Ру</w:t>
      </w:r>
      <w:r w:rsidR="007A2772" w:rsidRPr="00493B55">
        <w:rPr>
          <w:color w:val="000000"/>
          <w:sz w:val="28"/>
          <w:szCs w:val="28"/>
          <w:u w:color="000000"/>
          <w:lang w:val="ru-RU"/>
          <w14:textOutline w14:w="0" w14:cap="flat" w14:cmpd="sng" w14:algn="ctr">
            <w14:noFill/>
            <w14:prstDash w14:val="solid"/>
            <w14:bevel/>
          </w14:textOutline>
        </w:rPr>
        <w:t>ководитель юридического лица</w:t>
      </w:r>
      <w:proofErr w:type="gramStart"/>
      <w:r w:rsidRPr="00493B55">
        <w:rPr>
          <w:color w:val="000000"/>
          <w:sz w:val="28"/>
          <w:szCs w:val="28"/>
          <w:u w:color="000000"/>
          <w:lang w:val="ru-RU"/>
          <w14:textOutline w14:w="0" w14:cap="flat" w14:cmpd="sng" w14:algn="ctr">
            <w14:noFill/>
            <w14:prstDash w14:val="solid"/>
            <w14:bevel/>
          </w14:textOutline>
        </w:rPr>
        <w:t xml:space="preserve">_______________ (__________________) </w:t>
      </w:r>
      <w:proofErr w:type="gramEnd"/>
    </w:p>
    <w:p w:rsidR="00B80F99" w:rsidRPr="00493B55" w:rsidRDefault="00323CEC" w:rsidP="007A2772">
      <w:pPr>
        <w:widowControl w:val="0"/>
        <w:jc w:val="both"/>
        <w:rPr>
          <w:rFonts w:eastAsia="Courier New"/>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М.П.</w:t>
      </w:r>
      <w:r w:rsidR="007A2772" w:rsidRPr="00493B55">
        <w:rPr>
          <w:color w:val="000000"/>
          <w:sz w:val="28"/>
          <w:szCs w:val="28"/>
          <w:u w:color="000000"/>
          <w:lang w:val="ru-RU"/>
          <w14:textOutline w14:w="0" w14:cap="flat" w14:cmpd="sng" w14:algn="ctr">
            <w14:noFill/>
            <w14:prstDash w14:val="solid"/>
            <w14:bevel/>
          </w14:textOutline>
        </w:rPr>
        <w:t xml:space="preserve">                          </w:t>
      </w:r>
      <w:r w:rsidRPr="00493B55">
        <w:rPr>
          <w:color w:val="000000"/>
          <w:sz w:val="28"/>
          <w:szCs w:val="28"/>
          <w:u w:color="000000"/>
          <w:lang w:val="ru-RU"/>
          <w14:textOutline w14:w="0" w14:cap="flat" w14:cmpd="sng" w14:algn="ctr">
            <w14:noFill/>
            <w14:prstDash w14:val="solid"/>
            <w14:bevel/>
          </w14:textOutline>
        </w:rPr>
        <w:t xml:space="preserve">                                     (подпись)           (Ф.И.О.)</w:t>
      </w:r>
    </w:p>
    <w:p w:rsidR="007A2772" w:rsidRPr="00493B55" w:rsidRDefault="007A2772" w:rsidP="007A2772">
      <w:pPr>
        <w:widowControl w:val="0"/>
        <w:jc w:val="both"/>
        <w:rPr>
          <w:color w:val="000000"/>
          <w:sz w:val="28"/>
          <w:szCs w:val="28"/>
          <w:u w:color="000000"/>
          <w:lang w:val="ru-RU"/>
          <w14:textOutline w14:w="0" w14:cap="flat" w14:cmpd="sng" w14:algn="ctr">
            <w14:noFill/>
            <w14:prstDash w14:val="solid"/>
            <w14:bevel/>
          </w14:textOutline>
        </w:rPr>
      </w:pPr>
    </w:p>
    <w:p w:rsidR="004B0081" w:rsidRPr="00493B55" w:rsidRDefault="004B0081" w:rsidP="00023EFF">
      <w:pPr>
        <w:pStyle w:val="a6"/>
        <w:widowControl w:val="0"/>
        <w:ind w:left="5103"/>
        <w:jc w:val="center"/>
        <w:rPr>
          <w:rFonts w:ascii="Times New Roman" w:hAnsi="Times New Roman" w:cs="Times New Roman"/>
          <w:b/>
          <w:bCs/>
          <w:sz w:val="28"/>
          <w:szCs w:val="28"/>
          <w:u w:color="000000"/>
        </w:rPr>
      </w:pPr>
    </w:p>
    <w:p w:rsidR="004B0081" w:rsidRPr="00493B55" w:rsidRDefault="004B0081" w:rsidP="00023EFF">
      <w:pPr>
        <w:pStyle w:val="a6"/>
        <w:widowControl w:val="0"/>
        <w:ind w:left="5103"/>
        <w:jc w:val="center"/>
        <w:rPr>
          <w:rFonts w:ascii="Times New Roman" w:hAnsi="Times New Roman" w:cs="Times New Roman"/>
          <w:b/>
          <w:bCs/>
          <w:sz w:val="28"/>
          <w:szCs w:val="28"/>
          <w:u w:color="000000"/>
        </w:rPr>
      </w:pPr>
    </w:p>
    <w:p w:rsidR="004B0081" w:rsidRPr="00493B55" w:rsidRDefault="004B0081" w:rsidP="00023EFF">
      <w:pPr>
        <w:pStyle w:val="a6"/>
        <w:widowControl w:val="0"/>
        <w:ind w:left="5103"/>
        <w:jc w:val="center"/>
        <w:rPr>
          <w:rFonts w:ascii="Times New Roman" w:hAnsi="Times New Roman" w:cs="Times New Roman"/>
          <w:b/>
          <w:bCs/>
          <w:sz w:val="28"/>
          <w:szCs w:val="28"/>
          <w:u w:color="000000"/>
        </w:rPr>
      </w:pPr>
    </w:p>
    <w:p w:rsidR="004B0081" w:rsidRPr="00493B55" w:rsidRDefault="004B0081" w:rsidP="00023EFF">
      <w:pPr>
        <w:pStyle w:val="a6"/>
        <w:widowControl w:val="0"/>
        <w:ind w:left="5103"/>
        <w:jc w:val="center"/>
        <w:rPr>
          <w:rFonts w:ascii="Times New Roman" w:hAnsi="Times New Roman" w:cs="Times New Roman"/>
          <w:b/>
          <w:bCs/>
          <w:sz w:val="28"/>
          <w:szCs w:val="28"/>
          <w:u w:color="000000"/>
        </w:rPr>
      </w:pPr>
    </w:p>
    <w:p w:rsidR="004B0081" w:rsidRPr="00493B55" w:rsidRDefault="004B0081" w:rsidP="00023EFF">
      <w:pPr>
        <w:pStyle w:val="a6"/>
        <w:widowControl w:val="0"/>
        <w:ind w:left="5103"/>
        <w:jc w:val="center"/>
        <w:rPr>
          <w:rFonts w:ascii="Times New Roman" w:hAnsi="Times New Roman" w:cs="Times New Roman"/>
          <w:b/>
          <w:bCs/>
          <w:sz w:val="28"/>
          <w:szCs w:val="28"/>
          <w:u w:color="000000"/>
        </w:rPr>
      </w:pPr>
    </w:p>
    <w:p w:rsidR="004B0081" w:rsidRPr="00493B55" w:rsidRDefault="004B0081" w:rsidP="00023EFF">
      <w:pPr>
        <w:pStyle w:val="a6"/>
        <w:widowControl w:val="0"/>
        <w:ind w:left="5103"/>
        <w:jc w:val="center"/>
        <w:rPr>
          <w:rFonts w:ascii="Times New Roman" w:hAnsi="Times New Roman" w:cs="Times New Roman"/>
          <w:b/>
          <w:bCs/>
          <w:sz w:val="28"/>
          <w:szCs w:val="28"/>
          <w:u w:color="000000"/>
        </w:rPr>
      </w:pPr>
    </w:p>
    <w:p w:rsidR="004B0081" w:rsidRPr="00493B55" w:rsidRDefault="004B0081" w:rsidP="00023EFF">
      <w:pPr>
        <w:pStyle w:val="a6"/>
        <w:widowControl w:val="0"/>
        <w:ind w:left="5103"/>
        <w:jc w:val="center"/>
        <w:rPr>
          <w:rFonts w:ascii="Times New Roman" w:hAnsi="Times New Roman" w:cs="Times New Roman"/>
          <w:b/>
          <w:bCs/>
          <w:sz w:val="28"/>
          <w:szCs w:val="28"/>
          <w:u w:color="000000"/>
        </w:rPr>
      </w:pPr>
    </w:p>
    <w:p w:rsidR="00B80F99" w:rsidRPr="00493B55" w:rsidRDefault="00323CEC" w:rsidP="00023EFF">
      <w:pPr>
        <w:pStyle w:val="a6"/>
        <w:widowControl w:val="0"/>
        <w:ind w:left="5103"/>
        <w:jc w:val="center"/>
        <w:rPr>
          <w:rFonts w:ascii="Times New Roman" w:eastAsia="Times New Roman" w:hAnsi="Times New Roman" w:cs="Times New Roman"/>
          <w:b/>
          <w:bCs/>
          <w:sz w:val="28"/>
          <w:szCs w:val="28"/>
          <w:u w:color="000000"/>
        </w:rPr>
      </w:pPr>
      <w:r w:rsidRPr="00493B55">
        <w:rPr>
          <w:rFonts w:ascii="Times New Roman" w:hAnsi="Times New Roman" w:cs="Times New Roman"/>
          <w:b/>
          <w:bCs/>
          <w:sz w:val="28"/>
          <w:szCs w:val="28"/>
          <w:u w:color="000000"/>
        </w:rPr>
        <w:lastRenderedPageBreak/>
        <w:t>Приложение 3</w:t>
      </w:r>
    </w:p>
    <w:p w:rsidR="00B80F99" w:rsidRPr="00493B55" w:rsidRDefault="00323CEC" w:rsidP="00023EFF">
      <w:pPr>
        <w:pStyle w:val="a6"/>
        <w:widowControl w:val="0"/>
        <w:ind w:left="5103"/>
        <w:jc w:val="center"/>
        <w:rPr>
          <w:rFonts w:ascii="Times New Roman" w:eastAsia="Times New Roman" w:hAnsi="Times New Roman" w:cs="Times New Roman"/>
          <w:b/>
          <w:bCs/>
          <w:sz w:val="28"/>
          <w:szCs w:val="28"/>
          <w:u w:color="000000"/>
        </w:rPr>
      </w:pPr>
      <w:r w:rsidRPr="00493B55">
        <w:rPr>
          <w:rFonts w:ascii="Times New Roman" w:hAnsi="Times New Roman" w:cs="Times New Roman"/>
          <w:b/>
          <w:bCs/>
          <w:sz w:val="28"/>
          <w:szCs w:val="28"/>
          <w:u w:color="000000"/>
        </w:rPr>
        <w:t xml:space="preserve">к конкурсной документации </w:t>
      </w:r>
      <w:r w:rsidR="007A2772" w:rsidRPr="00493B55">
        <w:rPr>
          <w:rFonts w:ascii="Times New Roman" w:hAnsi="Times New Roman" w:cs="Times New Roman"/>
          <w:b/>
          <w:bCs/>
          <w:sz w:val="28"/>
          <w:szCs w:val="28"/>
          <w:u w:color="000000"/>
        </w:rPr>
        <w:t>на</w:t>
      </w:r>
      <w:r w:rsidRPr="00493B55">
        <w:rPr>
          <w:rFonts w:ascii="Times New Roman" w:hAnsi="Times New Roman" w:cs="Times New Roman"/>
          <w:b/>
          <w:bCs/>
          <w:sz w:val="28"/>
          <w:szCs w:val="28"/>
          <w:u w:color="000000"/>
        </w:rPr>
        <w:t xml:space="preserve"> проведени</w:t>
      </w:r>
      <w:r w:rsidR="007A2772" w:rsidRPr="00493B55">
        <w:rPr>
          <w:rFonts w:ascii="Times New Roman" w:hAnsi="Times New Roman" w:cs="Times New Roman"/>
          <w:b/>
          <w:bCs/>
          <w:sz w:val="28"/>
          <w:szCs w:val="28"/>
          <w:u w:color="000000"/>
        </w:rPr>
        <w:t>е</w:t>
      </w:r>
      <w:r w:rsidRPr="00493B55">
        <w:rPr>
          <w:rFonts w:ascii="Times New Roman" w:hAnsi="Times New Roman" w:cs="Times New Roman"/>
          <w:b/>
          <w:bCs/>
          <w:sz w:val="28"/>
          <w:szCs w:val="28"/>
          <w:u w:color="000000"/>
        </w:rPr>
        <w:t xml:space="preserve"> открытого конкурса на право заключения договора на оказание услуг по </w:t>
      </w:r>
      <w:proofErr w:type="spellStart"/>
      <w:r w:rsidRPr="00493B55">
        <w:rPr>
          <w:rFonts w:ascii="Times New Roman" w:hAnsi="Times New Roman" w:cs="Times New Roman"/>
          <w:b/>
          <w:bCs/>
          <w:sz w:val="28"/>
          <w:szCs w:val="28"/>
          <w:u w:color="000000"/>
        </w:rPr>
        <w:t>эквайринговому</w:t>
      </w:r>
      <w:proofErr w:type="spellEnd"/>
      <w:r w:rsidRPr="00493B55">
        <w:rPr>
          <w:rFonts w:ascii="Times New Roman" w:hAnsi="Times New Roman" w:cs="Times New Roman"/>
          <w:b/>
          <w:bCs/>
          <w:sz w:val="28"/>
          <w:szCs w:val="28"/>
          <w:u w:color="000000"/>
        </w:rPr>
        <w:t xml:space="preserve"> обслуживанию на пассажирском транспорте города Белгорода</w:t>
      </w:r>
    </w:p>
    <w:p w:rsidR="00B80F99" w:rsidRPr="00493B55" w:rsidRDefault="00B80F99" w:rsidP="009A30D0">
      <w:pPr>
        <w:pStyle w:val="a6"/>
        <w:widowControl w:val="0"/>
        <w:ind w:firstLine="709"/>
        <w:jc w:val="both"/>
        <w:rPr>
          <w:rFonts w:ascii="Times New Roman" w:eastAsia="Arial" w:hAnsi="Times New Roman" w:cs="Times New Roman"/>
          <w:color w:val="929292"/>
          <w:sz w:val="28"/>
          <w:szCs w:val="28"/>
          <w:u w:color="000000"/>
        </w:rPr>
      </w:pPr>
    </w:p>
    <w:p w:rsidR="00B80F99" w:rsidRPr="00493B55" w:rsidRDefault="00323CEC" w:rsidP="009A30D0">
      <w:pPr>
        <w:pStyle w:val="a6"/>
        <w:widowControl w:val="0"/>
        <w:ind w:firstLine="709"/>
        <w:jc w:val="center"/>
        <w:rPr>
          <w:rFonts w:ascii="Times New Roman" w:eastAsia="Times New Roman" w:hAnsi="Times New Roman" w:cs="Times New Roman"/>
          <w:b/>
          <w:bCs/>
          <w:caps/>
          <w:sz w:val="28"/>
          <w:szCs w:val="28"/>
          <w:u w:color="000000"/>
        </w:rPr>
      </w:pPr>
      <w:bookmarkStart w:id="22" w:name="Par719"/>
      <w:bookmarkEnd w:id="22"/>
      <w:r w:rsidRPr="00493B55">
        <w:rPr>
          <w:rFonts w:ascii="Times New Roman" w:hAnsi="Times New Roman" w:cs="Times New Roman"/>
          <w:b/>
          <w:bCs/>
          <w:caps/>
          <w:sz w:val="28"/>
          <w:szCs w:val="28"/>
          <w:u w:color="000000"/>
        </w:rPr>
        <w:t>ТЕХНИЧЕСКОЕ ЗАДАНИЕ</w:t>
      </w:r>
    </w:p>
    <w:p w:rsidR="00B80F99" w:rsidRPr="00493B55" w:rsidRDefault="00323CEC" w:rsidP="000D5721">
      <w:pPr>
        <w:pStyle w:val="a6"/>
        <w:widowControl w:val="0"/>
        <w:ind w:firstLine="709"/>
        <w:jc w:val="center"/>
        <w:rPr>
          <w:rFonts w:ascii="Times New Roman" w:eastAsia="Times New Roman" w:hAnsi="Times New Roman" w:cs="Times New Roman"/>
          <w:b/>
          <w:bCs/>
          <w:caps/>
          <w:sz w:val="28"/>
          <w:szCs w:val="28"/>
          <w:u w:color="000000"/>
        </w:rPr>
      </w:pPr>
      <w:r w:rsidRPr="00493B55">
        <w:rPr>
          <w:rFonts w:ascii="Times New Roman" w:hAnsi="Times New Roman" w:cs="Times New Roman"/>
          <w:b/>
          <w:bCs/>
          <w:caps/>
          <w:sz w:val="28"/>
          <w:szCs w:val="28"/>
          <w:u w:color="000000"/>
        </w:rPr>
        <w:t>НА ОКАЗАНИЕ Услуг по эквайринговому обслуживанию на пассажирском транспорте города Белгорода</w:t>
      </w:r>
    </w:p>
    <w:p w:rsidR="00B80F99" w:rsidRPr="00493B55" w:rsidRDefault="00B80F99" w:rsidP="009A30D0">
      <w:pPr>
        <w:pStyle w:val="a6"/>
        <w:widowControl w:val="0"/>
        <w:ind w:firstLine="709"/>
        <w:jc w:val="both"/>
        <w:rPr>
          <w:rFonts w:ascii="Times New Roman" w:eastAsia="Arial" w:hAnsi="Times New Roman" w:cs="Times New Roman"/>
          <w:color w:val="929292"/>
          <w:sz w:val="28"/>
          <w:szCs w:val="28"/>
          <w:u w:color="000000"/>
        </w:rPr>
      </w:pPr>
    </w:p>
    <w:p w:rsidR="00B80F99" w:rsidRPr="00493B55" w:rsidRDefault="00323CEC" w:rsidP="009A30D0">
      <w:pPr>
        <w:pStyle w:val="a6"/>
        <w:widowControl w:val="0"/>
        <w:ind w:firstLine="709"/>
        <w:jc w:val="center"/>
        <w:outlineLvl w:val="2"/>
        <w:rPr>
          <w:rFonts w:ascii="Times New Roman" w:hAnsi="Times New Roman" w:cs="Times New Roman"/>
          <w:b/>
          <w:bCs/>
          <w:sz w:val="28"/>
          <w:szCs w:val="28"/>
          <w:u w:color="000000"/>
        </w:rPr>
      </w:pPr>
      <w:r w:rsidRPr="00493B55">
        <w:rPr>
          <w:rFonts w:ascii="Times New Roman" w:hAnsi="Times New Roman" w:cs="Times New Roman"/>
          <w:b/>
          <w:bCs/>
          <w:sz w:val="28"/>
          <w:szCs w:val="28"/>
          <w:u w:color="000000"/>
        </w:rPr>
        <w:t>Общие положения</w:t>
      </w:r>
    </w:p>
    <w:p w:rsidR="00342980" w:rsidRPr="00493B55" w:rsidRDefault="00342980" w:rsidP="009A30D0">
      <w:pPr>
        <w:pStyle w:val="a6"/>
        <w:widowControl w:val="0"/>
        <w:ind w:firstLine="709"/>
        <w:jc w:val="center"/>
        <w:outlineLvl w:val="2"/>
        <w:rPr>
          <w:rFonts w:ascii="Times New Roman" w:eastAsia="Times New Roman" w:hAnsi="Times New Roman" w:cs="Times New Roman"/>
          <w:b/>
          <w:bCs/>
          <w:sz w:val="28"/>
          <w:szCs w:val="28"/>
          <w:u w:color="000000"/>
        </w:rPr>
      </w:pP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proofErr w:type="gramStart"/>
      <w:r w:rsidRPr="00493B55">
        <w:rPr>
          <w:rFonts w:ascii="Times New Roman" w:hAnsi="Times New Roman" w:cs="Times New Roman"/>
          <w:sz w:val="28"/>
          <w:szCs w:val="28"/>
          <w:u w:color="000000"/>
        </w:rPr>
        <w:t>Целью выбора Банка-</w:t>
      </w:r>
      <w:proofErr w:type="spellStart"/>
      <w:r w:rsidRPr="00493B55">
        <w:rPr>
          <w:rFonts w:ascii="Times New Roman" w:hAnsi="Times New Roman" w:cs="Times New Roman"/>
          <w:sz w:val="28"/>
          <w:szCs w:val="28"/>
          <w:u w:color="000000"/>
        </w:rPr>
        <w:t>эквайера</w:t>
      </w:r>
      <w:proofErr w:type="spellEnd"/>
      <w:r w:rsidRPr="00493B55">
        <w:rPr>
          <w:rFonts w:ascii="Times New Roman" w:hAnsi="Times New Roman" w:cs="Times New Roman"/>
          <w:sz w:val="28"/>
          <w:szCs w:val="28"/>
          <w:u w:color="000000"/>
        </w:rPr>
        <w:t xml:space="preserve"> в соответствии с настоящим Техническим заданием является обеспечение внедрения на территории города Белгорода </w:t>
      </w:r>
      <w:r w:rsidR="00342980" w:rsidRPr="00493B55">
        <w:rPr>
          <w:rFonts w:ascii="Times New Roman" w:hAnsi="Times New Roman" w:cs="Times New Roman"/>
          <w:sz w:val="28"/>
          <w:szCs w:val="28"/>
          <w:u w:color="000000"/>
        </w:rPr>
        <w:t>а</w:t>
      </w:r>
      <w:r w:rsidRPr="00493B55">
        <w:rPr>
          <w:rFonts w:ascii="Times New Roman" w:hAnsi="Times New Roman" w:cs="Times New Roman"/>
          <w:sz w:val="28"/>
          <w:szCs w:val="28"/>
          <w:u w:color="000000"/>
        </w:rPr>
        <w:t>втоматизированной системы учета оплаты проезда на пассажирском транспорте общего пользования с использованием Банковских карт, Электронных карт и других электронных средств платежа, соответствующих требованиям НСПК и МПС, осуществляющих свою деятельность на территории РФ в соответствии с требованиями к функциям Банка-</w:t>
      </w:r>
      <w:proofErr w:type="spellStart"/>
      <w:r w:rsidRPr="00493B55">
        <w:rPr>
          <w:rFonts w:ascii="Times New Roman" w:hAnsi="Times New Roman" w:cs="Times New Roman"/>
          <w:sz w:val="28"/>
          <w:szCs w:val="28"/>
          <w:u w:color="000000"/>
        </w:rPr>
        <w:t>эквайера</w:t>
      </w:r>
      <w:proofErr w:type="spellEnd"/>
      <w:r w:rsidRPr="00493B55">
        <w:rPr>
          <w:rFonts w:ascii="Times New Roman" w:hAnsi="Times New Roman" w:cs="Times New Roman"/>
          <w:sz w:val="28"/>
          <w:szCs w:val="28"/>
          <w:u w:color="000000"/>
        </w:rPr>
        <w:t xml:space="preserve">, утвержденными постановлением администрации города </w:t>
      </w:r>
      <w:r w:rsidR="004B0081" w:rsidRPr="00493B55">
        <w:rPr>
          <w:rFonts w:ascii="Times New Roman" w:hAnsi="Times New Roman" w:cs="Times New Roman"/>
          <w:sz w:val="28"/>
          <w:szCs w:val="28"/>
          <w:u w:color="000000"/>
        </w:rPr>
        <w:t xml:space="preserve"> Белгорода</w:t>
      </w:r>
      <w:proofErr w:type="gramEnd"/>
      <w:r w:rsidR="004B0081" w:rsidRPr="00493B55">
        <w:rPr>
          <w:rFonts w:ascii="Times New Roman" w:hAnsi="Times New Roman" w:cs="Times New Roman"/>
          <w:sz w:val="28"/>
          <w:szCs w:val="28"/>
          <w:u w:color="000000"/>
        </w:rPr>
        <w:t xml:space="preserve"> от 09 августа 2019 года</w:t>
      </w:r>
      <w:r w:rsidRPr="00493B55">
        <w:rPr>
          <w:rFonts w:ascii="Times New Roman" w:hAnsi="Times New Roman" w:cs="Times New Roman"/>
          <w:sz w:val="28"/>
          <w:szCs w:val="28"/>
          <w:u w:color="000000"/>
        </w:rPr>
        <w:t xml:space="preserve"> №</w:t>
      </w:r>
      <w:r w:rsidR="00342980" w:rsidRPr="00493B55">
        <w:rPr>
          <w:rFonts w:ascii="Times New Roman" w:hAnsi="Times New Roman" w:cs="Times New Roman"/>
          <w:sz w:val="28"/>
          <w:szCs w:val="28"/>
          <w:u w:color="000000"/>
        </w:rPr>
        <w:t xml:space="preserve"> </w:t>
      </w:r>
      <w:r w:rsidRPr="00493B55">
        <w:rPr>
          <w:rFonts w:ascii="Times New Roman" w:hAnsi="Times New Roman" w:cs="Times New Roman"/>
          <w:sz w:val="28"/>
          <w:szCs w:val="28"/>
          <w:u w:color="000000"/>
        </w:rPr>
        <w:t>122 «Об утверждении Положения об автоматизированной системе учета и оплаты проезда на пассажирском транспорте».</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Полное наименование услуги: </w:t>
      </w:r>
      <w:r w:rsidR="00342980" w:rsidRPr="00493B55">
        <w:rPr>
          <w:rFonts w:ascii="Times New Roman" w:hAnsi="Times New Roman" w:cs="Times New Roman"/>
          <w:sz w:val="28"/>
          <w:szCs w:val="28"/>
          <w:u w:color="000000"/>
        </w:rPr>
        <w:t>«</w:t>
      </w:r>
      <w:proofErr w:type="spellStart"/>
      <w:r w:rsidRPr="00493B55">
        <w:rPr>
          <w:rFonts w:ascii="Times New Roman" w:hAnsi="Times New Roman" w:cs="Times New Roman"/>
          <w:sz w:val="28"/>
          <w:szCs w:val="28"/>
          <w:u w:color="000000"/>
        </w:rPr>
        <w:t>Эквайринговое</w:t>
      </w:r>
      <w:proofErr w:type="spellEnd"/>
      <w:r w:rsidRPr="00493B55">
        <w:rPr>
          <w:rFonts w:ascii="Times New Roman" w:hAnsi="Times New Roman" w:cs="Times New Roman"/>
          <w:sz w:val="28"/>
          <w:szCs w:val="28"/>
          <w:u w:color="000000"/>
        </w:rPr>
        <w:t xml:space="preserve"> обслуживание на пассажирск</w:t>
      </w:r>
      <w:r w:rsidR="00342980" w:rsidRPr="00493B55">
        <w:rPr>
          <w:rFonts w:ascii="Times New Roman" w:hAnsi="Times New Roman" w:cs="Times New Roman"/>
          <w:sz w:val="28"/>
          <w:szCs w:val="28"/>
          <w:u w:color="000000"/>
        </w:rPr>
        <w:t>ом  транспорте города Белгорода»</w:t>
      </w:r>
      <w:r w:rsidRPr="00493B55">
        <w:rPr>
          <w:rFonts w:ascii="Times New Roman" w:hAnsi="Times New Roman" w:cs="Times New Roman"/>
          <w:sz w:val="28"/>
          <w:szCs w:val="28"/>
          <w:u w:color="000000"/>
        </w:rPr>
        <w:t>.</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Заказчиком оказания услуг является - департамент городского хозяйства администрации города Белгорода.</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Исполнителем оказания услуг является - победитель открытого конкурса, определенный в установленном порядке.</w:t>
      </w: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Оказание услуг осуществляется на основании договора на оказание услуг </w:t>
      </w:r>
      <w:proofErr w:type="spellStart"/>
      <w:r w:rsidRPr="00493B55">
        <w:rPr>
          <w:rFonts w:ascii="Times New Roman" w:hAnsi="Times New Roman" w:cs="Times New Roman"/>
          <w:sz w:val="28"/>
          <w:szCs w:val="28"/>
          <w:u w:color="000000"/>
        </w:rPr>
        <w:t>эквайрингового</w:t>
      </w:r>
      <w:proofErr w:type="spellEnd"/>
      <w:r w:rsidRPr="00493B55">
        <w:rPr>
          <w:rFonts w:ascii="Times New Roman" w:hAnsi="Times New Roman" w:cs="Times New Roman"/>
          <w:sz w:val="28"/>
          <w:szCs w:val="28"/>
          <w:u w:color="000000"/>
        </w:rPr>
        <w:t xml:space="preserve"> обслуживания на пассажирском  транспорте города Белгорода (далее - Договор), заключаемого между Заказчи</w:t>
      </w:r>
      <w:r w:rsidR="00342980" w:rsidRPr="00493B55">
        <w:rPr>
          <w:rFonts w:ascii="Times New Roman" w:hAnsi="Times New Roman" w:cs="Times New Roman"/>
          <w:sz w:val="28"/>
          <w:szCs w:val="28"/>
          <w:u w:color="000000"/>
        </w:rPr>
        <w:t>ком и Исполнителем</w:t>
      </w:r>
      <w:r w:rsidRPr="00493B55">
        <w:rPr>
          <w:rFonts w:ascii="Times New Roman" w:hAnsi="Times New Roman" w:cs="Times New Roman"/>
          <w:sz w:val="28"/>
          <w:szCs w:val="28"/>
          <w:u w:color="000000"/>
        </w:rPr>
        <w:t xml:space="preserve"> по результатам открытого конкурса в порядке, установленном статьями 447 - 449 Гражданского кодекса Российской Федерации.</w:t>
      </w:r>
    </w:p>
    <w:p w:rsidR="00B80F99" w:rsidRPr="00493B55" w:rsidRDefault="00B80F99" w:rsidP="009A30D0">
      <w:pPr>
        <w:pStyle w:val="a6"/>
        <w:widowControl w:val="0"/>
        <w:ind w:firstLine="709"/>
        <w:jc w:val="center"/>
        <w:outlineLvl w:val="3"/>
        <w:rPr>
          <w:rFonts w:ascii="Times New Roman" w:eastAsia="Arial" w:hAnsi="Times New Roman" w:cs="Times New Roman"/>
          <w:b/>
          <w:bCs/>
          <w:sz w:val="28"/>
          <w:szCs w:val="28"/>
          <w:u w:color="000000"/>
        </w:rPr>
      </w:pPr>
    </w:p>
    <w:p w:rsidR="00B80F99" w:rsidRPr="00493B55" w:rsidRDefault="00323CEC" w:rsidP="009A30D0">
      <w:pPr>
        <w:pStyle w:val="a6"/>
        <w:widowControl w:val="0"/>
        <w:ind w:firstLine="709"/>
        <w:jc w:val="center"/>
        <w:outlineLvl w:val="2"/>
        <w:rPr>
          <w:rFonts w:ascii="Times New Roman" w:eastAsia="Times New Roman" w:hAnsi="Times New Roman" w:cs="Times New Roman"/>
          <w:b/>
          <w:bCs/>
          <w:sz w:val="28"/>
          <w:szCs w:val="28"/>
          <w:u w:color="000000"/>
        </w:rPr>
      </w:pPr>
      <w:r w:rsidRPr="00493B55">
        <w:rPr>
          <w:rFonts w:ascii="Times New Roman" w:hAnsi="Times New Roman" w:cs="Times New Roman"/>
          <w:b/>
          <w:bCs/>
          <w:sz w:val="28"/>
          <w:szCs w:val="28"/>
          <w:u w:color="000000"/>
        </w:rPr>
        <w:t>1.1. Понятия, термины и сокращения</w:t>
      </w:r>
    </w:p>
    <w:p w:rsidR="00B80F99" w:rsidRPr="00493B55" w:rsidRDefault="00B80F99" w:rsidP="009A30D0">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9A30D0">
      <w:pPr>
        <w:pStyle w:val="a6"/>
        <w:widowControl w:val="0"/>
        <w:ind w:firstLine="709"/>
        <w:jc w:val="both"/>
        <w:rPr>
          <w:rFonts w:ascii="Times New Roman" w:eastAsia="Times New Roman" w:hAnsi="Times New Roman" w:cs="Times New Roman"/>
          <w:sz w:val="28"/>
          <w:szCs w:val="28"/>
          <w:u w:color="000000"/>
        </w:rPr>
      </w:pPr>
      <w:proofErr w:type="gramStart"/>
      <w:r w:rsidRPr="00493B55">
        <w:rPr>
          <w:rFonts w:ascii="Times New Roman" w:hAnsi="Times New Roman" w:cs="Times New Roman"/>
          <w:sz w:val="28"/>
          <w:szCs w:val="28"/>
          <w:u w:color="000000"/>
        </w:rPr>
        <w:t>Термины «автоматизированная система учета и оплаты проезда на пассажирском транспорте города Белгорода (АСУОП, Система)», «оператор Системы», «правила АСУОП», «Пользователь», «Перевозчик», «Банк-</w:t>
      </w:r>
      <w:proofErr w:type="spellStart"/>
      <w:r w:rsidRPr="00493B55">
        <w:rPr>
          <w:rFonts w:ascii="Times New Roman" w:hAnsi="Times New Roman" w:cs="Times New Roman"/>
          <w:sz w:val="28"/>
          <w:szCs w:val="28"/>
          <w:u w:color="000000"/>
        </w:rPr>
        <w:t>эквайер</w:t>
      </w:r>
      <w:proofErr w:type="spellEnd"/>
      <w:r w:rsidRPr="00493B55">
        <w:rPr>
          <w:rFonts w:ascii="Times New Roman" w:hAnsi="Times New Roman" w:cs="Times New Roman"/>
          <w:sz w:val="28"/>
          <w:szCs w:val="28"/>
          <w:u w:color="000000"/>
        </w:rPr>
        <w:t>», «официальный сайт Системы» применяются в том же значении, в каком они определены постановлением администрации города</w:t>
      </w:r>
      <w:r w:rsidR="004B0081" w:rsidRPr="00493B55">
        <w:rPr>
          <w:rFonts w:ascii="Times New Roman" w:hAnsi="Times New Roman" w:cs="Times New Roman"/>
          <w:sz w:val="28"/>
          <w:szCs w:val="28"/>
          <w:u w:color="000000"/>
        </w:rPr>
        <w:t xml:space="preserve"> Белгорода от 09 августа </w:t>
      </w:r>
      <w:r w:rsidR="004B0081" w:rsidRPr="00493B55">
        <w:rPr>
          <w:rFonts w:ascii="Times New Roman" w:hAnsi="Times New Roman" w:cs="Times New Roman"/>
          <w:sz w:val="28"/>
          <w:szCs w:val="28"/>
          <w:u w:color="000000"/>
        </w:rPr>
        <w:lastRenderedPageBreak/>
        <w:t>2019 года</w:t>
      </w:r>
      <w:r w:rsidRPr="00493B55">
        <w:rPr>
          <w:rFonts w:ascii="Times New Roman" w:hAnsi="Times New Roman" w:cs="Times New Roman"/>
          <w:sz w:val="28"/>
          <w:szCs w:val="28"/>
          <w:u w:color="000000"/>
        </w:rPr>
        <w:t xml:space="preserve"> №</w:t>
      </w:r>
      <w:r w:rsidR="00745FB1" w:rsidRPr="00493B55">
        <w:rPr>
          <w:rFonts w:ascii="Times New Roman" w:hAnsi="Times New Roman" w:cs="Times New Roman"/>
          <w:sz w:val="28"/>
          <w:szCs w:val="28"/>
          <w:u w:color="000000"/>
        </w:rPr>
        <w:t xml:space="preserve"> </w:t>
      </w:r>
      <w:r w:rsidRPr="00493B55">
        <w:rPr>
          <w:rFonts w:ascii="Times New Roman" w:hAnsi="Times New Roman" w:cs="Times New Roman"/>
          <w:sz w:val="28"/>
          <w:szCs w:val="28"/>
          <w:u w:color="000000"/>
        </w:rPr>
        <w:t>122 «Об утверждении Положения об автоматизированной системе учета и оплаты проезда на пассажирском транспорте» (далее - постановление администрации города</w:t>
      </w:r>
      <w:proofErr w:type="gramEnd"/>
      <w:r w:rsidRPr="00493B55">
        <w:rPr>
          <w:rFonts w:ascii="Times New Roman" w:hAnsi="Times New Roman" w:cs="Times New Roman"/>
          <w:sz w:val="28"/>
          <w:szCs w:val="28"/>
          <w:u w:color="000000"/>
        </w:rPr>
        <w:t xml:space="preserve">  </w:t>
      </w:r>
      <w:proofErr w:type="gramStart"/>
      <w:r w:rsidRPr="00493B55">
        <w:rPr>
          <w:rFonts w:ascii="Times New Roman" w:hAnsi="Times New Roman" w:cs="Times New Roman"/>
          <w:sz w:val="28"/>
          <w:szCs w:val="28"/>
          <w:u w:color="000000"/>
        </w:rPr>
        <w:t>Белгоро</w:t>
      </w:r>
      <w:r w:rsidR="004B0081" w:rsidRPr="00493B55">
        <w:rPr>
          <w:rFonts w:ascii="Times New Roman" w:hAnsi="Times New Roman" w:cs="Times New Roman"/>
          <w:sz w:val="28"/>
          <w:szCs w:val="28"/>
          <w:u w:color="000000"/>
        </w:rPr>
        <w:t>да от 09.08.2019</w:t>
      </w:r>
      <w:r w:rsidRPr="00493B55">
        <w:rPr>
          <w:rFonts w:ascii="Times New Roman" w:hAnsi="Times New Roman" w:cs="Times New Roman"/>
          <w:sz w:val="28"/>
          <w:szCs w:val="28"/>
          <w:u w:color="000000"/>
        </w:rPr>
        <w:t xml:space="preserve"> №</w:t>
      </w:r>
      <w:r w:rsidR="00745FB1" w:rsidRPr="00493B55">
        <w:rPr>
          <w:rFonts w:ascii="Times New Roman" w:hAnsi="Times New Roman" w:cs="Times New Roman"/>
          <w:sz w:val="28"/>
          <w:szCs w:val="28"/>
          <w:u w:color="000000"/>
        </w:rPr>
        <w:t xml:space="preserve"> </w:t>
      </w:r>
      <w:r w:rsidRPr="00493B55">
        <w:rPr>
          <w:rFonts w:ascii="Times New Roman" w:hAnsi="Times New Roman" w:cs="Times New Roman"/>
          <w:sz w:val="28"/>
          <w:szCs w:val="28"/>
          <w:u w:color="000000"/>
        </w:rPr>
        <w:t>122).</w:t>
      </w:r>
      <w:proofErr w:type="gramEnd"/>
    </w:p>
    <w:p w:rsidR="00B80F99" w:rsidRPr="00493B55" w:rsidRDefault="00323CEC" w:rsidP="009A30D0">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По тексту настоящих технических требований к услуг</w:t>
      </w:r>
      <w:r w:rsidR="00745FB1" w:rsidRPr="00493B55">
        <w:rPr>
          <w:rFonts w:ascii="Times New Roman" w:hAnsi="Times New Roman" w:cs="Times New Roman"/>
          <w:sz w:val="28"/>
          <w:szCs w:val="28"/>
          <w:u w:color="000000"/>
        </w:rPr>
        <w:t>ам</w:t>
      </w:r>
      <w:r w:rsidRPr="00493B55">
        <w:rPr>
          <w:rFonts w:ascii="Times New Roman" w:hAnsi="Times New Roman" w:cs="Times New Roman"/>
          <w:sz w:val="28"/>
          <w:szCs w:val="28"/>
          <w:u w:color="000000"/>
        </w:rPr>
        <w:t xml:space="preserve"> осуществляется на основании договора на оказание услуг </w:t>
      </w:r>
      <w:proofErr w:type="spellStart"/>
      <w:r w:rsidRPr="00493B55">
        <w:rPr>
          <w:rFonts w:ascii="Times New Roman" w:hAnsi="Times New Roman" w:cs="Times New Roman"/>
          <w:sz w:val="28"/>
          <w:szCs w:val="28"/>
          <w:u w:color="000000"/>
        </w:rPr>
        <w:t>эквайрингового</w:t>
      </w:r>
      <w:proofErr w:type="spellEnd"/>
      <w:r w:rsidRPr="00493B55">
        <w:rPr>
          <w:rFonts w:ascii="Times New Roman" w:hAnsi="Times New Roman" w:cs="Times New Roman"/>
          <w:sz w:val="28"/>
          <w:szCs w:val="28"/>
          <w:u w:color="000000"/>
        </w:rPr>
        <w:t xml:space="preserve"> обслуживания на пассажирском транспорте города Белгорода (далее - Технические требования) используются следующие понятия, термины и сокращения:</w:t>
      </w:r>
    </w:p>
    <w:p w:rsidR="00745FB1" w:rsidRPr="00493B55" w:rsidRDefault="00745FB1" w:rsidP="009A30D0">
      <w:pPr>
        <w:pStyle w:val="a6"/>
        <w:widowControl w:val="0"/>
        <w:ind w:firstLine="709"/>
        <w:jc w:val="both"/>
        <w:rPr>
          <w:rStyle w:val="a7"/>
          <w:rFonts w:ascii="Times New Roman" w:eastAsia="Times New Roman" w:hAnsi="Times New Roman" w:cs="Times New Roman"/>
          <w:sz w:val="28"/>
          <w:szCs w:val="28"/>
          <w:u w:color="000000"/>
        </w:rPr>
      </w:pPr>
    </w:p>
    <w:tbl>
      <w:tblPr>
        <w:tblStyle w:val="TableNormal"/>
        <w:tblW w:w="1001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3"/>
        <w:gridCol w:w="2555"/>
        <w:gridCol w:w="760"/>
        <w:gridCol w:w="5805"/>
        <w:gridCol w:w="330"/>
        <w:gridCol w:w="180"/>
      </w:tblGrid>
      <w:tr w:rsidR="00B80F99" w:rsidRPr="00493B55" w:rsidTr="00745FB1">
        <w:trPr>
          <w:gridAfter w:val="2"/>
          <w:wAfter w:w="510" w:type="dxa"/>
          <w:trHeight w:val="328"/>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45FB1">
            <w:pPr>
              <w:pStyle w:val="a6"/>
              <w:tabs>
                <w:tab w:val="left" w:pos="-457"/>
                <w:tab w:val="left" w:pos="993"/>
                <w:tab w:val="left" w:pos="1701"/>
                <w:tab w:val="left" w:pos="1843"/>
                <w:tab w:val="left" w:pos="2124"/>
              </w:tabs>
              <w:ind w:left="-599" w:firstLine="709"/>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АРМ</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s>
              <w:ind w:firstLine="709"/>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ind w:firstLine="709"/>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автоматизированное рабочее место.</w:t>
            </w:r>
          </w:p>
        </w:tc>
      </w:tr>
      <w:tr w:rsidR="00B80F99" w:rsidRPr="00B96DEF" w:rsidTr="003172A0">
        <w:trPr>
          <w:gridAfter w:val="2"/>
          <w:wAfter w:w="510" w:type="dxa"/>
          <w:trHeight w:val="710"/>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9A30D0">
            <w:pPr>
              <w:ind w:firstLine="709"/>
              <w:rPr>
                <w:sz w:val="28"/>
                <w:szCs w:val="28"/>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45FB1">
            <w:pPr>
              <w:pStyle w:val="a6"/>
              <w:tabs>
                <w:tab w:val="left" w:pos="-457"/>
                <w:tab w:val="left" w:pos="1843"/>
                <w:tab w:val="left" w:pos="2124"/>
              </w:tabs>
              <w:rPr>
                <w:rFonts w:ascii="Times New Roman" w:hAnsi="Times New Roman" w:cs="Times New Roman"/>
                <w:sz w:val="28"/>
                <w:szCs w:val="28"/>
              </w:rPr>
            </w:pPr>
            <w:proofErr w:type="spellStart"/>
            <w:r w:rsidRPr="00493B55">
              <w:rPr>
                <w:rStyle w:val="a7"/>
                <w:rFonts w:ascii="Times New Roman" w:eastAsia="Calibri" w:hAnsi="Times New Roman" w:cs="Times New Roman"/>
                <w:sz w:val="28"/>
                <w:szCs w:val="28"/>
                <w:u w:color="000000"/>
              </w:rPr>
              <w:t>Авторизационный</w:t>
            </w:r>
            <w:proofErr w:type="spellEnd"/>
            <w:r w:rsidRPr="00493B55">
              <w:rPr>
                <w:rStyle w:val="a7"/>
                <w:rFonts w:ascii="Times New Roman" w:eastAsia="Calibri" w:hAnsi="Times New Roman" w:cs="Times New Roman"/>
                <w:sz w:val="28"/>
                <w:szCs w:val="28"/>
                <w:u w:color="000000"/>
              </w:rPr>
              <w:t xml:space="preserve"> запрос</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s>
              <w:ind w:firstLine="709"/>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4B0081">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запрос </w:t>
            </w:r>
            <w:proofErr w:type="spellStart"/>
            <w:r w:rsidRPr="00493B55">
              <w:rPr>
                <w:rStyle w:val="a7"/>
                <w:rFonts w:ascii="Times New Roman" w:eastAsia="Calibri" w:hAnsi="Times New Roman" w:cs="Times New Roman"/>
                <w:sz w:val="28"/>
                <w:szCs w:val="28"/>
                <w:u w:color="000000"/>
              </w:rPr>
              <w:t>Эквайера</w:t>
            </w:r>
            <w:proofErr w:type="spellEnd"/>
            <w:r w:rsidRPr="00493B55">
              <w:rPr>
                <w:rStyle w:val="a7"/>
                <w:rFonts w:ascii="Times New Roman" w:eastAsia="Calibri" w:hAnsi="Times New Roman" w:cs="Times New Roman"/>
                <w:sz w:val="28"/>
                <w:szCs w:val="28"/>
                <w:u w:color="000000"/>
              </w:rPr>
              <w:t xml:space="preserve"> на получение Авторизации</w:t>
            </w:r>
          </w:p>
        </w:tc>
      </w:tr>
      <w:tr w:rsidR="00B80F99" w:rsidRPr="00B96DEF" w:rsidTr="00745FB1">
        <w:trPr>
          <w:gridAfter w:val="2"/>
          <w:wAfter w:w="510" w:type="dxa"/>
          <w:trHeight w:val="2618"/>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45FB1">
            <w:pPr>
              <w:pStyle w:val="a6"/>
              <w:tabs>
                <w:tab w:val="left" w:pos="-32"/>
                <w:tab w:val="left" w:pos="567"/>
                <w:tab w:val="left" w:pos="1701"/>
                <w:tab w:val="left" w:pos="1843"/>
                <w:tab w:val="left" w:pos="2124"/>
              </w:tabs>
              <w:ind w:hanging="32"/>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Авторизация</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s>
              <w:ind w:firstLine="709"/>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45FB1">
            <w:pPr>
              <w:pStyle w:val="a6"/>
              <w:tabs>
                <w:tab w:val="left" w:pos="567"/>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разрешение (выдача подтверждения гарантии оплаты), предоставляемое Эмитентом на проведение Операции, которое является основанием для получения </w:t>
            </w:r>
            <w:proofErr w:type="spellStart"/>
            <w:r w:rsidRPr="00493B55">
              <w:rPr>
                <w:rStyle w:val="a7"/>
                <w:rFonts w:ascii="Times New Roman" w:eastAsia="Calibri" w:hAnsi="Times New Roman" w:cs="Times New Roman"/>
                <w:sz w:val="28"/>
                <w:szCs w:val="28"/>
                <w:u w:color="000000"/>
              </w:rPr>
              <w:t>Эквайером</w:t>
            </w:r>
            <w:proofErr w:type="spellEnd"/>
            <w:r w:rsidRPr="00493B55">
              <w:rPr>
                <w:rStyle w:val="a7"/>
                <w:rFonts w:ascii="Times New Roman" w:eastAsia="Calibri" w:hAnsi="Times New Roman" w:cs="Times New Roman"/>
                <w:sz w:val="28"/>
                <w:szCs w:val="28"/>
                <w:u w:color="000000"/>
              </w:rPr>
              <w:t xml:space="preserve"> от Эмитента возмещения по Операции в размере суммы, на которую была предоставлена Авторизация</w:t>
            </w:r>
          </w:p>
        </w:tc>
      </w:tr>
      <w:tr w:rsidR="00B80F99" w:rsidRPr="00B96DEF" w:rsidTr="003172A0">
        <w:trPr>
          <w:gridAfter w:val="2"/>
          <w:wAfter w:w="510" w:type="dxa"/>
          <w:trHeight w:val="3381"/>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45FB1">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Банковская карта</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s>
              <w:ind w:firstLine="709"/>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45FB1">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proofErr w:type="gramStart"/>
            <w:r w:rsidRPr="00493B55">
              <w:rPr>
                <w:rStyle w:val="a7"/>
                <w:rFonts w:ascii="Times New Roman" w:hAnsi="Times New Roman" w:cs="Times New Roman"/>
                <w:sz w:val="28"/>
                <w:szCs w:val="28"/>
                <w:u w:color="000000"/>
              </w:rPr>
              <w:t>контактная</w:t>
            </w:r>
            <w:proofErr w:type="gramEnd"/>
            <w:r w:rsidRPr="00493B55">
              <w:rPr>
                <w:rStyle w:val="a7"/>
                <w:rFonts w:ascii="Times New Roman" w:hAnsi="Times New Roman" w:cs="Times New Roman"/>
                <w:sz w:val="28"/>
                <w:szCs w:val="28"/>
                <w:u w:color="000000"/>
              </w:rPr>
              <w:t xml:space="preserve"> или бесконтактная EMV-карта Международных платежных систем (далее - МПС) или Национальной платежной системы «МИР». В рамках Системы данная карта является специальным видом Транспортной карты, используемой для регистрации проезда и передачи распоряжения на осуществление перевода денежных сре</w:t>
            </w:r>
            <w:proofErr w:type="gramStart"/>
            <w:r w:rsidRPr="00493B55">
              <w:rPr>
                <w:rStyle w:val="a7"/>
                <w:rFonts w:ascii="Times New Roman" w:hAnsi="Times New Roman" w:cs="Times New Roman"/>
                <w:sz w:val="28"/>
                <w:szCs w:val="28"/>
                <w:u w:color="000000"/>
              </w:rPr>
              <w:t>дств в ц</w:t>
            </w:r>
            <w:proofErr w:type="gramEnd"/>
            <w:r w:rsidRPr="00493B55">
              <w:rPr>
                <w:rStyle w:val="a7"/>
                <w:rFonts w:ascii="Times New Roman" w:hAnsi="Times New Roman" w:cs="Times New Roman"/>
                <w:sz w:val="28"/>
                <w:szCs w:val="28"/>
                <w:u w:color="000000"/>
              </w:rPr>
              <w:t>елях совершения операций в рамках Системы.</w:t>
            </w:r>
          </w:p>
        </w:tc>
      </w:tr>
      <w:tr w:rsidR="00B80F99" w:rsidRPr="00B96DEF" w:rsidTr="00745FB1">
        <w:trPr>
          <w:gridAfter w:val="2"/>
          <w:wAfter w:w="510" w:type="dxa"/>
          <w:trHeight w:val="2236"/>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45FB1">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Банк-</w:t>
            </w:r>
            <w:proofErr w:type="spellStart"/>
            <w:r w:rsidRPr="00493B55">
              <w:rPr>
                <w:rStyle w:val="a7"/>
                <w:rFonts w:ascii="Times New Roman" w:eastAsia="Calibri" w:hAnsi="Times New Roman" w:cs="Times New Roman"/>
                <w:sz w:val="28"/>
                <w:szCs w:val="28"/>
                <w:u w:color="000000"/>
              </w:rPr>
              <w:t>эквайер</w:t>
            </w:r>
            <w:proofErr w:type="spellEnd"/>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s>
              <w:ind w:firstLine="709"/>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45FB1">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ind w:firstLine="55"/>
              <w:jc w:val="both"/>
              <w:rPr>
                <w:rFonts w:ascii="Times New Roman" w:hAnsi="Times New Roman" w:cs="Times New Roman"/>
                <w:sz w:val="28"/>
                <w:szCs w:val="28"/>
              </w:rPr>
            </w:pPr>
            <w:r w:rsidRPr="00493B55">
              <w:rPr>
                <w:rFonts w:ascii="Times New Roman" w:hAnsi="Times New Roman" w:cs="Times New Roman"/>
                <w:sz w:val="28"/>
                <w:szCs w:val="28"/>
                <w:u w:color="000000"/>
              </w:rPr>
              <w:t xml:space="preserve">Кредитная организация, привлекаемая для оказания услуг </w:t>
            </w:r>
            <w:proofErr w:type="spellStart"/>
            <w:r w:rsidRPr="00493B55">
              <w:rPr>
                <w:rFonts w:ascii="Times New Roman" w:hAnsi="Times New Roman" w:cs="Times New Roman"/>
                <w:sz w:val="28"/>
                <w:szCs w:val="28"/>
                <w:u w:color="000000"/>
              </w:rPr>
              <w:t>эквайринга</w:t>
            </w:r>
            <w:proofErr w:type="spellEnd"/>
            <w:r w:rsidRPr="00493B55">
              <w:rPr>
                <w:rFonts w:ascii="Times New Roman" w:hAnsi="Times New Roman" w:cs="Times New Roman"/>
                <w:sz w:val="28"/>
                <w:szCs w:val="28"/>
                <w:u w:color="000000"/>
              </w:rPr>
              <w:t xml:space="preserve"> (процессинга операций оплаты и учета проезда с использованием Банковских и Электронных карт), обеспечивающая полноценность, качество и стабильность функционирования Системы.</w:t>
            </w:r>
          </w:p>
        </w:tc>
      </w:tr>
      <w:tr w:rsidR="00B80F99" w:rsidRPr="00B96DEF" w:rsidTr="003172A0">
        <w:trPr>
          <w:gridAfter w:val="2"/>
          <w:wAfter w:w="510" w:type="dxa"/>
          <w:trHeight w:val="1855"/>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 w:val="left" w:pos="2124"/>
              </w:tabs>
              <w:ind w:firstLine="709"/>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БИН</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s>
              <w:ind w:firstLine="709"/>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45FB1">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ind w:firstLine="55"/>
              <w:jc w:val="both"/>
              <w:rPr>
                <w:rFonts w:ascii="Times New Roman" w:hAnsi="Times New Roman" w:cs="Times New Roman"/>
                <w:sz w:val="28"/>
                <w:szCs w:val="28"/>
              </w:rPr>
            </w:pPr>
            <w:proofErr w:type="gramStart"/>
            <w:r w:rsidRPr="00493B55">
              <w:rPr>
                <w:rStyle w:val="a7"/>
                <w:rFonts w:ascii="Times New Roman" w:eastAsia="Calibri" w:hAnsi="Times New Roman" w:cs="Times New Roman"/>
                <w:sz w:val="28"/>
                <w:szCs w:val="28"/>
                <w:u w:color="000000"/>
              </w:rPr>
              <w:t>BIN (</w:t>
            </w:r>
            <w:proofErr w:type="spellStart"/>
            <w:r w:rsidRPr="00493B55">
              <w:rPr>
                <w:rStyle w:val="a7"/>
                <w:rFonts w:ascii="Times New Roman" w:eastAsia="Calibri" w:hAnsi="Times New Roman" w:cs="Times New Roman"/>
                <w:sz w:val="28"/>
                <w:szCs w:val="28"/>
                <w:u w:color="000000"/>
              </w:rPr>
              <w:t>Bank</w:t>
            </w:r>
            <w:proofErr w:type="spellEnd"/>
            <w:r w:rsidRPr="00493B55">
              <w:rPr>
                <w:rStyle w:val="a7"/>
                <w:rFonts w:ascii="Times New Roman" w:eastAsia="Calibri" w:hAnsi="Times New Roman" w:cs="Times New Roman"/>
                <w:sz w:val="28"/>
                <w:szCs w:val="28"/>
                <w:u w:color="000000"/>
              </w:rPr>
              <w:t xml:space="preserve"> </w:t>
            </w:r>
            <w:proofErr w:type="spellStart"/>
            <w:r w:rsidRPr="00493B55">
              <w:rPr>
                <w:rStyle w:val="a7"/>
                <w:rFonts w:ascii="Times New Roman" w:eastAsia="Calibri" w:hAnsi="Times New Roman" w:cs="Times New Roman"/>
                <w:sz w:val="28"/>
                <w:szCs w:val="28"/>
                <w:u w:color="000000"/>
              </w:rPr>
              <w:t>Identification</w:t>
            </w:r>
            <w:proofErr w:type="spellEnd"/>
            <w:r w:rsidRPr="00493B55">
              <w:rPr>
                <w:rStyle w:val="a7"/>
                <w:rFonts w:ascii="Times New Roman" w:eastAsia="Calibri" w:hAnsi="Times New Roman" w:cs="Times New Roman"/>
                <w:sz w:val="28"/>
                <w:szCs w:val="28"/>
                <w:u w:color="000000"/>
              </w:rPr>
              <w:t xml:space="preserve"> </w:t>
            </w:r>
            <w:proofErr w:type="spellStart"/>
            <w:r w:rsidRPr="00493B55">
              <w:rPr>
                <w:rStyle w:val="a7"/>
                <w:rFonts w:ascii="Times New Roman" w:eastAsia="Calibri" w:hAnsi="Times New Roman" w:cs="Times New Roman"/>
                <w:sz w:val="28"/>
                <w:szCs w:val="28"/>
                <w:u w:color="000000"/>
              </w:rPr>
              <w:t>Number</w:t>
            </w:r>
            <w:proofErr w:type="spellEnd"/>
            <w:r w:rsidRPr="00493B55">
              <w:rPr>
                <w:rStyle w:val="a7"/>
                <w:rFonts w:ascii="Times New Roman" w:eastAsia="Calibri" w:hAnsi="Times New Roman" w:cs="Times New Roman"/>
                <w:sz w:val="28"/>
                <w:szCs w:val="28"/>
                <w:u w:color="000000"/>
              </w:rPr>
              <w:t>) - Банковский Идентификационный Номер) - первые шесть цифр на пластиковой карте, по которым можно определить принадлежность карты той или иной стране и банку, тип карты и категорию карты</w:t>
            </w:r>
            <w:proofErr w:type="gramEnd"/>
          </w:p>
        </w:tc>
      </w:tr>
      <w:tr w:rsidR="00B80F99" w:rsidRPr="00B96DEF" w:rsidTr="00745FB1">
        <w:trPr>
          <w:gridAfter w:val="2"/>
          <w:wAfter w:w="510" w:type="dxa"/>
          <w:trHeight w:val="1473"/>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 w:val="left" w:pos="2124"/>
              </w:tabs>
              <w:ind w:firstLine="709"/>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Билет</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s>
              <w:ind w:firstLine="709"/>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45FB1">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ind w:firstLine="55"/>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документ (публичный договор), подтверждающий право Пассажира на прое</w:t>
            </w:r>
            <w:proofErr w:type="gramStart"/>
            <w:r w:rsidRPr="00493B55">
              <w:rPr>
                <w:rStyle w:val="a7"/>
                <w:rFonts w:ascii="Times New Roman" w:eastAsia="Calibri" w:hAnsi="Times New Roman" w:cs="Times New Roman"/>
                <w:sz w:val="28"/>
                <w:szCs w:val="28"/>
                <w:u w:color="000000"/>
              </w:rPr>
              <w:t>зд в ТС</w:t>
            </w:r>
            <w:proofErr w:type="gramEnd"/>
            <w:r w:rsidRPr="00493B55">
              <w:rPr>
                <w:rStyle w:val="a7"/>
                <w:rFonts w:ascii="Times New Roman" w:eastAsia="Calibri" w:hAnsi="Times New Roman" w:cs="Times New Roman"/>
                <w:sz w:val="28"/>
                <w:szCs w:val="28"/>
                <w:u w:color="000000"/>
              </w:rPr>
              <w:t xml:space="preserve"> Перевозчика, все или часть реквизитов которого оформлены в электронном виде</w:t>
            </w:r>
          </w:p>
        </w:tc>
      </w:tr>
      <w:tr w:rsidR="00B80F99" w:rsidRPr="00B96DEF" w:rsidTr="003172A0">
        <w:trPr>
          <w:gridAfter w:val="2"/>
          <w:wAfter w:w="510" w:type="dxa"/>
          <w:trHeight w:val="1473"/>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45FB1">
            <w:pPr>
              <w:pStyle w:val="a6"/>
              <w:tabs>
                <w:tab w:val="left" w:pos="567"/>
                <w:tab w:val="left" w:pos="993"/>
                <w:tab w:val="left" w:pos="1701"/>
                <w:tab w:val="left" w:pos="1843"/>
                <w:tab w:val="left" w:pos="2124"/>
              </w:tabs>
              <w:rPr>
                <w:rFonts w:ascii="Times New Roman" w:hAnsi="Times New Roman" w:cs="Times New Roman"/>
                <w:sz w:val="28"/>
                <w:szCs w:val="28"/>
              </w:rPr>
            </w:pPr>
            <w:proofErr w:type="spellStart"/>
            <w:r w:rsidRPr="00493B55">
              <w:rPr>
                <w:rStyle w:val="a7"/>
                <w:rFonts w:ascii="Times New Roman" w:eastAsia="Calibri" w:hAnsi="Times New Roman" w:cs="Times New Roman"/>
                <w:sz w:val="28"/>
                <w:szCs w:val="28"/>
                <w:u w:color="000000"/>
              </w:rPr>
              <w:t>Доавторизация</w:t>
            </w:r>
            <w:proofErr w:type="spellEnd"/>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s>
              <w:ind w:firstLine="709"/>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45FB1">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процедура выполнения повторных попыток Авторизации на сумму неавторизованной операции регистрации проезда по Банковской карте.</w:t>
            </w:r>
          </w:p>
        </w:tc>
      </w:tr>
      <w:tr w:rsidR="00B80F99" w:rsidRPr="00B96DEF" w:rsidTr="00745FB1">
        <w:trPr>
          <w:gridAfter w:val="2"/>
          <w:wAfter w:w="510" w:type="dxa"/>
          <w:trHeight w:val="2618"/>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45FB1">
            <w:pPr>
              <w:pStyle w:val="a6"/>
              <w:tabs>
                <w:tab w:val="left" w:pos="567"/>
                <w:tab w:val="left" w:pos="993"/>
                <w:tab w:val="left" w:pos="1701"/>
                <w:tab w:val="left" w:pos="1843"/>
                <w:tab w:val="left" w:pos="2124"/>
              </w:tabs>
              <w:ind w:hanging="32"/>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Закон №</w:t>
            </w:r>
            <w:r w:rsidR="00745FB1" w:rsidRPr="00493B55">
              <w:rPr>
                <w:rStyle w:val="a7"/>
                <w:rFonts w:ascii="Times New Roman" w:eastAsia="Calibri" w:hAnsi="Times New Roman" w:cs="Times New Roman"/>
                <w:sz w:val="28"/>
                <w:szCs w:val="28"/>
                <w:u w:color="000000"/>
              </w:rPr>
              <w:t xml:space="preserve"> </w:t>
            </w:r>
            <w:r w:rsidRPr="00493B55">
              <w:rPr>
                <w:rStyle w:val="a7"/>
                <w:rFonts w:ascii="Times New Roman" w:eastAsia="Calibri" w:hAnsi="Times New Roman" w:cs="Times New Roman"/>
                <w:sz w:val="28"/>
                <w:szCs w:val="28"/>
                <w:u w:color="000000"/>
              </w:rPr>
              <w:t>220-ФЗ</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s>
              <w:ind w:firstLine="709"/>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4B0081" w:rsidP="00745FB1">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Ф</w:t>
            </w:r>
            <w:r w:rsidR="00323CEC" w:rsidRPr="00493B55">
              <w:rPr>
                <w:rStyle w:val="a7"/>
                <w:rFonts w:ascii="Times New Roman" w:eastAsia="Calibri" w:hAnsi="Times New Roman" w:cs="Times New Roman"/>
                <w:sz w:val="28"/>
                <w:szCs w:val="28"/>
                <w:u w:color="000000"/>
              </w:rPr>
              <w:t xml:space="preserve">едеральный закон от 13 июля 2015 года </w:t>
            </w:r>
            <w:r w:rsidR="00745FB1" w:rsidRPr="00493B55">
              <w:rPr>
                <w:rStyle w:val="a7"/>
                <w:rFonts w:ascii="Times New Roman" w:eastAsia="Calibri" w:hAnsi="Times New Roman" w:cs="Times New Roman"/>
                <w:sz w:val="28"/>
                <w:szCs w:val="28"/>
                <w:u w:color="000000"/>
              </w:rPr>
              <w:br/>
            </w:r>
            <w:r w:rsidR="00323CEC" w:rsidRPr="00493B55">
              <w:rPr>
                <w:rStyle w:val="a7"/>
                <w:rFonts w:ascii="Times New Roman" w:eastAsia="Calibri" w:hAnsi="Times New Roman" w:cs="Times New Roman"/>
                <w:sz w:val="28"/>
                <w:szCs w:val="28"/>
                <w:u w:color="000000"/>
              </w:rPr>
              <w:t>№</w:t>
            </w:r>
            <w:r w:rsidR="00745FB1" w:rsidRPr="00493B55">
              <w:rPr>
                <w:rStyle w:val="a7"/>
                <w:rFonts w:ascii="Times New Roman" w:eastAsia="Calibri" w:hAnsi="Times New Roman" w:cs="Times New Roman"/>
                <w:sz w:val="28"/>
                <w:szCs w:val="28"/>
                <w:u w:color="000000"/>
              </w:rPr>
              <w:t xml:space="preserve"> </w:t>
            </w:r>
            <w:r w:rsidR="00323CEC" w:rsidRPr="00493B55">
              <w:rPr>
                <w:rStyle w:val="a7"/>
                <w:rFonts w:ascii="Times New Roman" w:eastAsia="Calibri" w:hAnsi="Times New Roman" w:cs="Times New Roman"/>
                <w:sz w:val="28"/>
                <w:szCs w:val="28"/>
                <w:u w:color="000000"/>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r>
      <w:tr w:rsidR="00B80F99" w:rsidRPr="00B96DEF" w:rsidTr="00CB193D">
        <w:trPr>
          <w:gridAfter w:val="2"/>
          <w:wAfter w:w="510" w:type="dxa"/>
          <w:trHeight w:val="1473"/>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 w:val="left" w:pos="2124"/>
              </w:tabs>
              <w:ind w:firstLine="709"/>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Клиент </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s>
              <w:ind w:firstLine="709"/>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45FB1">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физическое лицо, заключившее договор с Эмитентом, предусматривающий осуществление Операций с использованием Банковских или Электронных карт</w:t>
            </w:r>
          </w:p>
        </w:tc>
      </w:tr>
      <w:tr w:rsidR="00B80F99" w:rsidRPr="00B96DEF" w:rsidTr="00745FB1">
        <w:trPr>
          <w:gridAfter w:val="2"/>
          <w:wAfter w:w="510" w:type="dxa"/>
          <w:trHeight w:val="4908"/>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45FB1">
            <w:pPr>
              <w:pStyle w:val="a6"/>
              <w:tabs>
                <w:tab w:val="left" w:pos="567"/>
                <w:tab w:val="left" w:pos="993"/>
                <w:tab w:val="left" w:pos="1701"/>
                <w:tab w:val="left" w:pos="1843"/>
                <w:tab w:val="left" w:pos="2124"/>
              </w:tabs>
              <w:ind w:hanging="32"/>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Личный кабинет</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s>
              <w:ind w:firstLine="709"/>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45FB1">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информационный </w:t>
            </w:r>
            <w:r w:rsidRPr="00493B55">
              <w:rPr>
                <w:rStyle w:val="a7"/>
                <w:rFonts w:ascii="Times New Roman" w:eastAsia="Calibri" w:hAnsi="Times New Roman" w:cs="Times New Roman"/>
                <w:sz w:val="28"/>
                <w:szCs w:val="28"/>
                <w:u w:color="000000"/>
                <w:lang w:val="en-US"/>
              </w:rPr>
              <w:t>Web</w:t>
            </w:r>
            <w:r w:rsidRPr="00493B55">
              <w:rPr>
                <w:rStyle w:val="a7"/>
                <w:rFonts w:ascii="Times New Roman" w:eastAsia="Calibri" w:hAnsi="Times New Roman" w:cs="Times New Roman"/>
                <w:sz w:val="28"/>
                <w:szCs w:val="28"/>
                <w:u w:color="000000"/>
              </w:rPr>
              <w:t xml:space="preserve">-сервис для Пользователя Банковской карты - персональный, защищенный параметрами авторизации, раздел </w:t>
            </w:r>
            <w:proofErr w:type="spellStart"/>
            <w:r w:rsidRPr="00493B55">
              <w:rPr>
                <w:rStyle w:val="a7"/>
                <w:rFonts w:ascii="Times New Roman" w:eastAsia="Calibri" w:hAnsi="Times New Roman" w:cs="Times New Roman"/>
                <w:sz w:val="28"/>
                <w:szCs w:val="28"/>
                <w:u w:color="000000"/>
              </w:rPr>
              <w:t>web</w:t>
            </w:r>
            <w:proofErr w:type="spellEnd"/>
            <w:r w:rsidRPr="00493B55">
              <w:rPr>
                <w:rStyle w:val="a7"/>
                <w:rFonts w:ascii="Times New Roman" w:eastAsia="Calibri" w:hAnsi="Times New Roman" w:cs="Times New Roman"/>
                <w:sz w:val="28"/>
                <w:szCs w:val="28"/>
                <w:u w:color="000000"/>
              </w:rPr>
              <w:t>-портала Банка-</w:t>
            </w:r>
            <w:proofErr w:type="spellStart"/>
            <w:r w:rsidRPr="00493B55">
              <w:rPr>
                <w:rStyle w:val="a7"/>
                <w:rFonts w:ascii="Times New Roman" w:eastAsia="Calibri" w:hAnsi="Times New Roman" w:cs="Times New Roman"/>
                <w:sz w:val="28"/>
                <w:szCs w:val="28"/>
                <w:u w:color="000000"/>
              </w:rPr>
              <w:t>эквайера</w:t>
            </w:r>
            <w:proofErr w:type="spellEnd"/>
            <w:r w:rsidRPr="00493B55">
              <w:rPr>
                <w:rStyle w:val="a7"/>
                <w:rFonts w:ascii="Times New Roman" w:eastAsia="Calibri" w:hAnsi="Times New Roman" w:cs="Times New Roman"/>
                <w:sz w:val="28"/>
                <w:szCs w:val="28"/>
                <w:u w:color="000000"/>
              </w:rPr>
              <w:t>, используемый Пользователем, содержащий статистическую информацию о совершенных Пользователем операциях регистрации оплаты проезда с использованием Банковской или Электронной карты и интерфейс, позволяющий Пользователю осуществить выполнение возникших обязательств по оплате проезда в транспортных средствах Перевозчика с использованием Банковской карты.</w:t>
            </w:r>
          </w:p>
        </w:tc>
      </w:tr>
      <w:tr w:rsidR="00B80F99" w:rsidRPr="00B96DEF" w:rsidTr="00CB193D">
        <w:trPr>
          <w:gridAfter w:val="2"/>
          <w:wAfter w:w="510" w:type="dxa"/>
          <w:trHeight w:val="2618"/>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45FB1">
            <w:pPr>
              <w:pStyle w:val="a6"/>
              <w:tabs>
                <w:tab w:val="left" w:pos="567"/>
                <w:tab w:val="left" w:pos="993"/>
                <w:tab w:val="left" w:pos="1701"/>
                <w:tab w:val="left" w:pos="1843"/>
                <w:tab w:val="left" w:pos="2124"/>
              </w:tabs>
              <w:ind w:hanging="32"/>
              <w:rPr>
                <w:rFonts w:ascii="Times New Roman" w:hAnsi="Times New Roman" w:cs="Times New Roman"/>
                <w:sz w:val="28"/>
                <w:szCs w:val="28"/>
              </w:rPr>
            </w:pPr>
            <w:r w:rsidRPr="00493B55">
              <w:rPr>
                <w:rStyle w:val="a7"/>
                <w:rFonts w:ascii="Times New Roman" w:hAnsi="Times New Roman" w:cs="Times New Roman"/>
                <w:sz w:val="28"/>
                <w:szCs w:val="28"/>
                <w:u w:color="000000"/>
              </w:rPr>
              <w:t xml:space="preserve">ЛКГ </w:t>
            </w:r>
            <w:r w:rsidRPr="00493B55">
              <w:rPr>
                <w:rStyle w:val="a7"/>
                <w:rFonts w:ascii="Times New Roman" w:eastAsia="Calibri" w:hAnsi="Times New Roman" w:cs="Times New Roman"/>
                <w:sz w:val="28"/>
                <w:szCs w:val="28"/>
                <w:u w:color="000000"/>
              </w:rPr>
              <w:t>(льготные категории граждан)</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s>
              <w:ind w:firstLine="709"/>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4B0081">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ind w:firstLine="55"/>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граждане, которым в соответствии с законодательством предоставлены льготы/меры социальной поддержки: преимущество, дополнительное право в виде полного или частичного освобождения от оплаты услуг по перевозке (проезду в транспорте общего пользования)</w:t>
            </w:r>
          </w:p>
        </w:tc>
      </w:tr>
      <w:tr w:rsidR="00B80F99" w:rsidRPr="00B96DEF" w:rsidTr="00745FB1">
        <w:trPr>
          <w:gridAfter w:val="2"/>
          <w:wAfter w:w="510" w:type="dxa"/>
          <w:trHeight w:val="1091"/>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 w:val="left" w:pos="2124"/>
              </w:tabs>
              <w:ind w:firstLine="709"/>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Лицевой счет</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s>
              <w:ind w:firstLine="709"/>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счёт для ведения учёта расчетов с физическими лицами, на котором отражаются все финансово-кредитные операции с определенным клиентом.</w:t>
            </w:r>
          </w:p>
        </w:tc>
      </w:tr>
      <w:tr w:rsidR="00B80F99" w:rsidRPr="00493B55" w:rsidTr="00CB193D">
        <w:trPr>
          <w:gridAfter w:val="2"/>
          <w:wAfter w:w="510" w:type="dxa"/>
          <w:trHeight w:val="328"/>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 w:val="left" w:pos="2124"/>
              </w:tabs>
              <w:ind w:firstLine="709"/>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МПС</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s>
              <w:ind w:firstLine="709"/>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4B0081">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международные платёжные системы.</w:t>
            </w:r>
          </w:p>
        </w:tc>
      </w:tr>
      <w:tr w:rsidR="00B80F99" w:rsidRPr="00B96DEF" w:rsidTr="00745FB1">
        <w:trPr>
          <w:gridAfter w:val="2"/>
          <w:wAfter w:w="510" w:type="dxa"/>
          <w:trHeight w:val="710"/>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9A30D0">
            <w:pPr>
              <w:ind w:firstLine="709"/>
              <w:rPr>
                <w:sz w:val="28"/>
                <w:szCs w:val="28"/>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 w:val="left" w:pos="2124"/>
              </w:tabs>
              <w:ind w:firstLine="709"/>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НСПК</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s>
              <w:ind w:firstLine="709"/>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Национальная система платежных карт (АО) – Банк-</w:t>
            </w:r>
            <w:proofErr w:type="spellStart"/>
            <w:r w:rsidRPr="00493B55">
              <w:rPr>
                <w:rStyle w:val="a7"/>
                <w:rFonts w:ascii="Times New Roman" w:eastAsia="Calibri" w:hAnsi="Times New Roman" w:cs="Times New Roman"/>
                <w:sz w:val="28"/>
                <w:szCs w:val="28"/>
                <w:u w:color="000000"/>
              </w:rPr>
              <w:t>эквайер</w:t>
            </w:r>
            <w:proofErr w:type="spellEnd"/>
            <w:r w:rsidRPr="00493B55">
              <w:rPr>
                <w:rStyle w:val="a7"/>
                <w:rFonts w:ascii="Times New Roman" w:eastAsia="Calibri" w:hAnsi="Times New Roman" w:cs="Times New Roman"/>
                <w:sz w:val="28"/>
                <w:szCs w:val="28"/>
                <w:u w:color="000000"/>
              </w:rPr>
              <w:t xml:space="preserve"> платежной системы «МИР».</w:t>
            </w:r>
          </w:p>
        </w:tc>
      </w:tr>
      <w:tr w:rsidR="00B80F99" w:rsidRPr="00B96DEF" w:rsidTr="00CB193D">
        <w:trPr>
          <w:gridAfter w:val="2"/>
          <w:wAfter w:w="510" w:type="dxa"/>
          <w:trHeight w:val="2618"/>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9A30D0">
            <w:pPr>
              <w:ind w:firstLine="709"/>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4B0081" w:rsidP="009A30D0">
            <w:pPr>
              <w:pStyle w:val="a6"/>
              <w:tabs>
                <w:tab w:val="left" w:pos="567"/>
                <w:tab w:val="left" w:pos="993"/>
                <w:tab w:val="left" w:pos="1701"/>
                <w:tab w:val="left" w:pos="1843"/>
                <w:tab w:val="left" w:pos="2124"/>
              </w:tabs>
              <w:ind w:firstLine="709"/>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ОМСУ</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9A30D0">
            <w:pPr>
              <w:pStyle w:val="a6"/>
              <w:tabs>
                <w:tab w:val="left" w:pos="567"/>
                <w:tab w:val="left" w:pos="993"/>
                <w:tab w:val="left" w:pos="1701"/>
                <w:tab w:val="left" w:pos="1843"/>
              </w:tabs>
              <w:ind w:firstLine="709"/>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2D4C27" w:rsidP="002D4C27">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ind w:firstLine="55"/>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Участники, органы местного самоуправления </w:t>
            </w:r>
            <w:r w:rsidR="00323CEC" w:rsidRPr="00493B55">
              <w:rPr>
                <w:rStyle w:val="a7"/>
                <w:rFonts w:ascii="Times New Roman" w:eastAsia="Calibri" w:hAnsi="Times New Roman" w:cs="Times New Roman"/>
                <w:sz w:val="28"/>
                <w:szCs w:val="28"/>
                <w:u w:color="000000"/>
              </w:rPr>
              <w:t>-</w:t>
            </w:r>
            <w:r w:rsidRPr="00493B55">
              <w:rPr>
                <w:rStyle w:val="a7"/>
                <w:rFonts w:ascii="Times New Roman" w:eastAsia="Calibri" w:hAnsi="Times New Roman" w:cs="Times New Roman"/>
                <w:sz w:val="28"/>
                <w:szCs w:val="28"/>
                <w:u w:color="000000"/>
              </w:rPr>
              <w:t xml:space="preserve"> </w:t>
            </w:r>
            <w:r w:rsidR="00323CEC" w:rsidRPr="00493B55">
              <w:rPr>
                <w:rStyle w:val="a7"/>
                <w:rFonts w:ascii="Times New Roman" w:eastAsia="Calibri" w:hAnsi="Times New Roman" w:cs="Times New Roman"/>
                <w:sz w:val="28"/>
                <w:szCs w:val="28"/>
                <w:u w:color="000000"/>
              </w:rPr>
              <w:t>субъекты, наделенные в соответствии с законодательством полномочиями заказчика услуг по перевозке пассажиров транспортом общего пользования</w:t>
            </w:r>
          </w:p>
        </w:tc>
      </w:tr>
      <w:tr w:rsidR="00B80F99" w:rsidRPr="00B96DEF" w:rsidTr="00745FB1">
        <w:trPr>
          <w:gridAfter w:val="2"/>
          <w:wAfter w:w="510" w:type="dxa"/>
          <w:trHeight w:val="3763"/>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ОСЗН</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2D4C27">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органы социальной защиты населения </w:t>
            </w:r>
            <w:proofErr w:type="gramStart"/>
            <w:r w:rsidRPr="00493B55">
              <w:rPr>
                <w:rStyle w:val="a7"/>
                <w:rFonts w:ascii="Times New Roman" w:eastAsia="Calibri" w:hAnsi="Times New Roman" w:cs="Times New Roman"/>
                <w:sz w:val="28"/>
                <w:szCs w:val="28"/>
                <w:u w:color="000000"/>
              </w:rPr>
              <w:t>–о</w:t>
            </w:r>
            <w:proofErr w:type="gramEnd"/>
            <w:r w:rsidRPr="00493B55">
              <w:rPr>
                <w:rStyle w:val="a7"/>
                <w:rFonts w:ascii="Times New Roman" w:eastAsia="Calibri" w:hAnsi="Times New Roman" w:cs="Times New Roman"/>
                <w:sz w:val="28"/>
                <w:szCs w:val="28"/>
                <w:u w:color="000000"/>
              </w:rPr>
              <w:t xml:space="preserve">рганы местного самоуправления, </w:t>
            </w:r>
            <w:r w:rsidR="002D4C27" w:rsidRPr="00493B55">
              <w:rPr>
                <w:rStyle w:val="a7"/>
                <w:rFonts w:ascii="Times New Roman" w:eastAsia="Calibri" w:hAnsi="Times New Roman" w:cs="Times New Roman"/>
                <w:sz w:val="28"/>
                <w:szCs w:val="28"/>
                <w:u w:color="000000"/>
              </w:rPr>
              <w:t>муниципальные</w:t>
            </w:r>
            <w:r w:rsidRPr="00493B55">
              <w:rPr>
                <w:rStyle w:val="a7"/>
                <w:rFonts w:ascii="Times New Roman" w:eastAsia="Calibri" w:hAnsi="Times New Roman" w:cs="Times New Roman"/>
                <w:sz w:val="28"/>
                <w:szCs w:val="28"/>
                <w:u w:color="000000"/>
              </w:rPr>
              <w:t xml:space="preserve"> учреждения</w:t>
            </w:r>
            <w:r w:rsidR="002D4C27" w:rsidRPr="00493B55">
              <w:rPr>
                <w:rStyle w:val="a7"/>
                <w:rFonts w:ascii="Times New Roman" w:eastAsia="Calibri" w:hAnsi="Times New Roman" w:cs="Times New Roman"/>
                <w:sz w:val="28"/>
                <w:szCs w:val="28"/>
                <w:u w:color="000000"/>
              </w:rPr>
              <w:t>,</w:t>
            </w:r>
            <w:r w:rsidRPr="00493B55">
              <w:rPr>
                <w:rStyle w:val="a7"/>
                <w:rFonts w:ascii="Times New Roman" w:eastAsia="Calibri" w:hAnsi="Times New Roman" w:cs="Times New Roman"/>
                <w:sz w:val="28"/>
                <w:szCs w:val="28"/>
                <w:u w:color="000000"/>
              </w:rPr>
              <w:t xml:space="preserve"> уполномоченные на осуществление учета ЛКГ. В целях настоящего Технического задания к ОСЗН относятся все некоммерческие организации, осуществляющие в рамках своей деятельности учет лиц, имеющих право на льготы (например, органы управления в сфере образования и пр.).</w:t>
            </w:r>
          </w:p>
        </w:tc>
      </w:tr>
      <w:tr w:rsidR="00B80F99" w:rsidRPr="00B96DEF" w:rsidTr="00CB193D">
        <w:trPr>
          <w:gridAfter w:val="2"/>
          <w:wAfter w:w="510" w:type="dxa"/>
          <w:trHeight w:val="4908"/>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Операционный день (расчетный период)</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период времени, равный 23 часам 59 минутам 59 секундам (с 00:00 до 23:59:59 календарных суток по местному времени в г. Белгород), в течение которого совершаются операции в Системе с использованием Банковских карт. В течение Операционного дня и по его завершению Перевозчики инкассируют Транспортные терминалы в целях сверки с </w:t>
            </w:r>
            <w:proofErr w:type="spellStart"/>
            <w:r w:rsidRPr="00493B55">
              <w:rPr>
                <w:rStyle w:val="a7"/>
                <w:rFonts w:ascii="Times New Roman" w:eastAsia="Calibri" w:hAnsi="Times New Roman" w:cs="Times New Roman"/>
                <w:sz w:val="28"/>
                <w:szCs w:val="28"/>
                <w:u w:color="000000"/>
              </w:rPr>
              <w:t>Эквайером</w:t>
            </w:r>
            <w:proofErr w:type="spellEnd"/>
            <w:r w:rsidRPr="00493B55">
              <w:rPr>
                <w:rStyle w:val="a7"/>
                <w:rFonts w:ascii="Times New Roman" w:eastAsia="Calibri" w:hAnsi="Times New Roman" w:cs="Times New Roman"/>
                <w:sz w:val="28"/>
                <w:szCs w:val="28"/>
                <w:u w:color="000000"/>
              </w:rPr>
              <w:t xml:space="preserve"> об обслуженных за Операционный день Банковских картах. На основании выгруженной в Систему информации формируется Реестр транзакций за соответствующий Операционный день</w:t>
            </w:r>
          </w:p>
        </w:tc>
      </w:tr>
      <w:tr w:rsidR="00B80F99" w:rsidRPr="00B96DEF" w:rsidTr="00613BD6">
        <w:trPr>
          <w:trHeight w:val="1855"/>
        </w:trPr>
        <w:tc>
          <w:tcPr>
            <w:tcW w:w="383" w:type="dxa"/>
            <w:tcBorders>
              <w:top w:val="nil"/>
              <w:left w:val="single" w:sz="8" w:space="0" w:color="FFFFFF"/>
              <w:bottom w:val="nil"/>
              <w:right w:val="nil"/>
            </w:tcBorders>
            <w:shd w:val="clear" w:color="auto" w:fill="auto"/>
            <w:tcMar>
              <w:top w:w="80" w:type="dxa"/>
              <w:left w:w="80" w:type="dxa"/>
              <w:bottom w:w="80" w:type="dxa"/>
              <w:right w:w="80" w:type="dxa"/>
            </w:tcMar>
          </w:tcPr>
          <w:p w:rsidR="00B80F99" w:rsidRPr="00493B55" w:rsidRDefault="00B80F99">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ОФД</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6135" w:type="dxa"/>
            <w:gridSpan w:val="2"/>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 w:val="left" w:pos="2832"/>
                <w:tab w:val="left" w:pos="3540"/>
                <w:tab w:val="left" w:pos="4248"/>
                <w:tab w:val="left" w:pos="4956"/>
                <w:tab w:val="left" w:pos="5584"/>
              </w:tabs>
              <w:ind w:right="250"/>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Оператор фискальных данных - юридическое лицо, созданное специально для осуществления приёма, обработки, хранения и передачи фискальных данных в Федеральную налоговую службу России.</w:t>
            </w:r>
          </w:p>
        </w:tc>
        <w:tc>
          <w:tcPr>
            <w:tcW w:w="180"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pPr>
              <w:rPr>
                <w:sz w:val="28"/>
                <w:szCs w:val="28"/>
                <w:lang w:val="ru-RU"/>
              </w:rPr>
            </w:pPr>
          </w:p>
        </w:tc>
      </w:tr>
      <w:tr w:rsidR="00B80F99" w:rsidRPr="00B96DEF" w:rsidTr="00CB193D">
        <w:trPr>
          <w:gridAfter w:val="2"/>
          <w:wAfter w:w="510" w:type="dxa"/>
          <w:trHeight w:val="3763"/>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Перевозчик</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Участник, поставщик услуг перевозки пассажиров и багажа транспортом общего пользования, получатель денежных средств, осуществляющий свою деятельность в соответствии с требованиями Федерального закона от 30 июня 2015 №</w:t>
            </w:r>
            <w:r w:rsidR="00613BD6" w:rsidRPr="00493B55">
              <w:rPr>
                <w:rStyle w:val="a7"/>
                <w:rFonts w:ascii="Times New Roman" w:eastAsia="Calibri" w:hAnsi="Times New Roman" w:cs="Times New Roman"/>
                <w:sz w:val="28"/>
                <w:szCs w:val="28"/>
                <w:u w:color="000000"/>
              </w:rPr>
              <w:t xml:space="preserve"> </w:t>
            </w:r>
            <w:r w:rsidRPr="00493B55">
              <w:rPr>
                <w:rStyle w:val="a7"/>
                <w:rFonts w:ascii="Times New Roman" w:eastAsia="Calibri" w:hAnsi="Times New Roman" w:cs="Times New Roman"/>
                <w:sz w:val="28"/>
                <w:szCs w:val="28"/>
                <w:u w:color="000000"/>
              </w:rPr>
              <w:t xml:space="preserve">220-ФЗ, имеющий лицензию на осуществление пассажирских перевозок, принимающий к регистрации проезда в своих транспортных средствах Банковские карты. </w:t>
            </w:r>
          </w:p>
        </w:tc>
      </w:tr>
      <w:tr w:rsidR="00B80F99" w:rsidRPr="00493B55" w:rsidTr="00745FB1">
        <w:trPr>
          <w:gridAfter w:val="2"/>
          <w:wAfter w:w="510" w:type="dxa"/>
          <w:trHeight w:val="328"/>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ПИН</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персональный идентификационный номер.</w:t>
            </w:r>
          </w:p>
        </w:tc>
      </w:tr>
      <w:tr w:rsidR="00B80F99" w:rsidRPr="00B96DEF" w:rsidTr="00CB193D">
        <w:trPr>
          <w:gridAfter w:val="2"/>
          <w:wAfter w:w="510" w:type="dxa"/>
          <w:trHeight w:val="1855"/>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pPr>
              <w:rPr>
                <w:sz w:val="28"/>
                <w:szCs w:val="28"/>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Пользователь (держатель карты)</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физическое лицо, осуществляющее оплату стоимости услуг перевозки пассажиров и багажа транспортом общего пользования, оказываемых Перевозчиком, с использованием Банковской или Электронной карты.</w:t>
            </w:r>
          </w:p>
        </w:tc>
      </w:tr>
      <w:tr w:rsidR="00B80F99" w:rsidRPr="00B96DEF" w:rsidTr="00745FB1">
        <w:trPr>
          <w:gridAfter w:val="2"/>
          <w:wAfter w:w="510" w:type="dxa"/>
          <w:trHeight w:val="3763"/>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613BD6">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Процессинг</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основная функциональная часть ПАК, соответствующая требованиям </w:t>
            </w:r>
            <w:r w:rsidRPr="00493B55">
              <w:rPr>
                <w:rStyle w:val="a7"/>
                <w:rFonts w:ascii="Times New Roman" w:eastAsia="Calibri" w:hAnsi="Times New Roman" w:cs="Times New Roman"/>
                <w:sz w:val="28"/>
                <w:szCs w:val="28"/>
                <w:u w:color="000000"/>
                <w:lang w:val="en-US"/>
              </w:rPr>
              <w:t>PCIDSS</w:t>
            </w:r>
            <w:r w:rsidRPr="00493B55">
              <w:rPr>
                <w:rStyle w:val="a7"/>
                <w:rFonts w:ascii="Times New Roman" w:eastAsia="Calibri" w:hAnsi="Times New Roman" w:cs="Times New Roman"/>
                <w:sz w:val="28"/>
                <w:szCs w:val="28"/>
                <w:u w:color="000000"/>
              </w:rPr>
              <w:t xml:space="preserve"> - программно-технические средства ПЦ, обеспечивающие обслуживание жизненного цикла Банковской и Электронной карты, техническую обработку транзакций, подготовку данных для осуществления взаиморасчетов (клиринга) и обеспечения информационного и технологического взаимодействия между участниками расчетов.</w:t>
            </w:r>
          </w:p>
        </w:tc>
      </w:tr>
      <w:tr w:rsidR="00B80F99" w:rsidRPr="00B96DEF" w:rsidTr="00CB193D">
        <w:trPr>
          <w:gridAfter w:val="2"/>
          <w:wAfter w:w="510" w:type="dxa"/>
          <w:trHeight w:val="710"/>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613BD6">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Процессинговый центр (ПЦ)</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86"/>
                <w:tab w:val="left" w:pos="567"/>
                <w:tab w:val="left" w:pos="993"/>
                <w:tab w:val="left" w:pos="1701"/>
                <w:tab w:val="left" w:pos="1843"/>
                <w:tab w:val="left" w:pos="2124"/>
                <w:tab w:val="left" w:pos="2832"/>
                <w:tab w:val="left" w:pos="3540"/>
                <w:tab w:val="left" w:pos="4308"/>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организационно-технологическое подразделение Банка-</w:t>
            </w:r>
            <w:proofErr w:type="spellStart"/>
            <w:r w:rsidRPr="00493B55">
              <w:rPr>
                <w:rStyle w:val="a7"/>
                <w:rFonts w:ascii="Times New Roman" w:eastAsia="Calibri" w:hAnsi="Times New Roman" w:cs="Times New Roman"/>
                <w:sz w:val="28"/>
                <w:szCs w:val="28"/>
                <w:u w:color="000000"/>
              </w:rPr>
              <w:t>эквайера</w:t>
            </w:r>
            <w:proofErr w:type="spellEnd"/>
            <w:r w:rsidRPr="00493B55">
              <w:rPr>
                <w:rStyle w:val="a7"/>
                <w:rFonts w:ascii="Times New Roman" w:eastAsia="Calibri" w:hAnsi="Times New Roman" w:cs="Times New Roman"/>
                <w:sz w:val="28"/>
                <w:szCs w:val="28"/>
                <w:u w:color="000000"/>
              </w:rPr>
              <w:t>.</w:t>
            </w:r>
          </w:p>
        </w:tc>
      </w:tr>
      <w:tr w:rsidR="00B80F99" w:rsidRPr="00B96DEF" w:rsidTr="00745FB1">
        <w:trPr>
          <w:gridAfter w:val="2"/>
          <w:wAfter w:w="510" w:type="dxa"/>
          <w:trHeight w:val="6052"/>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613BD6">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ПАК </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специализированный программно-аппаратный комплекс, совместимый с технологией работы в Системе, включающий в себя ПЦ, транспортный </w:t>
            </w:r>
            <w:proofErr w:type="spellStart"/>
            <w:r w:rsidRPr="00493B55">
              <w:rPr>
                <w:rStyle w:val="a7"/>
                <w:rFonts w:ascii="Times New Roman" w:eastAsia="Calibri" w:hAnsi="Times New Roman" w:cs="Times New Roman"/>
                <w:sz w:val="28"/>
                <w:szCs w:val="28"/>
                <w:u w:color="000000"/>
              </w:rPr>
              <w:t>предпроцессинг</w:t>
            </w:r>
            <w:proofErr w:type="spellEnd"/>
            <w:r w:rsidRPr="00493B55">
              <w:rPr>
                <w:rStyle w:val="a7"/>
                <w:rFonts w:ascii="Times New Roman" w:eastAsia="Calibri" w:hAnsi="Times New Roman" w:cs="Times New Roman"/>
                <w:sz w:val="28"/>
                <w:szCs w:val="28"/>
                <w:u w:color="000000"/>
              </w:rPr>
              <w:t xml:space="preserve">, позволяющий осуществлять расчеты с использованием Банковских и Электронных карт по технологии Системы, и аппаратный комплекс (в </w:t>
            </w:r>
            <w:proofErr w:type="spellStart"/>
            <w:r w:rsidRPr="00493B55">
              <w:rPr>
                <w:rStyle w:val="a7"/>
                <w:rFonts w:ascii="Times New Roman" w:eastAsia="Calibri" w:hAnsi="Times New Roman" w:cs="Times New Roman"/>
                <w:sz w:val="28"/>
                <w:szCs w:val="28"/>
                <w:u w:color="000000"/>
              </w:rPr>
              <w:t>т.ч</w:t>
            </w:r>
            <w:proofErr w:type="spellEnd"/>
            <w:r w:rsidRPr="00493B55">
              <w:rPr>
                <w:rStyle w:val="a7"/>
                <w:rFonts w:ascii="Times New Roman" w:eastAsia="Calibri" w:hAnsi="Times New Roman" w:cs="Times New Roman"/>
                <w:sz w:val="28"/>
                <w:szCs w:val="28"/>
                <w:u w:color="000000"/>
              </w:rPr>
              <w:t xml:space="preserve">. Транспортный терминал). ПАК предназначен для обеспечения функционирования в автоматическом режиме Системы, обработки транзакций, формируемых при функционировании Системы, черно-белых списков по Банковским и Электронным картам, формирования отчетов, обеспечения информационной безопасности подсистем ПАК, резервного копирования данных в режиме реального времени. </w:t>
            </w:r>
          </w:p>
        </w:tc>
      </w:tr>
      <w:tr w:rsidR="00B80F99" w:rsidRPr="00B96DEF" w:rsidTr="00A9037F">
        <w:trPr>
          <w:gridAfter w:val="2"/>
          <w:wAfter w:w="510" w:type="dxa"/>
          <w:trHeight w:val="4526"/>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613BD6">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Регистрация проезда</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proofErr w:type="gramStart"/>
            <w:r w:rsidRPr="00493B55">
              <w:rPr>
                <w:rStyle w:val="a7"/>
                <w:rFonts w:ascii="Times New Roman" w:eastAsia="Calibri" w:hAnsi="Times New Roman" w:cs="Times New Roman"/>
                <w:sz w:val="28"/>
                <w:szCs w:val="28"/>
                <w:u w:color="000000"/>
              </w:rPr>
              <w:t>операция передачи распоряжения на оплату или учет проезда Пользователем услуг пассажирской перевозки (проезда), осуществляемая Пользователем в транспортном средстве Перевозчика с использованием Транспортного терминала, размещенного стационарно в транспортном средстве Перевозчика или находящегося у кондуктора (водителя) и с применением Банковской или Электронной карты, являющаяся в том числе, подтверждением права Пользователя на получение услуги пассажирской перевозки.</w:t>
            </w:r>
            <w:proofErr w:type="gramEnd"/>
          </w:p>
        </w:tc>
      </w:tr>
      <w:tr w:rsidR="00B80F99" w:rsidRPr="00B96DEF" w:rsidTr="00745FB1">
        <w:trPr>
          <w:gridAfter w:val="2"/>
          <w:wAfter w:w="510" w:type="dxa"/>
          <w:trHeight w:val="1473"/>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613BD6">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Реестр транзакций</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список Транзакций, сформированных в результате совершения всеми Участниками и Пользователями Банковских или Электронных карт за Операционный день. </w:t>
            </w:r>
          </w:p>
        </w:tc>
      </w:tr>
      <w:tr w:rsidR="00B80F99" w:rsidRPr="00493B55" w:rsidTr="00A9037F">
        <w:trPr>
          <w:gridAfter w:val="2"/>
          <w:wAfter w:w="510" w:type="dxa"/>
          <w:trHeight w:val="328"/>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РФ</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Российская Федерация.</w:t>
            </w:r>
          </w:p>
        </w:tc>
      </w:tr>
      <w:tr w:rsidR="00B80F99" w:rsidRPr="00B96DEF" w:rsidTr="00745FB1">
        <w:trPr>
          <w:gridAfter w:val="2"/>
          <w:wAfter w:w="510" w:type="dxa"/>
          <w:trHeight w:val="710"/>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pPr>
              <w:rPr>
                <w:sz w:val="28"/>
                <w:szCs w:val="28"/>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Система</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Автоматизированная система учета</w:t>
            </w:r>
            <w:r w:rsidR="002D4C27" w:rsidRPr="00493B55">
              <w:rPr>
                <w:rStyle w:val="a7"/>
                <w:rFonts w:ascii="Times New Roman" w:eastAsia="Calibri" w:hAnsi="Times New Roman" w:cs="Times New Roman"/>
                <w:sz w:val="28"/>
                <w:szCs w:val="28"/>
                <w:u w:color="000000"/>
              </w:rPr>
              <w:t xml:space="preserve"> и</w:t>
            </w:r>
            <w:r w:rsidRPr="00493B55">
              <w:rPr>
                <w:rStyle w:val="a7"/>
                <w:rFonts w:ascii="Times New Roman" w:eastAsia="Calibri" w:hAnsi="Times New Roman" w:cs="Times New Roman"/>
                <w:sz w:val="28"/>
                <w:szCs w:val="28"/>
                <w:u w:color="000000"/>
              </w:rPr>
              <w:t xml:space="preserve"> оплаты проезда</w:t>
            </w:r>
          </w:p>
        </w:tc>
      </w:tr>
      <w:tr w:rsidR="00B80F99" w:rsidRPr="00B96DEF" w:rsidTr="00A9037F">
        <w:trPr>
          <w:gridAfter w:val="2"/>
          <w:wAfter w:w="510" w:type="dxa"/>
          <w:trHeight w:val="2236"/>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Транзакция</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формализованный электронный документ, сформированный Транспортным терминалом в определенном технологическом формате, содержащий необходимые данные о платежной или учетной операции для обработки </w:t>
            </w:r>
            <w:proofErr w:type="spellStart"/>
            <w:r w:rsidRPr="00493B55">
              <w:rPr>
                <w:rStyle w:val="a7"/>
                <w:rFonts w:ascii="Times New Roman" w:eastAsia="Calibri" w:hAnsi="Times New Roman" w:cs="Times New Roman"/>
                <w:sz w:val="28"/>
                <w:szCs w:val="28"/>
                <w:u w:color="000000"/>
              </w:rPr>
              <w:t>Эквайером</w:t>
            </w:r>
            <w:proofErr w:type="spellEnd"/>
          </w:p>
        </w:tc>
      </w:tr>
      <w:tr w:rsidR="00B80F99" w:rsidRPr="00B96DEF" w:rsidTr="00745FB1">
        <w:trPr>
          <w:gridAfter w:val="2"/>
          <w:wAfter w:w="510" w:type="dxa"/>
          <w:trHeight w:val="2236"/>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Транспортный терминал</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tabs>
                <w:tab w:val="left" w:pos="708"/>
              </w:tabs>
              <w:rPr>
                <w:sz w:val="28"/>
                <w:szCs w:val="28"/>
              </w:rPr>
            </w:pPr>
            <w:r w:rsidRPr="00493B55">
              <w:rPr>
                <w:rStyle w:val="a7"/>
                <w:color w:val="000000"/>
                <w:sz w:val="28"/>
                <w:szCs w:val="28"/>
                <w:u w:color="000000"/>
                <w:lang w:val="ru-RU"/>
                <w14:textOutline w14:w="0" w14:cap="flat" w14:cmpd="sng" w14:algn="ctr">
                  <w14:noFill/>
                  <w14:prstDash w14:val="solid"/>
                  <w14:bevel/>
                </w14:textOutline>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специализированное устройство, переносное или стационарно установленное в транспортном средстве Перевозчика, предназначенное для Регистрации проезда в Системе в соответствующем транспортном средстве по установленному тарифу.</w:t>
            </w:r>
          </w:p>
        </w:tc>
      </w:tr>
      <w:tr w:rsidR="00B80F99" w:rsidRPr="00B96DEF" w:rsidTr="00A9037F">
        <w:trPr>
          <w:gridAfter w:val="2"/>
          <w:wAfter w:w="510" w:type="dxa"/>
          <w:trHeight w:val="1091"/>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Транспортное средство (ТС)</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tabs>
                <w:tab w:val="left" w:pos="708"/>
              </w:tabs>
              <w:rPr>
                <w:sz w:val="28"/>
                <w:szCs w:val="28"/>
              </w:rPr>
            </w:pPr>
            <w:r w:rsidRPr="00493B55">
              <w:rPr>
                <w:rStyle w:val="a7"/>
                <w:color w:val="000000"/>
                <w:sz w:val="28"/>
                <w:szCs w:val="28"/>
                <w:u w:color="000000"/>
                <w:lang w:val="ru-RU"/>
                <w14:textOutline w14:w="0" w14:cap="flat" w14:cmpd="sng" w14:algn="ctr">
                  <w14:noFill/>
                  <w14:prstDash w14:val="solid"/>
                  <w14:bevel/>
                </w14:textOutline>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Транспортные средства Перевозчика, осуществляющие городские и/или пригородные перевозки пассажиров.</w:t>
            </w:r>
          </w:p>
        </w:tc>
      </w:tr>
      <w:tr w:rsidR="00B80F99" w:rsidRPr="00B96DEF" w:rsidTr="00745FB1">
        <w:trPr>
          <w:gridAfter w:val="2"/>
          <w:wAfter w:w="510" w:type="dxa"/>
          <w:trHeight w:val="710"/>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Участник</w:t>
            </w:r>
            <w:proofErr w:type="gramStart"/>
            <w:r w:rsidRPr="00493B55">
              <w:rPr>
                <w:rStyle w:val="a7"/>
                <w:rFonts w:ascii="Times New Roman" w:eastAsia="Calibri" w:hAnsi="Times New Roman" w:cs="Times New Roman"/>
                <w:sz w:val="28"/>
                <w:szCs w:val="28"/>
                <w:u w:color="000000"/>
              </w:rPr>
              <w:t xml:space="preserve"> (-</w:t>
            </w:r>
            <w:proofErr w:type="gramEnd"/>
            <w:r w:rsidRPr="00493B55">
              <w:rPr>
                <w:rStyle w:val="a7"/>
                <w:rFonts w:ascii="Times New Roman" w:eastAsia="Calibri" w:hAnsi="Times New Roman" w:cs="Times New Roman"/>
                <w:sz w:val="28"/>
                <w:szCs w:val="28"/>
                <w:u w:color="000000"/>
              </w:rPr>
              <w:t>и)</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2D4C27">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shd w:val="clear" w:color="auto" w:fill="FFFFFF"/>
              </w:rPr>
              <w:t xml:space="preserve">пользователи Системы - </w:t>
            </w:r>
            <w:r w:rsidR="002D4C27" w:rsidRPr="00493B55">
              <w:rPr>
                <w:rStyle w:val="a7"/>
                <w:rFonts w:ascii="Times New Roman" w:eastAsia="Calibri" w:hAnsi="Times New Roman" w:cs="Times New Roman"/>
                <w:sz w:val="28"/>
                <w:szCs w:val="28"/>
                <w:u w:color="000000"/>
                <w:shd w:val="clear" w:color="auto" w:fill="FFFFFF"/>
              </w:rPr>
              <w:t>ОМСУ</w:t>
            </w:r>
            <w:r w:rsidRPr="00493B55">
              <w:rPr>
                <w:rStyle w:val="a7"/>
                <w:rFonts w:ascii="Times New Roman" w:eastAsia="Calibri" w:hAnsi="Times New Roman" w:cs="Times New Roman"/>
                <w:sz w:val="28"/>
                <w:szCs w:val="28"/>
                <w:u w:color="000000"/>
                <w:shd w:val="clear" w:color="auto" w:fill="FFFFFF"/>
              </w:rPr>
              <w:t>, ОСЗН, Перевозчик</w:t>
            </w:r>
          </w:p>
        </w:tc>
      </w:tr>
      <w:tr w:rsidR="00B80F99" w:rsidRPr="00B96DEF" w:rsidTr="00A9037F">
        <w:trPr>
          <w:gridAfter w:val="2"/>
          <w:wAfter w:w="510" w:type="dxa"/>
          <w:trHeight w:val="2236"/>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Черно-белый список карт (ЧБСК) </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перечень Банковских и Электронных карт, заблокированных к обслуживанию в Системе, либо обслуживаемых по специальному правилу. Формируется в ПАК и является списком отдельных Банковских карт или диапазонов Банковских и Электронных карт. </w:t>
            </w:r>
          </w:p>
        </w:tc>
      </w:tr>
      <w:tr w:rsidR="00B80F99" w:rsidRPr="00B96DEF" w:rsidTr="00745FB1">
        <w:trPr>
          <w:gridAfter w:val="2"/>
          <w:wAfter w:w="510" w:type="dxa"/>
          <w:trHeight w:val="6052"/>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Электронная карта/Дежурная карта</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tabs>
                <w:tab w:val="left" w:pos="708"/>
              </w:tabs>
              <w:rPr>
                <w:sz w:val="28"/>
                <w:szCs w:val="28"/>
              </w:rPr>
            </w:pPr>
            <w:r w:rsidRPr="00493B55">
              <w:rPr>
                <w:rStyle w:val="a7"/>
                <w:color w:val="000000"/>
                <w:sz w:val="28"/>
                <w:szCs w:val="28"/>
                <w:u w:color="000000"/>
                <w:lang w:val="ru-RU"/>
                <w14:textOutline w14:w="0" w14:cap="flat" w14:cmpd="sng" w14:algn="ctr">
                  <w14:noFill/>
                  <w14:prstDash w14:val="solid"/>
                  <w14:bevel/>
                </w14:textOutline>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Fonts w:ascii="Times New Roman" w:hAnsi="Times New Roman" w:cs="Times New Roman"/>
                <w:sz w:val="28"/>
                <w:szCs w:val="28"/>
                <w:u w:color="000000"/>
              </w:rPr>
              <w:t xml:space="preserve">идентификационный инструмент Системы, материальный носитель, имеющий уникальный идентификационный номер, (смарт-карта, электронная бесконтактная, микропроцессорная карта с чипом MIK1312,  Смарт-карты </w:t>
            </w:r>
            <w:proofErr w:type="spellStart"/>
            <w:r w:rsidRPr="00493B55">
              <w:rPr>
                <w:rFonts w:ascii="Times New Roman" w:hAnsi="Times New Roman" w:cs="Times New Roman"/>
                <w:sz w:val="28"/>
                <w:szCs w:val="28"/>
                <w:u w:color="000000"/>
              </w:rPr>
              <w:t>Mifare</w:t>
            </w:r>
            <w:proofErr w:type="spellEnd"/>
            <w:r w:rsidRPr="00493B55">
              <w:rPr>
                <w:rFonts w:ascii="Times New Roman" w:hAnsi="Times New Roman" w:cs="Times New Roman"/>
                <w:sz w:val="28"/>
                <w:szCs w:val="28"/>
                <w:u w:color="000000"/>
              </w:rPr>
              <w:t>), предназначенный для хранения информации, программы или электронного средства платежа (карта кондуктора, социальная транспортная карта, транспортная карта), для совершения технологических операций на Транспортном терминале. Электронная карта может использоваться как отдельный инструмент, для регистрации проезда Пользователя и оплаты услуги по перевозке в транспортных средствах Перевозчика, предусмотренных правилами пользования Электронной картой.</w:t>
            </w:r>
          </w:p>
        </w:tc>
      </w:tr>
      <w:tr w:rsidR="00B80F99" w:rsidRPr="00B96DEF" w:rsidTr="00A9037F">
        <w:trPr>
          <w:gridAfter w:val="2"/>
          <w:wAfter w:w="510" w:type="dxa"/>
          <w:trHeight w:val="2236"/>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rPr>
                <w:rFonts w:ascii="Times New Roman" w:hAnsi="Times New Roman" w:cs="Times New Roman"/>
                <w:sz w:val="28"/>
                <w:szCs w:val="28"/>
              </w:rPr>
            </w:pPr>
            <w:proofErr w:type="spellStart"/>
            <w:r w:rsidRPr="00493B55">
              <w:rPr>
                <w:rStyle w:val="a7"/>
                <w:rFonts w:ascii="Times New Roman" w:eastAsia="Calibri" w:hAnsi="Times New Roman" w:cs="Times New Roman"/>
                <w:sz w:val="28"/>
                <w:szCs w:val="28"/>
                <w:u w:color="000000"/>
              </w:rPr>
              <w:t>Эквайринг</w:t>
            </w:r>
            <w:proofErr w:type="spellEnd"/>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деятельность по обеспечению проведения Операций и осуществлению расчетов по Операциям, совершаемым с использованием Банковских и Электронных карт (реквизитов Карт) в соответствии с правилами платежных систем (НСПК, МПС).</w:t>
            </w:r>
          </w:p>
        </w:tc>
      </w:tr>
      <w:tr w:rsidR="00B80F99" w:rsidRPr="00B96DEF" w:rsidTr="00745FB1">
        <w:trPr>
          <w:gridAfter w:val="2"/>
          <w:wAfter w:w="510" w:type="dxa"/>
          <w:trHeight w:val="4526"/>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Электронные денежные средства (ЭДС)</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613BD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proofErr w:type="gramStart"/>
            <w:r w:rsidRPr="00493B55">
              <w:rPr>
                <w:rStyle w:val="a7"/>
                <w:rFonts w:ascii="Times New Roman" w:eastAsia="Calibri" w:hAnsi="Times New Roman" w:cs="Times New Roman"/>
                <w:sz w:val="28"/>
                <w:szCs w:val="28"/>
                <w:u w:color="000000"/>
                <w:shd w:val="clear" w:color="auto" w:fill="FFFFFF"/>
              </w:rPr>
              <w:t>денежные средства, которые предварительно предоставлены одним лицом (лицом, предоставившим денежные средства) другому лицу, учитывающему информацию о размере предоставленных денежных средств без открытия банковского счета (обязанному лицу), для исполнения денежных обязательств лица, предоставившего денежные средства, перед третьими лицами и в отношении которых лицо, предоставившее денежные средства, имеет право передавать распоряжения исключительно с использованием электронных средств платежа</w:t>
            </w:r>
            <w:proofErr w:type="gramEnd"/>
          </w:p>
        </w:tc>
      </w:tr>
      <w:tr w:rsidR="00B80F99" w:rsidRPr="00493B55" w:rsidTr="00A9037F">
        <w:trPr>
          <w:gridAfter w:val="2"/>
          <w:wAfter w:w="510" w:type="dxa"/>
          <w:trHeight w:val="710"/>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7D2A56">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D2A5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Эмитент</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D2A56">
            <w:pPr>
              <w:pStyle w:val="a6"/>
              <w:tabs>
                <w:tab w:val="left" w:pos="567"/>
                <w:tab w:val="left" w:pos="993"/>
                <w:tab w:val="left" w:pos="1701"/>
                <w:tab w:val="left" w:pos="1843"/>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D2A5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shd w:val="clear" w:color="auto" w:fill="FFFFFF"/>
              </w:rPr>
              <w:t xml:space="preserve">кредитная организация, осуществляющая Эмиссию </w:t>
            </w:r>
          </w:p>
        </w:tc>
      </w:tr>
      <w:tr w:rsidR="00B80F99" w:rsidRPr="00B96DEF" w:rsidTr="00745FB1">
        <w:trPr>
          <w:gridAfter w:val="2"/>
          <w:wAfter w:w="510" w:type="dxa"/>
          <w:trHeight w:val="1091"/>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7D2A56">
            <w:pPr>
              <w:rPr>
                <w:sz w:val="28"/>
                <w:szCs w:val="28"/>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D2A56">
            <w:pPr>
              <w:pStyle w:val="a6"/>
              <w:tabs>
                <w:tab w:val="left" w:pos="567"/>
                <w:tab w:val="left" w:pos="993"/>
                <w:tab w:val="left" w:pos="1701"/>
                <w:tab w:val="left" w:pos="1843"/>
                <w:tab w:val="left" w:pos="2124"/>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Эмиссия</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D2A56">
            <w:pPr>
              <w:pStyle w:val="a6"/>
              <w:tabs>
                <w:tab w:val="left" w:pos="567"/>
                <w:tab w:val="left" w:pos="993"/>
                <w:tab w:val="left" w:pos="1701"/>
                <w:tab w:val="left" w:pos="1843"/>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D2A5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shd w:val="clear" w:color="auto" w:fill="FFFFFF"/>
              </w:rPr>
              <w:t xml:space="preserve">деятельность по выдаче банковских карт, предназначенных для совершения операций держателями карт </w:t>
            </w:r>
          </w:p>
        </w:tc>
      </w:tr>
      <w:tr w:rsidR="00B80F99" w:rsidRPr="00B96DEF" w:rsidTr="00A9037F">
        <w:trPr>
          <w:gridAfter w:val="2"/>
          <w:wAfter w:w="510" w:type="dxa"/>
          <w:trHeight w:val="1855"/>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7D2A56">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D2A56">
            <w:pPr>
              <w:pStyle w:val="a6"/>
              <w:tabs>
                <w:tab w:val="left" w:pos="567"/>
                <w:tab w:val="left" w:pos="993"/>
                <w:tab w:val="left" w:pos="1701"/>
                <w:tab w:val="left" w:pos="1843"/>
                <w:tab w:val="left" w:pos="2124"/>
              </w:tabs>
              <w:rPr>
                <w:rFonts w:ascii="Times New Roman" w:hAnsi="Times New Roman" w:cs="Times New Roman"/>
                <w:sz w:val="28"/>
                <w:szCs w:val="28"/>
              </w:rPr>
            </w:pPr>
            <w:proofErr w:type="spellStart"/>
            <w:r w:rsidRPr="00493B55">
              <w:rPr>
                <w:rStyle w:val="a7"/>
                <w:rFonts w:ascii="Times New Roman" w:eastAsia="Calibri" w:hAnsi="Times New Roman" w:cs="Times New Roman"/>
                <w:sz w:val="28"/>
                <w:szCs w:val="28"/>
                <w:u w:color="000000"/>
              </w:rPr>
              <w:t>Off-line</w:t>
            </w:r>
            <w:proofErr w:type="spellEnd"/>
            <w:r w:rsidRPr="00493B55">
              <w:rPr>
                <w:rStyle w:val="a7"/>
                <w:rFonts w:ascii="Times New Roman" w:eastAsia="Calibri" w:hAnsi="Times New Roman" w:cs="Times New Roman"/>
                <w:sz w:val="28"/>
                <w:szCs w:val="28"/>
                <w:u w:color="000000"/>
              </w:rPr>
              <w:t xml:space="preserve"> Операция</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D2A56">
            <w:pPr>
              <w:pStyle w:val="a6"/>
              <w:tabs>
                <w:tab w:val="left" w:pos="567"/>
                <w:tab w:val="left" w:pos="993"/>
                <w:tab w:val="left" w:pos="1701"/>
                <w:tab w:val="left" w:pos="1843"/>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D2A5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Операция с использованием Карты, при которой Авторизация предоставляется платежным приложением Карты без направления </w:t>
            </w:r>
            <w:proofErr w:type="spellStart"/>
            <w:r w:rsidRPr="00493B55">
              <w:rPr>
                <w:rStyle w:val="a7"/>
                <w:rFonts w:ascii="Times New Roman" w:eastAsia="Calibri" w:hAnsi="Times New Roman" w:cs="Times New Roman"/>
                <w:sz w:val="28"/>
                <w:szCs w:val="28"/>
                <w:u w:color="000000"/>
              </w:rPr>
              <w:t>Авторизационного</w:t>
            </w:r>
            <w:proofErr w:type="spellEnd"/>
            <w:r w:rsidRPr="00493B55">
              <w:rPr>
                <w:rStyle w:val="a7"/>
                <w:rFonts w:ascii="Times New Roman" w:eastAsia="Calibri" w:hAnsi="Times New Roman" w:cs="Times New Roman"/>
                <w:sz w:val="28"/>
                <w:szCs w:val="28"/>
                <w:u w:color="000000"/>
              </w:rPr>
              <w:t xml:space="preserve"> запроса эмитенту (в режиме </w:t>
            </w:r>
            <w:proofErr w:type="spellStart"/>
            <w:r w:rsidRPr="00493B55">
              <w:rPr>
                <w:rStyle w:val="a7"/>
                <w:rFonts w:ascii="Times New Roman" w:eastAsia="Calibri" w:hAnsi="Times New Roman" w:cs="Times New Roman"/>
                <w:sz w:val="28"/>
                <w:szCs w:val="28"/>
                <w:u w:color="000000"/>
              </w:rPr>
              <w:t>off-line</w:t>
            </w:r>
            <w:proofErr w:type="spellEnd"/>
            <w:r w:rsidRPr="00493B55">
              <w:rPr>
                <w:rStyle w:val="a7"/>
                <w:rFonts w:ascii="Times New Roman" w:eastAsia="Calibri" w:hAnsi="Times New Roman" w:cs="Times New Roman"/>
                <w:sz w:val="28"/>
                <w:szCs w:val="28"/>
                <w:u w:color="000000"/>
              </w:rPr>
              <w:t>).</w:t>
            </w:r>
          </w:p>
        </w:tc>
      </w:tr>
      <w:tr w:rsidR="00B80F99" w:rsidRPr="00B96DEF" w:rsidTr="00745FB1">
        <w:trPr>
          <w:gridAfter w:val="2"/>
          <w:wAfter w:w="510" w:type="dxa"/>
          <w:trHeight w:val="1091"/>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7D2A56">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D2A56">
            <w:pPr>
              <w:pStyle w:val="a6"/>
              <w:tabs>
                <w:tab w:val="left" w:pos="567"/>
                <w:tab w:val="left" w:pos="993"/>
                <w:tab w:val="left" w:pos="1701"/>
                <w:tab w:val="left" w:pos="1843"/>
                <w:tab w:val="left" w:pos="2124"/>
              </w:tabs>
              <w:rPr>
                <w:rFonts w:ascii="Times New Roman" w:hAnsi="Times New Roman" w:cs="Times New Roman"/>
                <w:sz w:val="28"/>
                <w:szCs w:val="28"/>
              </w:rPr>
            </w:pPr>
            <w:proofErr w:type="spellStart"/>
            <w:r w:rsidRPr="00493B55">
              <w:rPr>
                <w:rStyle w:val="a7"/>
                <w:rFonts w:ascii="Times New Roman" w:eastAsia="Calibri" w:hAnsi="Times New Roman" w:cs="Times New Roman"/>
                <w:sz w:val="28"/>
                <w:szCs w:val="28"/>
                <w:u w:color="000000"/>
              </w:rPr>
              <w:t>On-line</w:t>
            </w:r>
            <w:proofErr w:type="spellEnd"/>
            <w:r w:rsidRPr="00493B55">
              <w:rPr>
                <w:rStyle w:val="a7"/>
                <w:rFonts w:ascii="Times New Roman" w:eastAsia="Calibri" w:hAnsi="Times New Roman" w:cs="Times New Roman"/>
                <w:sz w:val="28"/>
                <w:szCs w:val="28"/>
                <w:u w:color="000000"/>
              </w:rPr>
              <w:t xml:space="preserve"> Операция</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D2A56">
            <w:pPr>
              <w:pStyle w:val="a6"/>
              <w:tabs>
                <w:tab w:val="left" w:pos="567"/>
                <w:tab w:val="left" w:pos="993"/>
                <w:tab w:val="left" w:pos="1701"/>
                <w:tab w:val="left" w:pos="1843"/>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D2A56">
            <w:pPr>
              <w:pStyle w:val="a6"/>
              <w:tabs>
                <w:tab w:val="left" w:pos="567"/>
                <w:tab w:val="left" w:pos="993"/>
                <w:tab w:val="left" w:pos="1701"/>
                <w:tab w:val="left" w:pos="1843"/>
                <w:tab w:val="left" w:pos="2124"/>
                <w:tab w:val="left" w:pos="2832"/>
                <w:tab w:val="left" w:pos="3540"/>
                <w:tab w:val="left" w:pos="4248"/>
                <w:tab w:val="left" w:pos="4956"/>
                <w:tab w:val="left" w:pos="5664"/>
                <w:tab w:val="left" w:pos="6372"/>
              </w:tabs>
              <w:jc w:val="both"/>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 xml:space="preserve">Операция с использованием Карты, при которой запрашивается Авторизация у Эмитента в режиме реального времени (в режиме </w:t>
            </w:r>
            <w:proofErr w:type="spellStart"/>
            <w:r w:rsidRPr="00493B55">
              <w:rPr>
                <w:rStyle w:val="a7"/>
                <w:rFonts w:ascii="Times New Roman" w:eastAsia="Calibri" w:hAnsi="Times New Roman" w:cs="Times New Roman"/>
                <w:sz w:val="28"/>
                <w:szCs w:val="28"/>
                <w:u w:color="000000"/>
              </w:rPr>
              <w:t>on-line</w:t>
            </w:r>
            <w:proofErr w:type="spellEnd"/>
            <w:r w:rsidRPr="00493B55">
              <w:rPr>
                <w:rStyle w:val="a7"/>
                <w:rFonts w:ascii="Times New Roman" w:eastAsia="Calibri" w:hAnsi="Times New Roman" w:cs="Times New Roman"/>
                <w:sz w:val="28"/>
                <w:szCs w:val="28"/>
                <w:u w:color="000000"/>
              </w:rPr>
              <w:t>).</w:t>
            </w:r>
          </w:p>
        </w:tc>
      </w:tr>
      <w:tr w:rsidR="00B80F99" w:rsidRPr="00B96DEF" w:rsidTr="00A9037F">
        <w:trPr>
          <w:gridAfter w:val="2"/>
          <w:wAfter w:w="510" w:type="dxa"/>
          <w:trHeight w:val="3381"/>
        </w:trPr>
        <w:tc>
          <w:tcPr>
            <w:tcW w:w="383"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7D2A56">
            <w:pPr>
              <w:rPr>
                <w:sz w:val="28"/>
                <w:szCs w:val="28"/>
                <w:lang w:val="ru-RU"/>
              </w:rPr>
            </w:pPr>
          </w:p>
        </w:tc>
        <w:tc>
          <w:tcPr>
            <w:tcW w:w="255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D2A56">
            <w:pPr>
              <w:tabs>
                <w:tab w:val="left" w:pos="708"/>
                <w:tab w:val="left" w:pos="1416"/>
                <w:tab w:val="left" w:pos="2124"/>
              </w:tabs>
              <w:rPr>
                <w:sz w:val="28"/>
                <w:szCs w:val="28"/>
              </w:rPr>
            </w:pPr>
            <w:r w:rsidRPr="00493B55">
              <w:rPr>
                <w:rStyle w:val="a7"/>
                <w:color w:val="000000"/>
                <w:sz w:val="28"/>
                <w:szCs w:val="28"/>
                <w:u w:color="000000"/>
                <w14:textOutline w14:w="0" w14:cap="flat" w14:cmpd="sng" w14:algn="ctr">
                  <w14:noFill/>
                  <w14:prstDash w14:val="solid"/>
                  <w14:bevel/>
                </w14:textOutline>
              </w:rPr>
              <w:t>PCI DSS (Payment Card Industry Data Security Standard)</w:t>
            </w:r>
          </w:p>
        </w:tc>
        <w:tc>
          <w:tcPr>
            <w:tcW w:w="760"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D2A56">
            <w:pPr>
              <w:tabs>
                <w:tab w:val="left" w:pos="708"/>
              </w:tabs>
              <w:rPr>
                <w:sz w:val="28"/>
                <w:szCs w:val="28"/>
              </w:rPr>
            </w:pPr>
            <w:r w:rsidRPr="00493B55">
              <w:rPr>
                <w:rStyle w:val="a7"/>
                <w:color w:val="000000"/>
                <w:sz w:val="28"/>
                <w:szCs w:val="28"/>
                <w:u w:color="000000"/>
                <w:lang w:val="ru-RU"/>
                <w14:textOutline w14:w="0" w14:cap="flat" w14:cmpd="sng" w14:algn="ctr">
                  <w14:noFill/>
                  <w14:prstDash w14:val="solid"/>
                  <w14:bevel/>
                </w14:textOutline>
              </w:rPr>
              <w:t xml:space="preserve">– </w:t>
            </w:r>
          </w:p>
        </w:tc>
        <w:tc>
          <w:tcPr>
            <w:tcW w:w="5805" w:type="dxa"/>
            <w:tcBorders>
              <w:top w:val="nil"/>
              <w:left w:val="nil"/>
              <w:bottom w:val="nil"/>
              <w:right w:val="nil"/>
            </w:tcBorders>
            <w:shd w:val="clear" w:color="auto" w:fill="auto"/>
            <w:tcMar>
              <w:top w:w="80" w:type="dxa"/>
              <w:left w:w="80" w:type="dxa"/>
              <w:bottom w:w="80" w:type="dxa"/>
              <w:right w:w="80" w:type="dxa"/>
            </w:tcMar>
          </w:tcPr>
          <w:p w:rsidR="00B80F99" w:rsidRPr="00493B55" w:rsidRDefault="00323CEC" w:rsidP="007D2A56">
            <w:pPr>
              <w:tabs>
                <w:tab w:val="left" w:pos="708"/>
                <w:tab w:val="left" w:pos="1416"/>
                <w:tab w:val="left" w:pos="2124"/>
                <w:tab w:val="left" w:pos="2832"/>
                <w:tab w:val="left" w:pos="3540"/>
                <w:tab w:val="left" w:pos="4248"/>
                <w:tab w:val="left" w:pos="4956"/>
                <w:tab w:val="left" w:pos="5664"/>
                <w:tab w:val="left" w:pos="6372"/>
              </w:tabs>
              <w:jc w:val="both"/>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Стандарт безопасности данных индустрии платежных карт, разработанный Советом по стандартам безопасности данных индустрии платежных карт (</w:t>
            </w:r>
            <w:proofErr w:type="spellStart"/>
            <w:r w:rsidRPr="00493B55">
              <w:rPr>
                <w:rStyle w:val="a7"/>
                <w:color w:val="000000"/>
                <w:sz w:val="28"/>
                <w:szCs w:val="28"/>
                <w:u w:color="000000"/>
                <w:lang w:val="ru-RU"/>
                <w14:textOutline w14:w="0" w14:cap="flat" w14:cmpd="sng" w14:algn="ctr">
                  <w14:noFill/>
                  <w14:prstDash w14:val="solid"/>
                  <w14:bevel/>
                </w14:textOutline>
              </w:rPr>
              <w:t>Payment</w:t>
            </w:r>
            <w:proofErr w:type="spellEnd"/>
            <w:r w:rsidRPr="00493B55">
              <w:rPr>
                <w:rStyle w:val="a7"/>
                <w:color w:val="000000"/>
                <w:sz w:val="28"/>
                <w:szCs w:val="28"/>
                <w:u w:color="000000"/>
                <w:lang w:val="ru-RU"/>
                <w14:textOutline w14:w="0" w14:cap="flat" w14:cmpd="sng" w14:algn="ctr">
                  <w14:noFill/>
                  <w14:prstDash w14:val="solid"/>
                  <w14:bevel/>
                </w14:textOutline>
              </w:rPr>
              <w:t xml:space="preserve"> </w:t>
            </w:r>
            <w:proofErr w:type="spellStart"/>
            <w:r w:rsidRPr="00493B55">
              <w:rPr>
                <w:rStyle w:val="a7"/>
                <w:color w:val="000000"/>
                <w:sz w:val="28"/>
                <w:szCs w:val="28"/>
                <w:u w:color="000000"/>
                <w:lang w:val="ru-RU"/>
                <w14:textOutline w14:w="0" w14:cap="flat" w14:cmpd="sng" w14:algn="ctr">
                  <w14:noFill/>
                  <w14:prstDash w14:val="solid"/>
                  <w14:bevel/>
                </w14:textOutline>
              </w:rPr>
              <w:t>Card</w:t>
            </w:r>
            <w:proofErr w:type="spellEnd"/>
            <w:r w:rsidRPr="00493B55">
              <w:rPr>
                <w:rStyle w:val="a7"/>
                <w:color w:val="000000"/>
                <w:sz w:val="28"/>
                <w:szCs w:val="28"/>
                <w:u w:color="000000"/>
                <w:lang w:val="ru-RU"/>
                <w14:textOutline w14:w="0" w14:cap="flat" w14:cmpd="sng" w14:algn="ctr">
                  <w14:noFill/>
                  <w14:prstDash w14:val="solid"/>
                  <w14:bevel/>
                </w14:textOutline>
              </w:rPr>
              <w:t xml:space="preserve"> </w:t>
            </w:r>
            <w:proofErr w:type="spellStart"/>
            <w:r w:rsidRPr="00493B55">
              <w:rPr>
                <w:rStyle w:val="a7"/>
                <w:color w:val="000000"/>
                <w:sz w:val="28"/>
                <w:szCs w:val="28"/>
                <w:u w:color="000000"/>
                <w:lang w:val="ru-RU"/>
                <w14:textOutline w14:w="0" w14:cap="flat" w14:cmpd="sng" w14:algn="ctr">
                  <w14:noFill/>
                  <w14:prstDash w14:val="solid"/>
                  <w14:bevel/>
                </w14:textOutline>
              </w:rPr>
              <w:t>Industry</w:t>
            </w:r>
            <w:proofErr w:type="spellEnd"/>
            <w:r w:rsidRPr="00493B55">
              <w:rPr>
                <w:rStyle w:val="a7"/>
                <w:color w:val="000000"/>
                <w:sz w:val="28"/>
                <w:szCs w:val="28"/>
                <w:u w:color="000000"/>
                <w:lang w:val="ru-RU"/>
                <w14:textOutline w14:w="0" w14:cap="flat" w14:cmpd="sng" w14:algn="ctr">
                  <w14:noFill/>
                  <w14:prstDash w14:val="solid"/>
                  <w14:bevel/>
                </w14:textOutline>
              </w:rPr>
              <w:t xml:space="preserve"> </w:t>
            </w:r>
            <w:proofErr w:type="spellStart"/>
            <w:r w:rsidRPr="00493B55">
              <w:rPr>
                <w:rStyle w:val="a7"/>
                <w:color w:val="000000"/>
                <w:sz w:val="28"/>
                <w:szCs w:val="28"/>
                <w:u w:color="000000"/>
                <w:lang w:val="ru-RU"/>
                <w14:textOutline w14:w="0" w14:cap="flat" w14:cmpd="sng" w14:algn="ctr">
                  <w14:noFill/>
                  <w14:prstDash w14:val="solid"/>
                  <w14:bevel/>
                </w14:textOutline>
              </w:rPr>
              <w:t>Security</w:t>
            </w:r>
            <w:proofErr w:type="spellEnd"/>
            <w:r w:rsidRPr="00493B55">
              <w:rPr>
                <w:rStyle w:val="a7"/>
                <w:color w:val="000000"/>
                <w:sz w:val="28"/>
                <w:szCs w:val="28"/>
                <w:u w:color="000000"/>
                <w:lang w:val="ru-RU"/>
                <w14:textOutline w14:w="0" w14:cap="flat" w14:cmpd="sng" w14:algn="ctr">
                  <w14:noFill/>
                  <w14:prstDash w14:val="solid"/>
                  <w14:bevel/>
                </w14:textOutline>
              </w:rPr>
              <w:t xml:space="preserve"> </w:t>
            </w:r>
            <w:proofErr w:type="spellStart"/>
            <w:r w:rsidRPr="00493B55">
              <w:rPr>
                <w:rStyle w:val="a7"/>
                <w:color w:val="000000"/>
                <w:sz w:val="28"/>
                <w:szCs w:val="28"/>
                <w:u w:color="000000"/>
                <w:lang w:val="ru-RU"/>
                <w14:textOutline w14:w="0" w14:cap="flat" w14:cmpd="sng" w14:algn="ctr">
                  <w14:noFill/>
                  <w14:prstDash w14:val="solid"/>
                  <w14:bevel/>
                </w14:textOutline>
              </w:rPr>
              <w:t>Standards</w:t>
            </w:r>
            <w:proofErr w:type="spellEnd"/>
            <w:r w:rsidRPr="00493B55">
              <w:rPr>
                <w:rStyle w:val="a7"/>
                <w:color w:val="000000"/>
                <w:sz w:val="28"/>
                <w:szCs w:val="28"/>
                <w:u w:color="000000"/>
                <w:lang w:val="ru-RU"/>
                <w14:textOutline w14:w="0" w14:cap="flat" w14:cmpd="sng" w14:algn="ctr">
                  <w14:noFill/>
                  <w14:prstDash w14:val="solid"/>
                  <w14:bevel/>
                </w14:textOutline>
              </w:rPr>
              <w:t xml:space="preserve"> </w:t>
            </w:r>
            <w:proofErr w:type="spellStart"/>
            <w:r w:rsidRPr="00493B55">
              <w:rPr>
                <w:rStyle w:val="a7"/>
                <w:color w:val="000000"/>
                <w:sz w:val="28"/>
                <w:szCs w:val="28"/>
                <w:u w:color="000000"/>
                <w:lang w:val="ru-RU"/>
                <w14:textOutline w14:w="0" w14:cap="flat" w14:cmpd="sng" w14:algn="ctr">
                  <w14:noFill/>
                  <w14:prstDash w14:val="solid"/>
                  <w14:bevel/>
                </w14:textOutline>
              </w:rPr>
              <w:t>Council</w:t>
            </w:r>
            <w:proofErr w:type="spellEnd"/>
            <w:r w:rsidRPr="00493B55">
              <w:rPr>
                <w:rStyle w:val="a7"/>
                <w:color w:val="000000"/>
                <w:sz w:val="28"/>
                <w:szCs w:val="28"/>
                <w:u w:color="000000"/>
                <w:lang w:val="ru-RU"/>
                <w14:textOutline w14:w="0" w14:cap="flat" w14:cmpd="sng" w14:algn="ctr">
                  <w14:noFill/>
                  <w14:prstDash w14:val="solid"/>
                  <w14:bevel/>
                </w14:textOutline>
              </w:rPr>
              <w:t>, PCI SSC). Описывает требования к защите данных о Держателях Карт при их обработке, передаче и хранении, а также, регламентирует правила безопасной разработки, поддержки и эксплуатации платежных систем.</w:t>
            </w:r>
          </w:p>
        </w:tc>
      </w:tr>
    </w:tbl>
    <w:p w:rsidR="00B80F99" w:rsidRPr="00493B55" w:rsidRDefault="00B80F99" w:rsidP="007D2A56">
      <w:pPr>
        <w:pStyle w:val="a6"/>
        <w:widowControl w:val="0"/>
        <w:tabs>
          <w:tab w:val="left" w:pos="567"/>
          <w:tab w:val="left" w:pos="993"/>
          <w:tab w:val="left" w:pos="1701"/>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s>
        <w:ind w:hanging="108"/>
        <w:jc w:val="both"/>
        <w:rPr>
          <w:rStyle w:val="a7"/>
          <w:rFonts w:ascii="Times New Roman" w:eastAsia="Times New Roman" w:hAnsi="Times New Roman" w:cs="Times New Roman"/>
          <w:sz w:val="28"/>
          <w:szCs w:val="28"/>
          <w:u w:color="000000"/>
        </w:rPr>
      </w:pPr>
    </w:p>
    <w:p w:rsidR="00B80F99" w:rsidRPr="00493B55" w:rsidRDefault="00323CEC">
      <w:pPr>
        <w:pStyle w:val="a6"/>
        <w:widowControl w:val="0"/>
        <w:jc w:val="center"/>
        <w:outlineLvl w:val="2"/>
        <w:rPr>
          <w:rFonts w:ascii="Times New Roman" w:eastAsia="Times New Roman" w:hAnsi="Times New Roman" w:cs="Times New Roman"/>
          <w:b/>
          <w:bCs/>
          <w:sz w:val="28"/>
          <w:szCs w:val="28"/>
          <w:u w:color="000000"/>
        </w:rPr>
      </w:pPr>
      <w:r w:rsidRPr="00493B55">
        <w:rPr>
          <w:rFonts w:ascii="Times New Roman" w:hAnsi="Times New Roman" w:cs="Times New Roman"/>
          <w:b/>
          <w:bCs/>
          <w:sz w:val="28"/>
          <w:szCs w:val="28"/>
          <w:u w:color="000000"/>
        </w:rPr>
        <w:t>1.1. Основные требования к оказанию услуг</w:t>
      </w:r>
    </w:p>
    <w:p w:rsidR="00B80F99" w:rsidRPr="00493B55" w:rsidRDefault="00B80F99">
      <w:pPr>
        <w:pStyle w:val="a6"/>
        <w:widowControl w:val="0"/>
        <w:jc w:val="both"/>
        <w:rPr>
          <w:rFonts w:ascii="Times New Roman" w:eastAsia="Arial" w:hAnsi="Times New Roman" w:cs="Times New Roman"/>
          <w:sz w:val="28"/>
          <w:szCs w:val="28"/>
          <w:u w:color="000000"/>
        </w:rPr>
      </w:pPr>
    </w:p>
    <w:p w:rsidR="00B80F99" w:rsidRPr="00493B55" w:rsidRDefault="00323CEC" w:rsidP="007D2A56">
      <w:pPr>
        <w:pStyle w:val="a6"/>
        <w:widowControl w:val="0"/>
        <w:ind w:firstLine="709"/>
        <w:jc w:val="both"/>
        <w:rPr>
          <w:rStyle w:val="a7"/>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Услуги </w:t>
      </w:r>
      <w:proofErr w:type="spellStart"/>
      <w:r w:rsidRPr="00493B55">
        <w:rPr>
          <w:rFonts w:ascii="Times New Roman" w:hAnsi="Times New Roman" w:cs="Times New Roman"/>
          <w:sz w:val="28"/>
          <w:szCs w:val="28"/>
          <w:u w:color="000000"/>
        </w:rPr>
        <w:t>эквайрингового</w:t>
      </w:r>
      <w:proofErr w:type="spellEnd"/>
      <w:r w:rsidRPr="00493B55">
        <w:rPr>
          <w:rFonts w:ascii="Times New Roman" w:hAnsi="Times New Roman" w:cs="Times New Roman"/>
          <w:sz w:val="28"/>
          <w:szCs w:val="28"/>
          <w:u w:color="000000"/>
        </w:rPr>
        <w:t xml:space="preserve"> обслуживания на пассажирском  транспорте города Белгорода должны быть оказаны в соответствии с требованиями к функциям Банка-</w:t>
      </w:r>
      <w:proofErr w:type="spellStart"/>
      <w:r w:rsidRPr="00493B55">
        <w:rPr>
          <w:rFonts w:ascii="Times New Roman" w:hAnsi="Times New Roman" w:cs="Times New Roman"/>
          <w:sz w:val="28"/>
          <w:szCs w:val="28"/>
          <w:u w:color="000000"/>
        </w:rPr>
        <w:t>эквайера</w:t>
      </w:r>
      <w:proofErr w:type="spellEnd"/>
      <w:r w:rsidRPr="00493B55">
        <w:rPr>
          <w:rFonts w:ascii="Times New Roman" w:hAnsi="Times New Roman" w:cs="Times New Roman"/>
          <w:sz w:val="28"/>
          <w:szCs w:val="28"/>
          <w:u w:color="000000"/>
        </w:rPr>
        <w:t>, утвержденными постановлением администрации города  Белгорода от 09 августа 2019 г</w:t>
      </w:r>
      <w:r w:rsidR="002D4C27" w:rsidRPr="00493B55">
        <w:rPr>
          <w:rFonts w:ascii="Times New Roman" w:hAnsi="Times New Roman" w:cs="Times New Roman"/>
          <w:sz w:val="28"/>
          <w:szCs w:val="28"/>
          <w:u w:color="000000"/>
        </w:rPr>
        <w:t>ода</w:t>
      </w:r>
      <w:r w:rsidRPr="00493B55">
        <w:rPr>
          <w:rFonts w:ascii="Times New Roman" w:hAnsi="Times New Roman" w:cs="Times New Roman"/>
          <w:sz w:val="28"/>
          <w:szCs w:val="28"/>
          <w:u w:color="000000"/>
        </w:rPr>
        <w:t xml:space="preserve"> №</w:t>
      </w:r>
      <w:r w:rsidR="007D2A56" w:rsidRPr="00493B55">
        <w:rPr>
          <w:rFonts w:ascii="Times New Roman" w:hAnsi="Times New Roman" w:cs="Times New Roman"/>
          <w:sz w:val="28"/>
          <w:szCs w:val="28"/>
          <w:u w:color="000000"/>
        </w:rPr>
        <w:t xml:space="preserve"> </w:t>
      </w:r>
      <w:r w:rsidRPr="00493B55">
        <w:rPr>
          <w:rFonts w:ascii="Times New Roman" w:hAnsi="Times New Roman" w:cs="Times New Roman"/>
          <w:sz w:val="28"/>
          <w:szCs w:val="28"/>
          <w:u w:color="000000"/>
        </w:rPr>
        <w:t>122 «Об утверждении Положения об автоматизированной системе учета и оплаты проезда на пассажирском транспорте»:</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Times New Roman"/>
          <w:color w:val="000000"/>
          <w:sz w:val="28"/>
          <w:szCs w:val="28"/>
          <w:u w:color="000000"/>
          <w:lang w:val="ru-RU"/>
          <w14:textOutline w14:w="0" w14:cap="flat" w14:cmpd="sng" w14:algn="ctr">
            <w14:noFill/>
            <w14:prstDash w14:val="solid"/>
            <w14:bevel/>
          </w14:textOutline>
        </w:rPr>
      </w:pPr>
      <w:r w:rsidRPr="00493B55">
        <w:rPr>
          <w:rStyle w:val="a7"/>
          <w:rFonts w:eastAsia="Calibri"/>
          <w:color w:val="000000"/>
          <w:sz w:val="28"/>
          <w:szCs w:val="28"/>
          <w:u w:color="000000"/>
          <w:lang w:val="ru-RU"/>
          <w14:textOutline w14:w="0" w14:cap="flat" w14:cmpd="sng" w14:algn="ctr">
            <w14:noFill/>
            <w14:prstDash w14:val="solid"/>
            <w14:bevel/>
          </w14:textOutline>
        </w:rPr>
        <w:t xml:space="preserve">- обеспечение использования </w:t>
      </w:r>
      <w:r w:rsidRPr="00493B55">
        <w:rPr>
          <w:rFonts w:eastAsia="Calibri"/>
          <w:color w:val="000000"/>
          <w:sz w:val="28"/>
          <w:szCs w:val="28"/>
          <w:u w:color="000000"/>
          <w:lang w:val="ru-RU"/>
          <w14:textOutline w14:w="0" w14:cap="flat" w14:cmpd="sng" w14:algn="ctr">
            <w14:noFill/>
            <w14:prstDash w14:val="solid"/>
            <w14:bevel/>
          </w14:textOutline>
        </w:rPr>
        <w:t xml:space="preserve">на пассажирском транспорте города Белгорода </w:t>
      </w:r>
      <w:r w:rsidRPr="00493B55">
        <w:rPr>
          <w:rStyle w:val="a7"/>
          <w:rFonts w:eastAsia="Calibri"/>
          <w:color w:val="000000"/>
          <w:sz w:val="28"/>
          <w:szCs w:val="28"/>
          <w:u w:color="000000"/>
          <w:lang w:val="ru-RU"/>
          <w14:textOutline w14:w="0" w14:cap="flat" w14:cmpd="sng" w14:algn="ctr">
            <w14:noFill/>
            <w14:prstDash w14:val="solid"/>
            <w14:bevel/>
          </w14:textOutline>
        </w:rPr>
        <w:t>электронных (банковских) карт в соответствии с положением об автоматизированной системе учета и оплаты проезда на пассажирском транспорте;</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Times New Roman"/>
          <w:color w:val="000000"/>
          <w:sz w:val="28"/>
          <w:szCs w:val="28"/>
          <w:u w:color="000000"/>
          <w:lang w:val="ru-RU"/>
          <w14:textOutline w14:w="0" w14:cap="flat" w14:cmpd="sng" w14:algn="ctr">
            <w14:noFill/>
            <w14:prstDash w14:val="solid"/>
            <w14:bevel/>
          </w14:textOutline>
        </w:rPr>
      </w:pPr>
      <w:r w:rsidRPr="00493B55">
        <w:rPr>
          <w:rStyle w:val="a7"/>
          <w:rFonts w:eastAsia="Calibri"/>
          <w:color w:val="000000"/>
          <w:sz w:val="28"/>
          <w:szCs w:val="28"/>
          <w:u w:color="000000"/>
          <w:lang w:val="ru-RU"/>
          <w14:textOutline w14:w="0" w14:cap="flat" w14:cmpd="sng" w14:algn="ctr">
            <w14:noFill/>
            <w14:prstDash w14:val="solid"/>
            <w14:bevel/>
          </w14:textOutline>
        </w:rPr>
        <w:t>- предоставление Перевозчикам по договору безвозмездного пользования исправных переносных транспортных терминалов без взимания дополнительных сборов;</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Times New Roman"/>
          <w:color w:val="000000"/>
          <w:sz w:val="28"/>
          <w:szCs w:val="28"/>
          <w:u w:color="000000"/>
          <w:lang w:val="ru-RU"/>
          <w14:textOutline w14:w="0" w14:cap="flat" w14:cmpd="sng" w14:algn="ctr">
            <w14:noFill/>
            <w14:prstDash w14:val="solid"/>
            <w14:bevel/>
          </w14:textOutline>
        </w:rPr>
      </w:pPr>
      <w:r w:rsidRPr="00493B55">
        <w:rPr>
          <w:rStyle w:val="a7"/>
          <w:rFonts w:eastAsia="Calibri"/>
          <w:color w:val="000000"/>
          <w:sz w:val="28"/>
          <w:szCs w:val="28"/>
          <w:u w:color="000000"/>
          <w:lang w:val="ru-RU"/>
          <w14:textOutline w14:w="0" w14:cap="flat" w14:cmpd="sng" w14:algn="ctr">
            <w14:noFill/>
            <w14:prstDash w14:val="solid"/>
            <w14:bevel/>
          </w14:textOutline>
        </w:rPr>
        <w:t>- осуществление выпуска и обслуживание служебных электронных карт на безвозмездной основе;</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Times New Roman"/>
          <w:color w:val="000000"/>
          <w:sz w:val="28"/>
          <w:szCs w:val="28"/>
          <w:u w:color="000000"/>
          <w:lang w:val="ru-RU"/>
          <w14:textOutline w14:w="0" w14:cap="flat" w14:cmpd="sng" w14:algn="ctr">
            <w14:noFill/>
            <w14:prstDash w14:val="solid"/>
            <w14:bevel/>
          </w14:textOutline>
        </w:rPr>
      </w:pPr>
      <w:r w:rsidRPr="00493B55">
        <w:rPr>
          <w:rStyle w:val="a7"/>
          <w:rFonts w:eastAsia="Calibri"/>
          <w:color w:val="000000"/>
          <w:sz w:val="28"/>
          <w:szCs w:val="28"/>
          <w:u w:color="000000"/>
          <w:lang w:val="ru-RU"/>
          <w14:textOutline w14:w="0" w14:cap="flat" w14:cmpd="sng" w14:algn="ctr">
            <w14:noFill/>
            <w14:prstDash w14:val="solid"/>
            <w14:bevel/>
          </w14:textOutline>
        </w:rPr>
        <w:t>- контроль некорректных транзакций;</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Times New Roman"/>
          <w:color w:val="000000"/>
          <w:sz w:val="28"/>
          <w:szCs w:val="28"/>
          <w:u w:color="000000"/>
          <w:lang w:val="ru-RU"/>
          <w14:textOutline w14:w="0" w14:cap="flat" w14:cmpd="sng" w14:algn="ctr">
            <w14:noFill/>
            <w14:prstDash w14:val="solid"/>
            <w14:bevel/>
          </w14:textOutline>
        </w:rPr>
      </w:pPr>
      <w:r w:rsidRPr="00493B55">
        <w:rPr>
          <w:rStyle w:val="a7"/>
          <w:rFonts w:eastAsia="Calibri"/>
          <w:color w:val="000000"/>
          <w:sz w:val="28"/>
          <w:szCs w:val="28"/>
          <w:u w:color="000000"/>
          <w:lang w:val="ru-RU"/>
          <w14:textOutline w14:w="0" w14:cap="flat" w14:cmpd="sng" w14:algn="ctr">
            <w14:noFill/>
            <w14:prstDash w14:val="solid"/>
            <w14:bevel/>
          </w14:textOutline>
        </w:rPr>
        <w:lastRenderedPageBreak/>
        <w:t xml:space="preserve">- обеспечение предоставления услуг банковского </w:t>
      </w:r>
      <w:proofErr w:type="spellStart"/>
      <w:r w:rsidRPr="00493B55">
        <w:rPr>
          <w:rStyle w:val="a7"/>
          <w:rFonts w:eastAsia="Calibri"/>
          <w:color w:val="000000"/>
          <w:sz w:val="28"/>
          <w:szCs w:val="28"/>
          <w:u w:color="000000"/>
          <w:lang w:val="ru-RU"/>
          <w14:textOutline w14:w="0" w14:cap="flat" w14:cmpd="sng" w14:algn="ctr">
            <w14:noFill/>
            <w14:prstDash w14:val="solid"/>
            <w14:bevel/>
          </w14:textOutline>
        </w:rPr>
        <w:t>эквайринга</w:t>
      </w:r>
      <w:proofErr w:type="spellEnd"/>
      <w:r w:rsidRPr="00493B55">
        <w:rPr>
          <w:rStyle w:val="a7"/>
          <w:rFonts w:eastAsia="Calibri"/>
          <w:color w:val="000000"/>
          <w:sz w:val="28"/>
          <w:szCs w:val="28"/>
          <w:u w:color="000000"/>
          <w:lang w:val="ru-RU"/>
          <w14:textOutline w14:w="0" w14:cap="flat" w14:cmpd="sng" w14:algn="ctr">
            <w14:noFill/>
            <w14:prstDash w14:val="solid"/>
            <w14:bevel/>
          </w14:textOutline>
        </w:rPr>
        <w:t xml:space="preserve"> в рамках безналичной оплаты и регистрации проезда;</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Times New Roman"/>
          <w:color w:val="000000"/>
          <w:sz w:val="28"/>
          <w:szCs w:val="28"/>
          <w:u w:color="000000"/>
          <w:lang w:val="ru-RU"/>
          <w14:textOutline w14:w="0" w14:cap="flat" w14:cmpd="sng" w14:algn="ctr">
            <w14:noFill/>
            <w14:prstDash w14:val="solid"/>
            <w14:bevel/>
          </w14:textOutline>
        </w:rPr>
      </w:pPr>
      <w:r w:rsidRPr="00493B55">
        <w:rPr>
          <w:rStyle w:val="a7"/>
          <w:rFonts w:eastAsia="Calibri"/>
          <w:color w:val="000000"/>
          <w:sz w:val="28"/>
          <w:szCs w:val="28"/>
          <w:u w:color="000000"/>
          <w:lang w:val="ru-RU"/>
          <w14:textOutline w14:w="0" w14:cap="flat" w14:cmpd="sng" w14:algn="ctr">
            <w14:noFill/>
            <w14:prstDash w14:val="solid"/>
            <w14:bevel/>
          </w14:textOutline>
        </w:rPr>
        <w:t>- выполнение технологических функций, связанных с обслуживанием всех видов электронных (банковских) карт (процессинга);</w:t>
      </w:r>
    </w:p>
    <w:p w:rsidR="00B80F99" w:rsidRPr="00493B55" w:rsidRDefault="00323CEC" w:rsidP="007D2A56">
      <w:pPr>
        <w:widowControl w:val="0"/>
        <w:numPr>
          <w:ilvl w:val="0"/>
          <w:numId w:val="2"/>
        </w:numPr>
        <w:ind w:left="0" w:firstLine="709"/>
        <w:jc w:val="both"/>
        <w:rPr>
          <w:rFonts w:eastAsia="Calibri"/>
          <w:color w:val="000000"/>
          <w:sz w:val="28"/>
          <w:szCs w:val="28"/>
          <w:u w:color="000000"/>
          <w:lang w:val="ru-RU"/>
          <w14:textOutline w14:w="0" w14:cap="flat" w14:cmpd="sng" w14:algn="ctr">
            <w14:noFill/>
            <w14:prstDash w14:val="solid"/>
            <w14:bevel/>
          </w14:textOutline>
        </w:rPr>
      </w:pPr>
      <w:r w:rsidRPr="00493B55">
        <w:rPr>
          <w:rStyle w:val="a7"/>
          <w:rFonts w:eastAsia="Calibri"/>
          <w:color w:val="000000"/>
          <w:sz w:val="28"/>
          <w:szCs w:val="28"/>
          <w:u w:color="000000"/>
          <w:lang w:val="ru-RU"/>
          <w14:textOutline w14:w="0" w14:cap="flat" w14:cmpd="sng" w14:algn="ctr">
            <w14:noFill/>
            <w14:prstDash w14:val="solid"/>
            <w14:bevel/>
          </w14:textOutline>
        </w:rPr>
        <w:t>раздельная регистрация фактов оплаты проезда с использованием электронных (банковских) карт и специальных видов карт, электронных (банковских) карт, используемых в качестве единого социального проездного билета, наличных денежных средств;</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Times New Roman"/>
          <w:color w:val="000000"/>
          <w:sz w:val="28"/>
          <w:szCs w:val="28"/>
          <w:u w:color="000000"/>
          <w:lang w:val="ru-RU"/>
          <w14:textOutline w14:w="0" w14:cap="flat" w14:cmpd="sng" w14:algn="ctr">
            <w14:noFill/>
            <w14:prstDash w14:val="solid"/>
            <w14:bevel/>
          </w14:textOutline>
        </w:rPr>
      </w:pPr>
      <w:r w:rsidRPr="00493B55">
        <w:rPr>
          <w:rStyle w:val="a7"/>
          <w:rFonts w:eastAsia="Calibri"/>
          <w:color w:val="000000"/>
          <w:sz w:val="28"/>
          <w:szCs w:val="28"/>
          <w:u w:color="000000"/>
          <w:lang w:val="ru-RU"/>
          <w14:textOutline w14:w="0" w14:cap="flat" w14:cmpd="sng" w14:algn="ctr">
            <w14:noFill/>
            <w14:prstDash w14:val="solid"/>
            <w14:bevel/>
          </w14:textOutline>
        </w:rPr>
        <w:t>- обеспечение предоставления результатов регистрации проезда в рамках безналичной оплаты и регистрации проезда на пассажирском транспорте города Белгорода на безвозмездной основе;</w:t>
      </w:r>
    </w:p>
    <w:p w:rsidR="00C3790B" w:rsidRPr="00493B55" w:rsidRDefault="002D4C27"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 </w:t>
      </w:r>
      <w:r w:rsidR="00323CEC" w:rsidRPr="00493B55">
        <w:rPr>
          <w:color w:val="000000"/>
          <w:sz w:val="28"/>
          <w:szCs w:val="28"/>
          <w:u w:color="000000"/>
          <w:lang w:val="ru-RU"/>
          <w14:textOutline w14:w="0" w14:cap="flat" w14:cmpd="sng" w14:algn="ctr">
            <w14:noFill/>
            <w14:prstDash w14:val="solid"/>
            <w14:bevel/>
          </w14:textOutline>
        </w:rPr>
        <w:t xml:space="preserve">осуществление расчетов между участниками автоматизированной системы учета и оплаты проезда на пассажирском транспорте города Белгорода в рамках оказания </w:t>
      </w:r>
      <w:proofErr w:type="spellStart"/>
      <w:r w:rsidR="00323CEC" w:rsidRPr="00493B55">
        <w:rPr>
          <w:color w:val="000000"/>
          <w:sz w:val="28"/>
          <w:szCs w:val="28"/>
          <w:u w:color="000000"/>
          <w:lang w:val="ru-RU"/>
          <w14:textOutline w14:w="0" w14:cap="flat" w14:cmpd="sng" w14:algn="ctr">
            <w14:noFill/>
            <w14:prstDash w14:val="solid"/>
            <w14:bevel/>
          </w14:textOutline>
        </w:rPr>
        <w:t>эквайринговых</w:t>
      </w:r>
      <w:proofErr w:type="spellEnd"/>
      <w:r w:rsidR="00323CEC" w:rsidRPr="00493B55">
        <w:rPr>
          <w:color w:val="000000"/>
          <w:sz w:val="28"/>
          <w:szCs w:val="28"/>
          <w:u w:color="000000"/>
          <w:lang w:val="ru-RU"/>
          <w14:textOutline w14:w="0" w14:cap="flat" w14:cmpd="sng" w14:algn="ctr">
            <w14:noFill/>
            <w14:prstDash w14:val="solid"/>
            <w14:bevel/>
          </w14:textOutline>
        </w:rPr>
        <w:t xml:space="preserve"> услуг в соответствии с договором, заключенным с оператором Системы и участниками Системы</w:t>
      </w:r>
      <w:r w:rsidR="00C3790B" w:rsidRPr="00493B55">
        <w:rPr>
          <w:color w:val="000000"/>
          <w:sz w:val="28"/>
          <w:szCs w:val="28"/>
          <w:u w:color="000000"/>
          <w:lang w:val="ru-RU"/>
          <w14:textOutline w14:w="0" w14:cap="flat" w14:cmpd="sng" w14:algn="ctr">
            <w14:noFill/>
            <w14:prstDash w14:val="solid"/>
            <w14:bevel/>
          </w14:textOutline>
        </w:rPr>
        <w:t>;</w:t>
      </w:r>
    </w:p>
    <w:p w:rsidR="00C3790B" w:rsidRPr="00493B55" w:rsidRDefault="00C3790B" w:rsidP="00C379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загрузка в Систему нормативно-справочной информации о маршрутах г. Белгорода, используемой, в том числе, для определения стоимости и учета Операций;</w:t>
      </w:r>
    </w:p>
    <w:p w:rsidR="00B80F99" w:rsidRPr="00493B55" w:rsidRDefault="00C3790B" w:rsidP="00C379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Times New Roman"/>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организация информационного обмена с ОФД в целях формирования и передачи в Федеральную налоговую службу России фискальных данных Операций по Банковским картам, а также (при необходимости) операций оплаты проезда наличными денежными средствами</w:t>
      </w:r>
      <w:proofErr w:type="gramStart"/>
      <w:r w:rsidRPr="00493B55">
        <w:rPr>
          <w:color w:val="000000"/>
          <w:sz w:val="28"/>
          <w:szCs w:val="28"/>
          <w:u w:color="000000"/>
          <w:lang w:val="ru-RU"/>
          <w14:textOutline w14:w="0" w14:cap="flat" w14:cmpd="sng" w14:algn="ctr">
            <w14:noFill/>
            <w14:prstDash w14:val="solid"/>
            <w14:bevel/>
          </w14:textOutline>
        </w:rPr>
        <w:t>.</w:t>
      </w:r>
      <w:r w:rsidR="00323CEC" w:rsidRPr="00493B55">
        <w:rPr>
          <w:color w:val="000000"/>
          <w:sz w:val="28"/>
          <w:szCs w:val="28"/>
          <w:u w:color="000000"/>
          <w:lang w:val="ru-RU"/>
          <w14:textOutline w14:w="0" w14:cap="flat" w14:cmpd="sng" w14:algn="ctr">
            <w14:noFill/>
            <w14:prstDash w14:val="solid"/>
            <w14:bevel/>
          </w14:textOutline>
        </w:rPr>
        <w:t>.</w:t>
      </w:r>
      <w:proofErr w:type="gramEnd"/>
    </w:p>
    <w:p w:rsidR="00B80F99" w:rsidRPr="00493B55" w:rsidRDefault="00B80F99"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Times New Roman"/>
          <w:color w:val="000000"/>
          <w:sz w:val="28"/>
          <w:szCs w:val="28"/>
          <w:u w:color="000000"/>
          <w:lang w:val="ru-RU"/>
          <w14:textOutline w14:w="0" w14:cap="flat" w14:cmpd="sng" w14:algn="ctr">
            <w14:noFill/>
            <w14:prstDash w14:val="solid"/>
            <w14:bevel/>
          </w14:textOutline>
        </w:rPr>
      </w:pPr>
    </w:p>
    <w:p w:rsidR="00B80F99" w:rsidRPr="00493B55" w:rsidRDefault="00323CEC" w:rsidP="007D2A56">
      <w:pPr>
        <w:pStyle w:val="a6"/>
        <w:widowControl w:val="0"/>
        <w:ind w:firstLine="709"/>
        <w:jc w:val="both"/>
        <w:outlineLvl w:val="2"/>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Задачами Банка-</w:t>
      </w:r>
      <w:proofErr w:type="spellStart"/>
      <w:r w:rsidRPr="00493B55">
        <w:rPr>
          <w:rFonts w:ascii="Times New Roman" w:hAnsi="Times New Roman" w:cs="Times New Roman"/>
          <w:sz w:val="28"/>
          <w:szCs w:val="28"/>
          <w:u w:color="000000"/>
        </w:rPr>
        <w:t>эквайера</w:t>
      </w:r>
      <w:proofErr w:type="spellEnd"/>
      <w:r w:rsidRPr="00493B55">
        <w:rPr>
          <w:rFonts w:ascii="Times New Roman" w:hAnsi="Times New Roman" w:cs="Times New Roman"/>
          <w:sz w:val="28"/>
          <w:szCs w:val="28"/>
          <w:u w:color="000000"/>
        </w:rPr>
        <w:t xml:space="preserve"> в рамках оказания Услуг являются:</w:t>
      </w:r>
    </w:p>
    <w:p w:rsidR="00B80F99" w:rsidRPr="00493B55" w:rsidRDefault="00B80F99" w:rsidP="007D2A56">
      <w:pPr>
        <w:pStyle w:val="a6"/>
        <w:widowControl w:val="0"/>
        <w:ind w:firstLine="709"/>
        <w:jc w:val="both"/>
        <w:outlineLvl w:val="2"/>
        <w:rPr>
          <w:rStyle w:val="a7"/>
          <w:rFonts w:ascii="Times New Roman" w:eastAsia="Times New Roman" w:hAnsi="Times New Roman" w:cs="Times New Roman"/>
          <w:sz w:val="28"/>
          <w:szCs w:val="28"/>
          <w:u w:color="000000"/>
        </w:rPr>
      </w:pPr>
    </w:p>
    <w:p w:rsidR="00B80F99" w:rsidRPr="00493B55" w:rsidRDefault="00323CEC" w:rsidP="007D2A56">
      <w:pPr>
        <w:widowControl w:val="0"/>
        <w:numPr>
          <w:ilvl w:val="0"/>
          <w:numId w:val="3"/>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создание инфраструктуры приема Банковских и Электронных карт (поставка и ввод в эксплуатацию Транспортных терминалов);</w:t>
      </w:r>
    </w:p>
    <w:p w:rsidR="00B80F99" w:rsidRPr="00493B55" w:rsidRDefault="00323CEC" w:rsidP="007D2A56">
      <w:pPr>
        <w:widowControl w:val="0"/>
        <w:numPr>
          <w:ilvl w:val="0"/>
          <w:numId w:val="3"/>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выполнение технологических функций, связанных с обслуживанием Банковских и Электронных карт (процессинга).</w:t>
      </w:r>
    </w:p>
    <w:p w:rsidR="00B80F99" w:rsidRPr="00493B55" w:rsidRDefault="00323CEC" w:rsidP="007D2A56">
      <w:pPr>
        <w:widowControl w:val="0"/>
        <w:numPr>
          <w:ilvl w:val="0"/>
          <w:numId w:val="3"/>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обеспечение предоставления услуг банковского </w:t>
      </w:r>
      <w:proofErr w:type="spellStart"/>
      <w:r w:rsidRPr="00493B55">
        <w:rPr>
          <w:color w:val="000000"/>
          <w:sz w:val="28"/>
          <w:szCs w:val="28"/>
          <w:u w:color="000000"/>
          <w:lang w:val="ru-RU"/>
          <w14:textOutline w14:w="0" w14:cap="flat" w14:cmpd="sng" w14:algn="ctr">
            <w14:noFill/>
            <w14:prstDash w14:val="solid"/>
            <w14:bevel/>
          </w14:textOutline>
        </w:rPr>
        <w:t>эквайринга</w:t>
      </w:r>
      <w:proofErr w:type="spellEnd"/>
      <w:r w:rsidRPr="00493B55">
        <w:rPr>
          <w:color w:val="000000"/>
          <w:sz w:val="28"/>
          <w:szCs w:val="28"/>
          <w:u w:color="000000"/>
          <w:lang w:val="ru-RU"/>
          <w14:textOutline w14:w="0" w14:cap="flat" w14:cmpd="sng" w14:algn="ctr">
            <w14:noFill/>
            <w14:prstDash w14:val="solid"/>
            <w14:bevel/>
          </w14:textOutline>
        </w:rPr>
        <w:t xml:space="preserve"> в рамках безналичной оплаты  и учета проезда;</w:t>
      </w:r>
    </w:p>
    <w:p w:rsidR="00B80F99" w:rsidRPr="00493B55" w:rsidRDefault="00323CEC" w:rsidP="007D2A56">
      <w:pPr>
        <w:widowControl w:val="0"/>
        <w:numPr>
          <w:ilvl w:val="0"/>
          <w:numId w:val="3"/>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обеспечение информационно-технологического взаимодействия между участниками. </w:t>
      </w:r>
    </w:p>
    <w:p w:rsidR="00B80F99" w:rsidRPr="00493B55" w:rsidRDefault="00323CEC" w:rsidP="007D2A56">
      <w:pPr>
        <w:pStyle w:val="a6"/>
        <w:widowControl w:val="0"/>
        <w:ind w:firstLine="709"/>
        <w:jc w:val="both"/>
        <w:outlineLvl w:val="2"/>
        <w:rPr>
          <w:rStyle w:val="a7"/>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Банк-</w:t>
      </w:r>
      <w:proofErr w:type="spellStart"/>
      <w:r w:rsidRPr="00493B55">
        <w:rPr>
          <w:rFonts w:ascii="Times New Roman" w:hAnsi="Times New Roman" w:cs="Times New Roman"/>
          <w:sz w:val="28"/>
          <w:szCs w:val="28"/>
          <w:u w:color="000000"/>
        </w:rPr>
        <w:t>эквайер</w:t>
      </w:r>
      <w:proofErr w:type="spellEnd"/>
      <w:r w:rsidRPr="00493B55">
        <w:rPr>
          <w:rFonts w:ascii="Times New Roman" w:hAnsi="Times New Roman" w:cs="Times New Roman"/>
          <w:sz w:val="28"/>
          <w:szCs w:val="28"/>
          <w:u w:color="000000"/>
        </w:rPr>
        <w:t xml:space="preserve"> должен реализовать следующую технологию безналичной оплаты проезда в транспорте общего пользования: </w:t>
      </w:r>
    </w:p>
    <w:p w:rsidR="00B80F99" w:rsidRPr="00493B55" w:rsidRDefault="00323CEC" w:rsidP="007D2A56">
      <w:pPr>
        <w:widowControl w:val="0"/>
        <w:numPr>
          <w:ilvl w:val="0"/>
          <w:numId w:val="3"/>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в качестве средства платежа в Системе используются Банковские и Электронные карты (дебетовые и кредитные, контактные и бесконтактные, смарт-карты);</w:t>
      </w:r>
    </w:p>
    <w:p w:rsidR="00B80F99" w:rsidRPr="00493B55" w:rsidRDefault="00323CEC" w:rsidP="007D2A56">
      <w:pPr>
        <w:widowControl w:val="0"/>
        <w:numPr>
          <w:ilvl w:val="0"/>
          <w:numId w:val="3"/>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пассажир при входе в транспортное средство осуществляет разовую регистрацию проезда Банковской или Электронной картой посредством взаимодействия карты с </w:t>
      </w:r>
      <w:proofErr w:type="spellStart"/>
      <w:r w:rsidRPr="00493B55">
        <w:rPr>
          <w:color w:val="000000"/>
          <w:sz w:val="28"/>
          <w:szCs w:val="28"/>
          <w:u w:color="000000"/>
          <w:lang w:val="ru-RU"/>
          <w14:textOutline w14:w="0" w14:cap="flat" w14:cmpd="sng" w14:algn="ctr">
            <w14:noFill/>
            <w14:prstDash w14:val="solid"/>
            <w14:bevel/>
          </w14:textOutline>
        </w:rPr>
        <w:t>ридером</w:t>
      </w:r>
      <w:proofErr w:type="spellEnd"/>
      <w:r w:rsidRPr="00493B55">
        <w:rPr>
          <w:color w:val="000000"/>
          <w:sz w:val="28"/>
          <w:szCs w:val="28"/>
          <w:u w:color="000000"/>
          <w:lang w:val="ru-RU"/>
          <w14:textOutline w14:w="0" w14:cap="flat" w14:cmpd="sng" w14:algn="ctr">
            <w14:noFill/>
            <w14:prstDash w14:val="solid"/>
            <w14:bevel/>
          </w14:textOutline>
        </w:rPr>
        <w:t xml:space="preserve"> Транспортного терминала (мобильного терминала кондуктора/водителя, либо стационарного терминала, расположенного в салоне транспортного средства). Правила платежных систем, </w:t>
      </w:r>
      <w:r w:rsidRPr="00493B55">
        <w:rPr>
          <w:color w:val="000000"/>
          <w:sz w:val="28"/>
          <w:szCs w:val="28"/>
          <w:u w:color="000000"/>
          <w:lang w:val="ru-RU"/>
          <w14:textOutline w14:w="0" w14:cap="flat" w14:cmpd="sng" w14:algn="ctr">
            <w14:noFill/>
            <w14:prstDash w14:val="solid"/>
            <w14:bevel/>
          </w14:textOutline>
        </w:rPr>
        <w:lastRenderedPageBreak/>
        <w:t>настройки оборудования и специализированное программное обеспечение обеспечивают проведение операции оплаты без введения PIN-кода;</w:t>
      </w:r>
    </w:p>
    <w:p w:rsidR="00B80F99" w:rsidRPr="00493B55" w:rsidRDefault="00323CEC" w:rsidP="007D2A56">
      <w:pPr>
        <w:widowControl w:val="0"/>
        <w:numPr>
          <w:ilvl w:val="0"/>
          <w:numId w:val="3"/>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транспортный терминал принимает решение о разрешении проезда в режиме </w:t>
      </w:r>
      <w:proofErr w:type="spellStart"/>
      <w:r w:rsidRPr="00493B55">
        <w:rPr>
          <w:color w:val="000000"/>
          <w:sz w:val="28"/>
          <w:szCs w:val="28"/>
          <w:u w:color="000000"/>
          <w:lang w:val="ru-RU"/>
          <w14:textOutline w14:w="0" w14:cap="flat" w14:cmpd="sng" w14:algn="ctr">
            <w14:noFill/>
            <w14:prstDash w14:val="solid"/>
            <w14:bevel/>
          </w14:textOutline>
        </w:rPr>
        <w:t>Off-line</w:t>
      </w:r>
      <w:proofErr w:type="spellEnd"/>
      <w:r w:rsidRPr="00493B55">
        <w:rPr>
          <w:color w:val="000000"/>
          <w:sz w:val="28"/>
          <w:szCs w:val="28"/>
          <w:u w:color="000000"/>
          <w:lang w:val="ru-RU"/>
          <w14:textOutline w14:w="0" w14:cap="flat" w14:cmpd="sng" w14:algn="ctr">
            <w14:noFill/>
            <w14:prstDash w14:val="solid"/>
            <w14:bevel/>
          </w14:textOutline>
        </w:rPr>
        <w:t xml:space="preserve"> (без связи с </w:t>
      </w:r>
      <w:proofErr w:type="gramStart"/>
      <w:r w:rsidRPr="00493B55">
        <w:rPr>
          <w:color w:val="000000"/>
          <w:sz w:val="28"/>
          <w:szCs w:val="28"/>
          <w:u w:color="000000"/>
          <w:lang w:val="ru-RU"/>
          <w14:textOutline w14:w="0" w14:cap="flat" w14:cmpd="sng" w14:algn="ctr">
            <w14:noFill/>
            <w14:prstDash w14:val="solid"/>
            <w14:bevel/>
          </w14:textOutline>
        </w:rPr>
        <w:t>банковским</w:t>
      </w:r>
      <w:proofErr w:type="gramEnd"/>
      <w:r w:rsidRPr="00493B55">
        <w:rPr>
          <w:color w:val="000000"/>
          <w:sz w:val="28"/>
          <w:szCs w:val="28"/>
          <w:u w:color="000000"/>
          <w:lang w:val="ru-RU"/>
          <w14:textOutline w14:w="0" w14:cap="flat" w14:cmpd="sng" w14:algn="ctr">
            <w14:noFill/>
            <w14:prstDash w14:val="solid"/>
            <w14:bevel/>
          </w14:textOutline>
        </w:rPr>
        <w:t xml:space="preserve"> процессингом) исключительно на основании генерации данных для транзакции на уровне чиповой карты и служебной информации в терминале (ЧБСК и пр.); </w:t>
      </w:r>
    </w:p>
    <w:p w:rsidR="00B80F99" w:rsidRPr="00493B55" w:rsidRDefault="00323CEC" w:rsidP="007D2A56">
      <w:pPr>
        <w:widowControl w:val="0"/>
        <w:numPr>
          <w:ilvl w:val="0"/>
          <w:numId w:val="3"/>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транспортный терминал с интервалом от 10 минут (но не более 30 минут, при наличии связи с ПЦ) «выгружает» блоки транзакций в ПАК;</w:t>
      </w:r>
    </w:p>
    <w:p w:rsidR="00B80F99" w:rsidRPr="00493B55" w:rsidRDefault="00323CEC" w:rsidP="007D2A56">
      <w:pPr>
        <w:widowControl w:val="0"/>
        <w:numPr>
          <w:ilvl w:val="0"/>
          <w:numId w:val="3"/>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ПАК осуществляет анализ соответствия параметров операции (транзакции) определенным условиям, установленным в разделе 4 Технического задания; </w:t>
      </w:r>
    </w:p>
    <w:p w:rsidR="00B80F99" w:rsidRPr="00493B55" w:rsidRDefault="00323CEC" w:rsidP="007D2A56">
      <w:pPr>
        <w:widowControl w:val="0"/>
        <w:numPr>
          <w:ilvl w:val="0"/>
          <w:numId w:val="3"/>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в результате анализа ПАК формируется транзакция для последующей авторизации по правилам НСПК и МПС. В случае если правило оплаты проезда, установленное в ПАК, предусматривает для владельца конкретной карты проезд без оплаты поездки с лицевого счета Банковской карты (например, для льготных категорий граждан), то авторизация операции не производится, при этом ведется регистрация проезда;</w:t>
      </w:r>
    </w:p>
    <w:p w:rsidR="00B80F99" w:rsidRPr="00493B55" w:rsidRDefault="00323CEC" w:rsidP="007D2A56">
      <w:pPr>
        <w:widowControl w:val="0"/>
        <w:numPr>
          <w:ilvl w:val="0"/>
          <w:numId w:val="3"/>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уникальные номера карт, привязанные к определенному типу билета (правилу оплаты проезда по данному типу билета), включая билеты ЛКГ  должны  находиться в базе данных ПАК Банка-</w:t>
      </w:r>
      <w:proofErr w:type="spellStart"/>
      <w:r w:rsidRPr="00493B55">
        <w:rPr>
          <w:color w:val="000000"/>
          <w:sz w:val="28"/>
          <w:szCs w:val="28"/>
          <w:u w:color="000000"/>
          <w:lang w:val="ru-RU"/>
          <w14:textOutline w14:w="0" w14:cap="flat" w14:cmpd="sng" w14:algn="ctr">
            <w14:noFill/>
            <w14:prstDash w14:val="solid"/>
            <w14:bevel/>
          </w14:textOutline>
        </w:rPr>
        <w:t>эквайера</w:t>
      </w:r>
      <w:proofErr w:type="spellEnd"/>
      <w:r w:rsidRPr="00493B55">
        <w:rPr>
          <w:color w:val="000000"/>
          <w:sz w:val="28"/>
          <w:szCs w:val="28"/>
          <w:u w:color="000000"/>
          <w:lang w:val="ru-RU"/>
          <w14:textOutline w14:w="0" w14:cap="flat" w14:cmpd="sng" w14:algn="ctr">
            <w14:noFill/>
            <w14:prstDash w14:val="solid"/>
            <w14:bevel/>
          </w14:textOutline>
        </w:rPr>
        <w:t xml:space="preserve"> в актуальном состоянии;</w:t>
      </w:r>
    </w:p>
    <w:p w:rsidR="00B80F99" w:rsidRPr="00493B55" w:rsidRDefault="00323CEC" w:rsidP="007D2A56">
      <w:pPr>
        <w:widowControl w:val="0"/>
        <w:numPr>
          <w:ilvl w:val="0"/>
          <w:numId w:val="3"/>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при необходимости, Банк-</w:t>
      </w:r>
      <w:proofErr w:type="spellStart"/>
      <w:r w:rsidRPr="00493B55">
        <w:rPr>
          <w:color w:val="000000"/>
          <w:sz w:val="28"/>
          <w:szCs w:val="28"/>
          <w:u w:color="000000"/>
          <w:lang w:val="ru-RU"/>
          <w14:textOutline w14:w="0" w14:cap="flat" w14:cmpd="sng" w14:algn="ctr">
            <w14:noFill/>
            <w14:prstDash w14:val="solid"/>
            <w14:bevel/>
          </w14:textOutline>
        </w:rPr>
        <w:t>эквайер</w:t>
      </w:r>
      <w:proofErr w:type="spellEnd"/>
      <w:r w:rsidRPr="00493B55">
        <w:rPr>
          <w:color w:val="000000"/>
          <w:sz w:val="28"/>
          <w:szCs w:val="28"/>
          <w:u w:color="000000"/>
          <w:lang w:val="ru-RU"/>
          <w14:textOutline w14:w="0" w14:cap="flat" w14:cmpd="sng" w14:algn="ctr">
            <w14:noFill/>
            <w14:prstDash w14:val="solid"/>
            <w14:bevel/>
          </w14:textOutline>
        </w:rPr>
        <w:t xml:space="preserve"> должен обеспечить актуальность информации в части билетов ЛКГ в рамках договора информационно-технологического взаимодействия с ОГВ (ОСЗН).</w:t>
      </w:r>
    </w:p>
    <w:p w:rsidR="00B80F99" w:rsidRPr="00493B55" w:rsidRDefault="00B80F99"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Times New Roman"/>
          <w:color w:val="000000"/>
          <w:sz w:val="28"/>
          <w:szCs w:val="28"/>
          <w:u w:color="000000"/>
          <w:lang w:val="ru-RU"/>
          <w14:textOutline w14:w="0" w14:cap="flat" w14:cmpd="sng" w14:algn="ctr">
            <w14:noFill/>
            <w14:prstDash w14:val="solid"/>
            <w14:bevel/>
          </w14:textOutline>
        </w:rPr>
      </w:pPr>
    </w:p>
    <w:p w:rsidR="00B80F99" w:rsidRPr="00493B55" w:rsidRDefault="00323CEC" w:rsidP="007D2A56">
      <w:pPr>
        <w:pStyle w:val="a6"/>
        <w:widowControl w:val="0"/>
        <w:ind w:firstLine="709"/>
        <w:jc w:val="both"/>
        <w:outlineLvl w:val="2"/>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Банк-</w:t>
      </w:r>
      <w:proofErr w:type="spellStart"/>
      <w:r w:rsidRPr="00493B55">
        <w:rPr>
          <w:rFonts w:ascii="Times New Roman" w:hAnsi="Times New Roman" w:cs="Times New Roman"/>
          <w:sz w:val="28"/>
          <w:szCs w:val="28"/>
          <w:u w:color="000000"/>
        </w:rPr>
        <w:t>эквайер</w:t>
      </w:r>
      <w:proofErr w:type="spellEnd"/>
      <w:r w:rsidRPr="00493B55">
        <w:rPr>
          <w:rFonts w:ascii="Times New Roman" w:hAnsi="Times New Roman" w:cs="Times New Roman"/>
          <w:sz w:val="28"/>
          <w:szCs w:val="28"/>
          <w:u w:color="000000"/>
        </w:rPr>
        <w:t xml:space="preserve"> должен обеспечить:</w:t>
      </w:r>
    </w:p>
    <w:p w:rsidR="00B80F99" w:rsidRPr="00493B55" w:rsidRDefault="00B80F99" w:rsidP="007D2A56">
      <w:pPr>
        <w:pStyle w:val="a6"/>
        <w:widowControl w:val="0"/>
        <w:ind w:firstLine="709"/>
        <w:jc w:val="both"/>
        <w:outlineLvl w:val="2"/>
        <w:rPr>
          <w:rStyle w:val="a7"/>
          <w:rFonts w:ascii="Times New Roman" w:eastAsia="Times New Roman" w:hAnsi="Times New Roman" w:cs="Times New Roman"/>
          <w:sz w:val="28"/>
          <w:szCs w:val="28"/>
          <w:u w:color="000000"/>
        </w:rPr>
      </w:pPr>
    </w:p>
    <w:p w:rsidR="00B80F99" w:rsidRPr="00493B55" w:rsidRDefault="00323CEC" w:rsidP="007D2A56">
      <w:pPr>
        <w:widowControl w:val="0"/>
        <w:numPr>
          <w:ilvl w:val="0"/>
          <w:numId w:val="3"/>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круглосуточную Авторизацию операций с использованием Банковских и Электронных карт;</w:t>
      </w:r>
    </w:p>
    <w:p w:rsidR="00B80F99" w:rsidRPr="00493B55" w:rsidRDefault="00323CEC" w:rsidP="007D2A56">
      <w:pPr>
        <w:widowControl w:val="0"/>
        <w:numPr>
          <w:ilvl w:val="0"/>
          <w:numId w:val="3"/>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формирование реестров Операций с использованием Банковских и Электронных карт каждый рабочий день;</w:t>
      </w:r>
    </w:p>
    <w:p w:rsidR="00B80F99" w:rsidRPr="00493B55" w:rsidRDefault="00323CEC" w:rsidP="007D2A56">
      <w:pPr>
        <w:widowControl w:val="0"/>
        <w:numPr>
          <w:ilvl w:val="0"/>
          <w:numId w:val="3"/>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выполнение расчетов по авторизованным операциям Регистрации проезда, совершенным с использованием Банковских и Электронных карт;</w:t>
      </w:r>
    </w:p>
    <w:p w:rsidR="00B80F99" w:rsidRPr="00493B55" w:rsidRDefault="00323CEC" w:rsidP="007D2A56">
      <w:pPr>
        <w:widowControl w:val="0"/>
        <w:numPr>
          <w:ilvl w:val="0"/>
          <w:numId w:val="3"/>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осуществление ежемесячной сверки информации с Перевозчиками по операциям Регистрации проезда с использованием Банковских и Электронных карт;</w:t>
      </w:r>
    </w:p>
    <w:p w:rsidR="00B80F99" w:rsidRPr="00493B55" w:rsidRDefault="00323CEC" w:rsidP="007D2A56">
      <w:pPr>
        <w:widowControl w:val="0"/>
        <w:numPr>
          <w:ilvl w:val="0"/>
          <w:numId w:val="3"/>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организацию Информационного Веб-сервиса для Пользователей Банковской и Электронной карты (Личный кабинет) для предоставления данных о совершенных поездках и статусах авторизации операций регистрации и оплаты проезда, а также предоставления инструмента для инициации Пользователем </w:t>
      </w:r>
      <w:proofErr w:type="spellStart"/>
      <w:r w:rsidRPr="00493B55">
        <w:rPr>
          <w:color w:val="000000"/>
          <w:sz w:val="28"/>
          <w:szCs w:val="28"/>
          <w:u w:color="000000"/>
          <w:lang w:val="ru-RU"/>
          <w14:textOutline w14:w="0" w14:cap="flat" w14:cmpd="sng" w14:algn="ctr">
            <w14:noFill/>
            <w14:prstDash w14:val="solid"/>
            <w14:bevel/>
          </w14:textOutline>
        </w:rPr>
        <w:t>Доавторизации</w:t>
      </w:r>
      <w:proofErr w:type="spellEnd"/>
      <w:r w:rsidRPr="00493B55">
        <w:rPr>
          <w:color w:val="000000"/>
          <w:sz w:val="28"/>
          <w:szCs w:val="28"/>
          <w:u w:color="000000"/>
          <w:lang w:val="ru-RU"/>
          <w14:textOutline w14:w="0" w14:cap="flat" w14:cmpd="sng" w14:algn="ctr">
            <w14:noFill/>
            <w14:prstDash w14:val="solid"/>
            <w14:bevel/>
          </w14:textOutline>
        </w:rPr>
        <w:t xml:space="preserve"> операции регистрации/оплаты проезда;</w:t>
      </w:r>
    </w:p>
    <w:p w:rsidR="00B80F99" w:rsidRPr="00493B55" w:rsidRDefault="00323CEC" w:rsidP="007D2A56">
      <w:pPr>
        <w:widowControl w:val="0"/>
        <w:numPr>
          <w:ilvl w:val="0"/>
          <w:numId w:val="3"/>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Личный кабинет Перевозчика, </w:t>
      </w:r>
      <w:r w:rsidR="002D4C27" w:rsidRPr="00493B55">
        <w:rPr>
          <w:color w:val="000000"/>
          <w:sz w:val="28"/>
          <w:szCs w:val="28"/>
          <w:u w:color="000000"/>
          <w:lang w:val="ru-RU"/>
          <w14:textOutline w14:w="0" w14:cap="flat" w14:cmpd="sng" w14:algn="ctr">
            <w14:noFill/>
            <w14:prstDash w14:val="solid"/>
            <w14:bevel/>
          </w14:textOutline>
        </w:rPr>
        <w:t>ОМСУ</w:t>
      </w:r>
      <w:r w:rsidRPr="00493B55">
        <w:rPr>
          <w:color w:val="000000"/>
          <w:sz w:val="28"/>
          <w:szCs w:val="28"/>
          <w:u w:color="000000"/>
          <w:lang w:val="ru-RU"/>
          <w14:textOutline w14:w="0" w14:cap="flat" w14:cmpd="sng" w14:algn="ctr">
            <w14:noFill/>
            <w14:prstDash w14:val="solid"/>
            <w14:bevel/>
          </w14:textOutline>
        </w:rPr>
        <w:t xml:space="preserve"> и ОСЗН в сети Интернет для </w:t>
      </w:r>
      <w:r w:rsidRPr="00493B55">
        <w:rPr>
          <w:color w:val="000000"/>
          <w:sz w:val="28"/>
          <w:szCs w:val="28"/>
          <w:u w:color="000000"/>
          <w:lang w:val="ru-RU"/>
          <w14:textOutline w14:w="0" w14:cap="flat" w14:cmpd="sng" w14:algn="ctr">
            <w14:noFill/>
            <w14:prstDash w14:val="solid"/>
            <w14:bevel/>
          </w14:textOutline>
        </w:rPr>
        <w:lastRenderedPageBreak/>
        <w:t xml:space="preserve">обеспечения </w:t>
      </w:r>
      <w:proofErr w:type="spellStart"/>
      <w:r w:rsidRPr="00493B55">
        <w:rPr>
          <w:color w:val="000000"/>
          <w:sz w:val="28"/>
          <w:szCs w:val="28"/>
          <w:u w:color="000000"/>
          <w:lang w:val="ru-RU"/>
          <w14:textOutline w14:w="0" w14:cap="flat" w14:cmpd="sng" w14:algn="ctr">
            <w14:noFill/>
            <w14:prstDash w14:val="solid"/>
            <w14:bevel/>
          </w14:textOutline>
        </w:rPr>
        <w:t>on-line</w:t>
      </w:r>
      <w:proofErr w:type="spellEnd"/>
      <w:r w:rsidRPr="00493B55">
        <w:rPr>
          <w:color w:val="000000"/>
          <w:sz w:val="28"/>
          <w:szCs w:val="28"/>
          <w:u w:color="000000"/>
          <w:lang w:val="ru-RU"/>
          <w14:textOutline w14:w="0" w14:cap="flat" w14:cmpd="sng" w14:algn="ctr">
            <w14:noFill/>
            <w14:prstDash w14:val="solid"/>
            <w14:bevel/>
          </w14:textOutline>
        </w:rPr>
        <w:t xml:space="preserve"> мониторинга операций Регистрации проезда с использованием Банковских и Электронных карт, сверки расчетов и формирования доступных оперативных отчетов.</w:t>
      </w:r>
    </w:p>
    <w:p w:rsidR="00B80F99" w:rsidRPr="00493B55" w:rsidRDefault="00B80F99" w:rsidP="007D2A56">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ascii="Times New Roman" w:eastAsia="Times New Roman" w:hAnsi="Times New Roman" w:cs="Times New Roman"/>
          <w:sz w:val="28"/>
          <w:szCs w:val="28"/>
          <w:u w:color="000000"/>
        </w:rPr>
      </w:pPr>
    </w:p>
    <w:p w:rsidR="00B80F99" w:rsidRPr="00493B55" w:rsidRDefault="00323CEC" w:rsidP="007D2A56">
      <w:pPr>
        <w:pStyle w:val="a6"/>
        <w:widowControl w:val="0"/>
        <w:ind w:firstLine="709"/>
        <w:jc w:val="center"/>
        <w:outlineLvl w:val="2"/>
        <w:rPr>
          <w:rStyle w:val="a7"/>
          <w:rFonts w:ascii="Times New Roman" w:eastAsia="Times New Roman" w:hAnsi="Times New Roman" w:cs="Times New Roman"/>
          <w:b/>
          <w:bCs/>
          <w:sz w:val="28"/>
          <w:szCs w:val="28"/>
          <w:u w:color="000000"/>
        </w:rPr>
      </w:pPr>
      <w:r w:rsidRPr="00493B55">
        <w:rPr>
          <w:rStyle w:val="a7"/>
          <w:rFonts w:ascii="Times New Roman" w:hAnsi="Times New Roman" w:cs="Times New Roman"/>
          <w:b/>
          <w:bCs/>
          <w:sz w:val="28"/>
          <w:szCs w:val="28"/>
          <w:u w:color="000000"/>
        </w:rPr>
        <w:t xml:space="preserve">2. </w:t>
      </w:r>
      <w:r w:rsidRPr="00493B55">
        <w:rPr>
          <w:rFonts w:ascii="Times New Roman" w:hAnsi="Times New Roman" w:cs="Times New Roman"/>
          <w:b/>
          <w:bCs/>
          <w:sz w:val="28"/>
          <w:szCs w:val="28"/>
          <w:u w:color="000000"/>
        </w:rPr>
        <w:t>Требования к услугам Банка-</w:t>
      </w:r>
      <w:proofErr w:type="spellStart"/>
      <w:r w:rsidRPr="00493B55">
        <w:rPr>
          <w:rFonts w:ascii="Times New Roman" w:hAnsi="Times New Roman" w:cs="Times New Roman"/>
          <w:b/>
          <w:bCs/>
          <w:sz w:val="28"/>
          <w:szCs w:val="28"/>
          <w:u w:color="000000"/>
        </w:rPr>
        <w:t>эквайера</w:t>
      </w:r>
      <w:proofErr w:type="spellEnd"/>
    </w:p>
    <w:p w:rsidR="00B80F99" w:rsidRPr="00493B55" w:rsidRDefault="00B80F99" w:rsidP="007D2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Times New Roman"/>
          <w:color w:val="000000"/>
          <w:sz w:val="28"/>
          <w:szCs w:val="28"/>
          <w:u w:color="000000"/>
          <w:lang w:val="ru-RU"/>
          <w14:textOutline w14:w="0" w14:cap="flat" w14:cmpd="sng" w14:algn="ctr">
            <w14:noFill/>
            <w14:prstDash w14:val="solid"/>
            <w14:bevel/>
          </w14:textOutline>
        </w:rPr>
      </w:pPr>
    </w:p>
    <w:p w:rsidR="00B80F99" w:rsidRPr="00493B55" w:rsidRDefault="00323CEC" w:rsidP="007D2A56">
      <w:pPr>
        <w:pStyle w:val="a6"/>
        <w:widowControl w:val="0"/>
        <w:ind w:firstLine="709"/>
        <w:jc w:val="both"/>
        <w:outlineLvl w:val="2"/>
        <w:rPr>
          <w:rStyle w:val="a7"/>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Банк-</w:t>
      </w:r>
      <w:proofErr w:type="spellStart"/>
      <w:r w:rsidRPr="00493B55">
        <w:rPr>
          <w:rFonts w:ascii="Times New Roman" w:hAnsi="Times New Roman" w:cs="Times New Roman"/>
          <w:sz w:val="28"/>
          <w:szCs w:val="28"/>
          <w:u w:color="000000"/>
        </w:rPr>
        <w:t>эквайер</w:t>
      </w:r>
      <w:proofErr w:type="spellEnd"/>
      <w:r w:rsidRPr="00493B55">
        <w:rPr>
          <w:rFonts w:ascii="Times New Roman" w:hAnsi="Times New Roman" w:cs="Times New Roman"/>
          <w:sz w:val="28"/>
          <w:szCs w:val="28"/>
          <w:u w:color="000000"/>
        </w:rPr>
        <w:t xml:space="preserve"> должен обеспечить:</w:t>
      </w:r>
    </w:p>
    <w:p w:rsidR="00B80F99" w:rsidRPr="00493B55" w:rsidRDefault="00D33558" w:rsidP="00D335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1. </w:t>
      </w:r>
      <w:r w:rsidR="00323CEC" w:rsidRPr="00493B55">
        <w:rPr>
          <w:color w:val="000000"/>
          <w:sz w:val="28"/>
          <w:szCs w:val="28"/>
          <w:u w:color="000000"/>
          <w:lang w:val="ru-RU"/>
          <w14:textOutline w14:w="0" w14:cap="flat" w14:cmpd="sng" w14:algn="ctr">
            <w14:noFill/>
            <w14:prstDash w14:val="solid"/>
            <w14:bevel/>
          </w14:textOutline>
        </w:rPr>
        <w:t>Поставку и передачу в пользование Перевозчикам Транспортных терминалов (в необходимом количестве с учетом резерва 5% на случай отказов).</w:t>
      </w:r>
    </w:p>
    <w:p w:rsidR="00B80F99" w:rsidRPr="00493B55" w:rsidRDefault="00D33558" w:rsidP="00D335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2. </w:t>
      </w:r>
      <w:r w:rsidR="00323CEC" w:rsidRPr="00493B55">
        <w:rPr>
          <w:color w:val="000000"/>
          <w:sz w:val="28"/>
          <w:szCs w:val="28"/>
          <w:u w:color="000000"/>
          <w:lang w:val="ru-RU"/>
          <w14:textOutline w14:w="0" w14:cap="flat" w14:cmpd="sng" w14:algn="ctr">
            <w14:noFill/>
            <w14:prstDash w14:val="solid"/>
            <w14:bevel/>
          </w14:textOutline>
        </w:rPr>
        <w:t>Использование для обслуживания Банковских и Электронных карт сертифицированных Транспортных терминалов (текущие требования к Транспортным терминалам изложены в Приложении №</w:t>
      </w:r>
      <w:r w:rsidR="00FD7349" w:rsidRPr="00493B55">
        <w:rPr>
          <w:color w:val="000000"/>
          <w:sz w:val="28"/>
          <w:szCs w:val="28"/>
          <w:u w:color="000000"/>
          <w:lang w:val="ru-RU"/>
          <w14:textOutline w14:w="0" w14:cap="flat" w14:cmpd="sng" w14:algn="ctr">
            <w14:noFill/>
            <w14:prstDash w14:val="solid"/>
            <w14:bevel/>
          </w14:textOutline>
        </w:rPr>
        <w:t xml:space="preserve"> </w:t>
      </w:r>
      <w:r w:rsidR="00323CEC" w:rsidRPr="00493B55">
        <w:rPr>
          <w:color w:val="000000"/>
          <w:sz w:val="28"/>
          <w:szCs w:val="28"/>
          <w:u w:color="000000"/>
          <w:lang w:val="ru-RU"/>
          <w14:textOutline w14:w="0" w14:cap="flat" w14:cmpd="sng" w14:algn="ctr">
            <w14:noFill/>
            <w14:prstDash w14:val="solid"/>
            <w14:bevel/>
          </w14:textOutline>
        </w:rPr>
        <w:t>2 к Техническому заданию).</w:t>
      </w:r>
    </w:p>
    <w:p w:rsidR="00B80F99" w:rsidRPr="00493B55" w:rsidRDefault="00D33558" w:rsidP="00D335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3. </w:t>
      </w:r>
      <w:r w:rsidR="00323CEC" w:rsidRPr="00493B55">
        <w:rPr>
          <w:color w:val="000000"/>
          <w:sz w:val="28"/>
          <w:szCs w:val="28"/>
          <w:u w:color="000000"/>
          <w:lang w:val="ru-RU"/>
          <w14:textOutline w14:w="0" w14:cap="flat" w14:cmpd="sng" w14:algn="ctr">
            <w14:noFill/>
            <w14:prstDash w14:val="solid"/>
            <w14:bevel/>
          </w14:textOutline>
        </w:rPr>
        <w:t>Управление сетью Транспортных терминалов:</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регистрацию (в том числе изменение регистрационных данных) Транспортных терминалов, имеющихся у Перевозчиков, в процессинговом центре Банка-</w:t>
      </w:r>
      <w:proofErr w:type="spellStart"/>
      <w:r w:rsidR="00323CEC" w:rsidRPr="00493B55">
        <w:rPr>
          <w:color w:val="000000"/>
          <w:sz w:val="28"/>
          <w:szCs w:val="28"/>
          <w:u w:color="000000"/>
          <w:lang w:val="ru-RU"/>
          <w14:textOutline w14:w="0" w14:cap="flat" w14:cmpd="sng" w14:algn="ctr">
            <w14:noFill/>
            <w14:prstDash w14:val="solid"/>
            <w14:bevel/>
          </w14:textOutline>
        </w:rPr>
        <w:t>эквайера</w:t>
      </w:r>
      <w:proofErr w:type="spellEnd"/>
      <w:r w:rsidR="00323CEC" w:rsidRPr="00493B55">
        <w:rPr>
          <w:color w:val="000000"/>
          <w:sz w:val="28"/>
          <w:szCs w:val="28"/>
          <w:u w:color="000000"/>
          <w:lang w:val="ru-RU"/>
          <w14:textOutline w14:w="0" w14:cap="flat" w14:cmpd="sng" w14:algn="ctr">
            <w14:noFill/>
            <w14:prstDash w14:val="solid"/>
            <w14:bevel/>
          </w14:textOutline>
        </w:rPr>
        <w:t xml:space="preserve"> (в течение 2-х рабочих дней со дня обращения Перевозчика); </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обеспечение загрузки в Транспортные терминалы актуальных версий программного обеспечения, нормативно-справочной и ключевой информации для корректной обработки Банковских и Электронных карт и интеграции с ПАК;</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учет и актуализацию информации о местах размещения Транспортных терминалов и установленных версиях программного обеспечения в разрезе Перевозчиков, ведение реестра установленного оборудования (по идентификационным номерам Транспортных терминалов).</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5. </w:t>
      </w:r>
      <w:r w:rsidR="00323CEC" w:rsidRPr="00493B55">
        <w:rPr>
          <w:color w:val="000000"/>
          <w:sz w:val="28"/>
          <w:szCs w:val="28"/>
          <w:u w:color="000000"/>
          <w:lang w:val="ru-RU"/>
          <w14:textOutline w14:w="0" w14:cap="flat" w14:cmpd="sng" w14:algn="ctr">
            <w14:noFill/>
            <w14:prstDash w14:val="solid"/>
            <w14:bevel/>
          </w14:textOutline>
        </w:rPr>
        <w:t>Предоставление Перевозчикам товарных знаков, знаков обслуживания и Логотипов платежной системы «МИР» (и других платежных систем) предназначенных для нанесения на Терминальное оборудование и / или на указатели (стенды), предназначенные для информирования Пользователей Банковских карт о месторасположении устройств, предназначенных для совершения Операций с их использованием.</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6. </w:t>
      </w:r>
      <w:r w:rsidR="00323CEC" w:rsidRPr="00493B55">
        <w:rPr>
          <w:color w:val="000000"/>
          <w:sz w:val="28"/>
          <w:szCs w:val="28"/>
          <w:u w:color="000000"/>
          <w:lang w:val="ru-RU"/>
          <w14:textOutline w14:w="0" w14:cap="flat" w14:cmpd="sng" w14:algn="ctr">
            <w14:noFill/>
            <w14:prstDash w14:val="solid"/>
            <w14:bevel/>
          </w14:textOutline>
        </w:rPr>
        <w:t xml:space="preserve">Проведение в сети Транспортных терминалов </w:t>
      </w:r>
      <w:proofErr w:type="spellStart"/>
      <w:r w:rsidR="00323CEC" w:rsidRPr="00493B55">
        <w:rPr>
          <w:color w:val="000000"/>
          <w:sz w:val="28"/>
          <w:szCs w:val="28"/>
          <w:u w:color="000000"/>
          <w:lang w:val="ru-RU"/>
          <w14:textOutline w14:w="0" w14:cap="flat" w14:cmpd="sng" w14:algn="ctr">
            <w14:noFill/>
            <w14:prstDash w14:val="solid"/>
            <w14:bevel/>
          </w14:textOutline>
        </w:rPr>
        <w:t>Off-line</w:t>
      </w:r>
      <w:proofErr w:type="spellEnd"/>
      <w:r w:rsidR="00323CEC" w:rsidRPr="00493B55">
        <w:rPr>
          <w:color w:val="000000"/>
          <w:sz w:val="28"/>
          <w:szCs w:val="28"/>
          <w:u w:color="000000"/>
          <w:lang w:val="ru-RU"/>
          <w14:textOutline w14:w="0" w14:cap="flat" w14:cmpd="sng" w14:algn="ctr">
            <w14:noFill/>
            <w14:prstDash w14:val="solid"/>
            <w14:bevel/>
          </w14:textOutline>
        </w:rPr>
        <w:t xml:space="preserve"> Операций при Регистрации проезда:</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бесперебойное, равноправное обслуживание всех Банковских карт участников НСПК (включая присоединившиеся МПС) и Электронных карт;</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расчет стоимости Операций оплаты по Банковской карте с учетом категории пассажира, действующих тарифов, истории поездок (систем лояльности);</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учет операций, произведенных с использованием Транспортных терминалов по Банковской и Электронной карте, с учетом категории пассажира, действующих тарифов, истории поездок (систем лояльности).</w:t>
      </w:r>
    </w:p>
    <w:p w:rsidR="0036198A" w:rsidRPr="00493B55" w:rsidRDefault="00D33558" w:rsidP="00D33558">
      <w:pPr>
        <w:widowControl w:val="0"/>
        <w:ind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7. </w:t>
      </w:r>
      <w:proofErr w:type="gramStart"/>
      <w:r w:rsidR="0036198A" w:rsidRPr="00493B55">
        <w:rPr>
          <w:color w:val="000000"/>
          <w:sz w:val="28"/>
          <w:szCs w:val="28"/>
          <w:u w:color="000000"/>
          <w:lang w:val="ru-RU"/>
          <w14:textOutline w14:w="0" w14:cap="flat" w14:cmpd="sng" w14:algn="ctr">
            <w14:noFill/>
            <w14:prstDash w14:val="solid"/>
            <w14:bevel/>
          </w14:textOutline>
        </w:rPr>
        <w:t xml:space="preserve">Поддержку средствами Терминалов и ПАК требований Национальной </w:t>
      </w:r>
      <w:r w:rsidR="0036198A" w:rsidRPr="00493B55">
        <w:rPr>
          <w:color w:val="000000"/>
          <w:sz w:val="28"/>
          <w:szCs w:val="28"/>
          <w:u w:color="000000"/>
          <w:lang w:val="ru-RU"/>
          <w14:textOutline w14:w="0" w14:cap="flat" w14:cmpd="sng" w14:algn="ctr">
            <w14:noFill/>
            <w14:prstDash w14:val="solid"/>
            <w14:bevel/>
          </w14:textOutline>
        </w:rPr>
        <w:lastRenderedPageBreak/>
        <w:t>системы платежных карт и международных платежных систем по проведению операций на транспорте в виде отложенной авторизации и последующим автоматическим взысканием задолженности, что позволяет обеспечить прием на транспорте не только Банковских карт, но и мобильных устройств с платежными приложениями (</w:t>
      </w:r>
      <w:proofErr w:type="spellStart"/>
      <w:r w:rsidR="0036198A" w:rsidRPr="00493B55">
        <w:rPr>
          <w:color w:val="000000"/>
          <w:sz w:val="28"/>
          <w:szCs w:val="28"/>
          <w:u w:color="000000"/>
          <w:lang w:val="ru-RU"/>
          <w14:textOutline w14:w="0" w14:cap="flat" w14:cmpd="sng" w14:algn="ctr">
            <w14:noFill/>
            <w14:prstDash w14:val="solid"/>
            <w14:bevel/>
          </w14:textOutline>
        </w:rPr>
        <w:t>Apple</w:t>
      </w:r>
      <w:proofErr w:type="spellEnd"/>
      <w:r w:rsidR="0036198A" w:rsidRPr="00493B55">
        <w:rPr>
          <w:color w:val="000000"/>
          <w:sz w:val="28"/>
          <w:szCs w:val="28"/>
          <w:u w:color="000000"/>
          <w:lang w:val="ru-RU"/>
          <w14:textOutline w14:w="0" w14:cap="flat" w14:cmpd="sng" w14:algn="ctr">
            <w14:noFill/>
            <w14:prstDash w14:val="solid"/>
            <w14:bevel/>
          </w14:textOutline>
        </w:rPr>
        <w:t xml:space="preserve"> </w:t>
      </w:r>
      <w:proofErr w:type="spellStart"/>
      <w:r w:rsidR="0036198A" w:rsidRPr="00493B55">
        <w:rPr>
          <w:color w:val="000000"/>
          <w:sz w:val="28"/>
          <w:szCs w:val="28"/>
          <w:u w:color="000000"/>
          <w:lang w:val="ru-RU"/>
          <w14:textOutline w14:w="0" w14:cap="flat" w14:cmpd="sng" w14:algn="ctr">
            <w14:noFill/>
            <w14:prstDash w14:val="solid"/>
            <w14:bevel/>
          </w14:textOutline>
        </w:rPr>
        <w:t>Pay</w:t>
      </w:r>
      <w:proofErr w:type="spellEnd"/>
      <w:r w:rsidR="0036198A" w:rsidRPr="00493B55">
        <w:rPr>
          <w:color w:val="000000"/>
          <w:sz w:val="28"/>
          <w:szCs w:val="28"/>
          <w:u w:color="000000"/>
          <w:lang w:val="ru-RU"/>
          <w14:textOutline w14:w="0" w14:cap="flat" w14:cmpd="sng" w14:algn="ctr">
            <w14:noFill/>
            <w14:prstDash w14:val="solid"/>
            <w14:bevel/>
          </w14:textOutline>
        </w:rPr>
        <w:t xml:space="preserve">, </w:t>
      </w:r>
      <w:proofErr w:type="spellStart"/>
      <w:r w:rsidR="0036198A" w:rsidRPr="00493B55">
        <w:rPr>
          <w:color w:val="000000"/>
          <w:sz w:val="28"/>
          <w:szCs w:val="28"/>
          <w:u w:color="000000"/>
          <w:lang w:val="ru-RU"/>
          <w14:textOutline w14:w="0" w14:cap="flat" w14:cmpd="sng" w14:algn="ctr">
            <w14:noFill/>
            <w14:prstDash w14:val="solid"/>
            <w14:bevel/>
          </w14:textOutline>
        </w:rPr>
        <w:t>Samsung</w:t>
      </w:r>
      <w:proofErr w:type="spellEnd"/>
      <w:r w:rsidR="0036198A" w:rsidRPr="00493B55">
        <w:rPr>
          <w:color w:val="000000"/>
          <w:sz w:val="28"/>
          <w:szCs w:val="28"/>
          <w:u w:color="000000"/>
          <w:lang w:val="ru-RU"/>
          <w14:textOutline w14:w="0" w14:cap="flat" w14:cmpd="sng" w14:algn="ctr">
            <w14:noFill/>
            <w14:prstDash w14:val="solid"/>
            <w14:bevel/>
          </w14:textOutline>
        </w:rPr>
        <w:t xml:space="preserve"> </w:t>
      </w:r>
      <w:proofErr w:type="spellStart"/>
      <w:r w:rsidR="0036198A" w:rsidRPr="00493B55">
        <w:rPr>
          <w:color w:val="000000"/>
          <w:sz w:val="28"/>
          <w:szCs w:val="28"/>
          <w:u w:color="000000"/>
          <w:lang w:val="ru-RU"/>
          <w14:textOutline w14:w="0" w14:cap="flat" w14:cmpd="sng" w14:algn="ctr">
            <w14:noFill/>
            <w14:prstDash w14:val="solid"/>
            <w14:bevel/>
          </w14:textOutline>
        </w:rPr>
        <w:t>Pay</w:t>
      </w:r>
      <w:proofErr w:type="spellEnd"/>
      <w:r w:rsidR="0036198A" w:rsidRPr="00493B55">
        <w:rPr>
          <w:color w:val="000000"/>
          <w:sz w:val="28"/>
          <w:szCs w:val="28"/>
          <w:u w:color="000000"/>
          <w:lang w:val="ru-RU"/>
          <w14:textOutline w14:w="0" w14:cap="flat" w14:cmpd="sng" w14:algn="ctr">
            <w14:noFill/>
            <w14:prstDash w14:val="solid"/>
            <w14:bevel/>
          </w14:textOutline>
        </w:rPr>
        <w:t xml:space="preserve">, </w:t>
      </w:r>
      <w:proofErr w:type="spellStart"/>
      <w:r w:rsidR="0036198A" w:rsidRPr="00493B55">
        <w:rPr>
          <w:color w:val="000000"/>
          <w:sz w:val="28"/>
          <w:szCs w:val="28"/>
          <w:u w:color="000000"/>
          <w:lang w:val="ru-RU"/>
          <w14:textOutline w14:w="0" w14:cap="flat" w14:cmpd="sng" w14:algn="ctr">
            <w14:noFill/>
            <w14:prstDash w14:val="solid"/>
            <w14:bevel/>
          </w14:textOutline>
        </w:rPr>
        <w:t>Google</w:t>
      </w:r>
      <w:proofErr w:type="spellEnd"/>
      <w:r w:rsidR="0036198A" w:rsidRPr="00493B55">
        <w:rPr>
          <w:color w:val="000000"/>
          <w:sz w:val="28"/>
          <w:szCs w:val="28"/>
          <w:u w:color="000000"/>
          <w:lang w:val="ru-RU"/>
          <w14:textOutline w14:w="0" w14:cap="flat" w14:cmpd="sng" w14:algn="ctr">
            <w14:noFill/>
            <w14:prstDash w14:val="solid"/>
            <w14:bevel/>
          </w14:textOutline>
        </w:rPr>
        <w:t xml:space="preserve"> </w:t>
      </w:r>
      <w:proofErr w:type="spellStart"/>
      <w:r w:rsidR="0036198A" w:rsidRPr="00493B55">
        <w:rPr>
          <w:color w:val="000000"/>
          <w:sz w:val="28"/>
          <w:szCs w:val="28"/>
          <w:u w:color="000000"/>
          <w:lang w:val="ru-RU"/>
          <w14:textOutline w14:w="0" w14:cap="flat" w14:cmpd="sng" w14:algn="ctr">
            <w14:noFill/>
            <w14:prstDash w14:val="solid"/>
            <w14:bevel/>
          </w14:textOutline>
        </w:rPr>
        <w:t>Pay</w:t>
      </w:r>
      <w:proofErr w:type="spellEnd"/>
      <w:r w:rsidR="0036198A" w:rsidRPr="00493B55">
        <w:rPr>
          <w:color w:val="000000"/>
          <w:sz w:val="28"/>
          <w:szCs w:val="28"/>
          <w:u w:color="000000"/>
          <w:lang w:val="ru-RU"/>
          <w14:textOutline w14:w="0" w14:cap="flat" w14:cmpd="sng" w14:algn="ctr">
            <w14:noFill/>
            <w14:prstDash w14:val="solid"/>
            <w14:bevel/>
          </w14:textOutline>
        </w:rPr>
        <w:t xml:space="preserve"> и пр.), при оплате которыми используется виртуальный номер банковской</w:t>
      </w:r>
      <w:proofErr w:type="gramEnd"/>
      <w:r w:rsidR="0036198A" w:rsidRPr="00493B55">
        <w:rPr>
          <w:color w:val="000000"/>
          <w:sz w:val="28"/>
          <w:szCs w:val="28"/>
          <w:u w:color="000000"/>
          <w:lang w:val="ru-RU"/>
          <w14:textOutline w14:w="0" w14:cap="flat" w14:cmpd="sng" w14:algn="ctr">
            <w14:noFill/>
            <w14:prstDash w14:val="solid"/>
            <w14:bevel/>
          </w14:textOutline>
        </w:rPr>
        <w:t xml:space="preserve"> карты (</w:t>
      </w:r>
      <w:proofErr w:type="spellStart"/>
      <w:r w:rsidR="0036198A" w:rsidRPr="00493B55">
        <w:rPr>
          <w:color w:val="000000"/>
          <w:sz w:val="28"/>
          <w:szCs w:val="28"/>
          <w:u w:color="000000"/>
          <w:lang w:val="ru-RU"/>
          <w14:textOutline w14:w="0" w14:cap="flat" w14:cmpd="sng" w14:algn="ctr">
            <w14:noFill/>
            <w14:prstDash w14:val="solid"/>
            <w14:bevel/>
          </w14:textOutline>
        </w:rPr>
        <w:t>токен</w:t>
      </w:r>
      <w:proofErr w:type="spellEnd"/>
      <w:r w:rsidR="0036198A" w:rsidRPr="00493B55">
        <w:rPr>
          <w:color w:val="000000"/>
          <w:sz w:val="28"/>
          <w:szCs w:val="28"/>
          <w:u w:color="000000"/>
          <w:lang w:val="ru-RU"/>
          <w14:textOutline w14:w="0" w14:cap="flat" w14:cmpd="sng" w14:algn="ctr">
            <w14:noFill/>
            <w14:prstDash w14:val="solid"/>
            <w14:bevel/>
          </w14:textOutline>
        </w:rPr>
        <w:t>).</w:t>
      </w:r>
    </w:p>
    <w:p w:rsidR="0036198A" w:rsidRPr="00493B55" w:rsidRDefault="00D33558" w:rsidP="0036198A">
      <w:pPr>
        <w:widowControl w:val="0"/>
        <w:ind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8</w:t>
      </w:r>
      <w:r w:rsidR="0036198A" w:rsidRPr="00493B55">
        <w:rPr>
          <w:color w:val="000000"/>
          <w:sz w:val="28"/>
          <w:szCs w:val="28"/>
          <w:u w:color="000000"/>
          <w:lang w:val="ru-RU"/>
          <w14:textOutline w14:w="0" w14:cap="flat" w14:cmpd="sng" w14:algn="ctr">
            <w14:noFill/>
            <w14:prstDash w14:val="solid"/>
            <w14:bevel/>
          </w14:textOutline>
        </w:rPr>
        <w:t xml:space="preserve">. Реализацию средствами ПАК </w:t>
      </w:r>
      <w:proofErr w:type="spellStart"/>
      <w:r w:rsidR="0036198A" w:rsidRPr="00493B55">
        <w:rPr>
          <w:color w:val="000000"/>
          <w:sz w:val="28"/>
          <w:szCs w:val="28"/>
          <w:u w:color="000000"/>
          <w:lang w:val="ru-RU"/>
          <w14:textOutline w14:w="0" w14:cap="flat" w14:cmpd="sng" w14:algn="ctr">
            <w14:noFill/>
            <w14:prstDash w14:val="solid"/>
            <w14:bevel/>
          </w14:textOutline>
        </w:rPr>
        <w:t>доавторизации</w:t>
      </w:r>
      <w:proofErr w:type="spellEnd"/>
      <w:r w:rsidR="0036198A" w:rsidRPr="00493B55">
        <w:rPr>
          <w:color w:val="000000"/>
          <w:sz w:val="28"/>
          <w:szCs w:val="28"/>
          <w:u w:color="000000"/>
          <w:lang w:val="ru-RU"/>
          <w14:textOutline w14:w="0" w14:cap="flat" w14:cmpd="sng" w14:algn="ctr">
            <w14:noFill/>
            <w14:prstDash w14:val="solid"/>
            <w14:bevel/>
          </w14:textOutline>
        </w:rPr>
        <w:t xml:space="preserve"> Операций оплаты проезда, ранее отказанных Эмитентами, в авторизации с первой попытки. </w:t>
      </w:r>
    </w:p>
    <w:p w:rsidR="0036198A" w:rsidRPr="00493B55" w:rsidRDefault="00D33558" w:rsidP="0036198A">
      <w:pPr>
        <w:widowControl w:val="0"/>
        <w:ind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9</w:t>
      </w:r>
      <w:r w:rsidR="0036198A" w:rsidRPr="00493B55">
        <w:rPr>
          <w:color w:val="000000"/>
          <w:sz w:val="28"/>
          <w:szCs w:val="28"/>
          <w:u w:color="000000"/>
          <w:lang w:val="ru-RU"/>
          <w14:textOutline w14:w="0" w14:cap="flat" w14:cmpd="sng" w14:algn="ctr">
            <w14:noFill/>
            <w14:prstDash w14:val="solid"/>
            <w14:bevel/>
          </w14:textOutline>
        </w:rPr>
        <w:t>. Автоматические попытки погашения задолженности по оплатам услуг Оператора (Перевозчиков), осуществлённым с помощью Банковских карт, не менее 4-х раз в течение месяца с момента возникновения задолженности. В случае</w:t>
      </w:r>
      <w:proofErr w:type="gramStart"/>
      <w:r w:rsidR="0036198A" w:rsidRPr="00493B55">
        <w:rPr>
          <w:color w:val="000000"/>
          <w:sz w:val="28"/>
          <w:szCs w:val="28"/>
          <w:u w:color="000000"/>
          <w:lang w:val="ru-RU"/>
          <w14:textOutline w14:w="0" w14:cap="flat" w14:cmpd="sng" w14:algn="ctr">
            <w14:noFill/>
            <w14:prstDash w14:val="solid"/>
            <w14:bevel/>
          </w14:textOutline>
        </w:rPr>
        <w:t>,</w:t>
      </w:r>
      <w:proofErr w:type="gramEnd"/>
      <w:r w:rsidR="0036198A" w:rsidRPr="00493B55">
        <w:rPr>
          <w:color w:val="000000"/>
          <w:sz w:val="28"/>
          <w:szCs w:val="28"/>
          <w:u w:color="000000"/>
          <w:lang w:val="ru-RU"/>
          <w14:textOutline w14:w="0" w14:cap="flat" w14:cmpd="sng" w14:algn="ctr">
            <w14:noFill/>
            <w14:prstDash w14:val="solid"/>
            <w14:bevel/>
          </w14:textOutline>
        </w:rPr>
        <w:t xml:space="preserve"> если Пользователь при оплате проезда на Терминале использует Банковскую карту, находящуюся в стоп-листе, на уровне ПАК должен быть реализован процесс внеочередной попытки погашения задолженности по оплате услуг Оператора (Перевозчиков).</w:t>
      </w:r>
    </w:p>
    <w:p w:rsidR="00B80F99" w:rsidRPr="00493B55" w:rsidRDefault="00D33558" w:rsidP="0036198A">
      <w:pPr>
        <w:widowControl w:val="0"/>
        <w:ind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10</w:t>
      </w:r>
      <w:r w:rsidR="0036198A" w:rsidRPr="00493B55">
        <w:rPr>
          <w:color w:val="000000"/>
          <w:sz w:val="28"/>
          <w:szCs w:val="28"/>
          <w:u w:color="000000"/>
          <w:lang w:val="ru-RU"/>
          <w14:textOutline w14:w="0" w14:cap="flat" w14:cmpd="sng" w14:algn="ctr">
            <w14:noFill/>
            <w14:prstDash w14:val="solid"/>
            <w14:bevel/>
          </w14:textOutline>
        </w:rPr>
        <w:t xml:space="preserve">. </w:t>
      </w:r>
      <w:r w:rsidR="00323CEC" w:rsidRPr="00493B55">
        <w:rPr>
          <w:color w:val="000000"/>
          <w:sz w:val="28"/>
          <w:szCs w:val="28"/>
          <w:u w:color="000000"/>
          <w:lang w:val="ru-RU"/>
          <w14:textOutline w14:w="0" w14:cap="flat" w14:cmpd="sng" w14:algn="ctr">
            <w14:noFill/>
            <w14:prstDash w14:val="solid"/>
            <w14:bevel/>
          </w14:textOutline>
        </w:rPr>
        <w:t xml:space="preserve">Участие в разрешении споров по </w:t>
      </w:r>
      <w:proofErr w:type="spellStart"/>
      <w:r w:rsidR="00323CEC" w:rsidRPr="00493B55">
        <w:rPr>
          <w:color w:val="000000"/>
          <w:sz w:val="28"/>
          <w:szCs w:val="28"/>
          <w:u w:color="000000"/>
          <w:lang w:val="ru-RU"/>
          <w14:textOutline w14:w="0" w14:cap="flat" w14:cmpd="sng" w14:algn="ctr">
            <w14:noFill/>
            <w14:prstDash w14:val="solid"/>
            <w14:bevel/>
          </w14:textOutline>
        </w:rPr>
        <w:t>Off-line</w:t>
      </w:r>
      <w:proofErr w:type="spellEnd"/>
      <w:r w:rsidR="00323CEC" w:rsidRPr="00493B55">
        <w:rPr>
          <w:color w:val="000000"/>
          <w:sz w:val="28"/>
          <w:szCs w:val="28"/>
          <w:u w:color="000000"/>
          <w:lang w:val="ru-RU"/>
          <w14:textOutline w14:w="0" w14:cap="flat" w14:cmpd="sng" w14:algn="ctr">
            <w14:noFill/>
            <w14:prstDash w14:val="solid"/>
            <w14:bevel/>
          </w14:textOutline>
        </w:rPr>
        <w:t xml:space="preserve"> Операциям, совершенным в сети Транспортных терминалов.</w:t>
      </w:r>
    </w:p>
    <w:p w:rsidR="00B80F99" w:rsidRPr="00493B55" w:rsidRDefault="00D33558" w:rsidP="0036198A">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11</w:t>
      </w:r>
      <w:r w:rsidR="0036198A" w:rsidRPr="00493B55">
        <w:rPr>
          <w:color w:val="000000"/>
          <w:sz w:val="28"/>
          <w:szCs w:val="28"/>
          <w:u w:color="000000"/>
          <w:lang w:val="ru-RU"/>
          <w14:textOutline w14:w="0" w14:cap="flat" w14:cmpd="sng" w14:algn="ctr">
            <w14:noFill/>
            <w14:prstDash w14:val="solid"/>
            <w14:bevel/>
          </w14:textOutline>
        </w:rPr>
        <w:t xml:space="preserve">. </w:t>
      </w:r>
      <w:r w:rsidR="00323CEC" w:rsidRPr="00493B55">
        <w:rPr>
          <w:color w:val="000000"/>
          <w:sz w:val="28"/>
          <w:szCs w:val="28"/>
          <w:u w:color="000000"/>
          <w:lang w:val="ru-RU"/>
          <w14:textOutline w14:w="0" w14:cap="flat" w14:cmpd="sng" w14:algn="ctr">
            <w14:noFill/>
            <w14:prstDash w14:val="solid"/>
            <w14:bevel/>
          </w14:textOutline>
        </w:rPr>
        <w:t>Круглосуточную работоспособность ПАК по сбору, обработке и хранению данных об Операциях по Банковским и Электронным картам:</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загрузку в ПАК нормативно-справочной информации, используемой, в том числе для определения стоимости и учета Операций;</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 xml:space="preserve">информационный обмен по </w:t>
      </w:r>
      <w:proofErr w:type="spellStart"/>
      <w:r w:rsidR="00323CEC" w:rsidRPr="00493B55">
        <w:rPr>
          <w:color w:val="000000"/>
          <w:sz w:val="28"/>
          <w:szCs w:val="28"/>
          <w:u w:color="000000"/>
          <w:lang w:val="ru-RU"/>
          <w14:textOutline w14:w="0" w14:cap="flat" w14:cmpd="sng" w14:algn="ctr">
            <w14:noFill/>
            <w14:prstDash w14:val="solid"/>
            <w14:bevel/>
          </w14:textOutline>
        </w:rPr>
        <w:t>Off-line</w:t>
      </w:r>
      <w:proofErr w:type="spellEnd"/>
      <w:r w:rsidR="00323CEC" w:rsidRPr="00493B55">
        <w:rPr>
          <w:color w:val="000000"/>
          <w:sz w:val="28"/>
          <w:szCs w:val="28"/>
          <w:u w:color="000000"/>
          <w:lang w:val="ru-RU"/>
          <w14:textOutline w14:w="0" w14:cap="flat" w14:cmpd="sng" w14:algn="ctr">
            <w14:noFill/>
            <w14:prstDash w14:val="solid"/>
            <w14:bevel/>
          </w14:textOutline>
        </w:rPr>
        <w:t xml:space="preserve"> Операциям оплаты проезда в Транспортных терминалах и по </w:t>
      </w:r>
      <w:proofErr w:type="spellStart"/>
      <w:r w:rsidR="00323CEC" w:rsidRPr="00493B55">
        <w:rPr>
          <w:color w:val="000000"/>
          <w:sz w:val="28"/>
          <w:szCs w:val="28"/>
          <w:u w:color="000000"/>
          <w:lang w:val="ru-RU"/>
          <w14:textOutline w14:w="0" w14:cap="flat" w14:cmpd="sng" w14:algn="ctr">
            <w14:noFill/>
            <w14:prstDash w14:val="solid"/>
            <w14:bevel/>
          </w14:textOutline>
        </w:rPr>
        <w:t>On-line</w:t>
      </w:r>
      <w:proofErr w:type="spellEnd"/>
      <w:r w:rsidR="00323CEC" w:rsidRPr="00493B55">
        <w:rPr>
          <w:color w:val="000000"/>
          <w:sz w:val="28"/>
          <w:szCs w:val="28"/>
          <w:u w:color="000000"/>
          <w:lang w:val="ru-RU"/>
          <w14:textOutline w14:w="0" w14:cap="flat" w14:cmpd="sng" w14:algn="ctr">
            <w14:noFill/>
            <w14:prstDash w14:val="solid"/>
            <w14:bevel/>
          </w14:textOutline>
        </w:rPr>
        <w:t xml:space="preserve"> Операциям погашения задолженности (с использованием Веб-сервиса для пассажиров);</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 xml:space="preserve">информационный обмен с ОФД в целях формирования и передачи в Федеральную налоговую службу России фискальных данных Операций по Банковским и Электронным картам (при необходимости), а также операций оплаты проезда наличными денежными средствами. </w:t>
      </w:r>
    </w:p>
    <w:p w:rsidR="00B80F99" w:rsidRPr="00493B55" w:rsidRDefault="0036198A" w:rsidP="0036198A">
      <w:pPr>
        <w:widowControl w:val="0"/>
        <w:ind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1</w:t>
      </w:r>
      <w:r w:rsidR="00D33558" w:rsidRPr="00493B55">
        <w:rPr>
          <w:color w:val="000000"/>
          <w:sz w:val="28"/>
          <w:szCs w:val="28"/>
          <w:u w:color="000000"/>
          <w:lang w:val="ru-RU"/>
          <w14:textOutline w14:w="0" w14:cap="flat" w14:cmpd="sng" w14:algn="ctr">
            <w14:noFill/>
            <w14:prstDash w14:val="solid"/>
            <w14:bevel/>
          </w14:textOutline>
        </w:rPr>
        <w:t>2</w:t>
      </w:r>
      <w:r w:rsidRPr="00493B55">
        <w:rPr>
          <w:color w:val="000000"/>
          <w:sz w:val="28"/>
          <w:szCs w:val="28"/>
          <w:u w:color="000000"/>
          <w:lang w:val="ru-RU"/>
          <w14:textOutline w14:w="0" w14:cap="flat" w14:cmpd="sng" w14:algn="ctr">
            <w14:noFill/>
            <w14:prstDash w14:val="solid"/>
            <w14:bevel/>
          </w14:textOutline>
        </w:rPr>
        <w:t xml:space="preserve">. </w:t>
      </w:r>
      <w:r w:rsidR="00323CEC" w:rsidRPr="00493B55">
        <w:rPr>
          <w:color w:val="000000"/>
          <w:sz w:val="28"/>
          <w:szCs w:val="28"/>
          <w:u w:color="000000"/>
          <w:lang w:val="ru-RU"/>
          <w14:textOutline w14:w="0" w14:cap="flat" w14:cmpd="sng" w14:algn="ctr">
            <w14:noFill/>
            <w14:prstDash w14:val="solid"/>
            <w14:bevel/>
          </w14:textOutline>
        </w:rPr>
        <w:t>Формирование и хранение (не менее 5-ти лет) всех разрешенных к хранению электронных данных содержащихся в платежных транзакциях, в том числе необходимых по законодательству реквизитов проездных билетов, сформированных при оплате проезда с использованием Банковских и Электронных карт.</w:t>
      </w:r>
    </w:p>
    <w:p w:rsidR="00B80F99" w:rsidRPr="00493B55" w:rsidRDefault="00D33558" w:rsidP="0036198A">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13</w:t>
      </w:r>
      <w:r w:rsidR="0036198A" w:rsidRPr="00493B55">
        <w:rPr>
          <w:color w:val="000000"/>
          <w:sz w:val="28"/>
          <w:szCs w:val="28"/>
          <w:u w:color="000000"/>
          <w:lang w:val="ru-RU"/>
          <w14:textOutline w14:w="0" w14:cap="flat" w14:cmpd="sng" w14:algn="ctr">
            <w14:noFill/>
            <w14:prstDash w14:val="solid"/>
            <w14:bevel/>
          </w14:textOutline>
        </w:rPr>
        <w:t xml:space="preserve">. </w:t>
      </w:r>
      <w:r w:rsidR="00323CEC" w:rsidRPr="00493B55">
        <w:rPr>
          <w:color w:val="000000"/>
          <w:sz w:val="28"/>
          <w:szCs w:val="28"/>
          <w:u w:color="000000"/>
          <w:lang w:val="ru-RU"/>
          <w14:textOutline w14:w="0" w14:cap="flat" w14:cmpd="sng" w14:algn="ctr">
            <w14:noFill/>
            <w14:prstDash w14:val="solid"/>
            <w14:bevel/>
          </w14:textOutline>
        </w:rPr>
        <w:t xml:space="preserve">При необходимости формирование отчетов о поездках ЛКГ для </w:t>
      </w:r>
      <w:r w:rsidR="002D4C27" w:rsidRPr="00493B55">
        <w:rPr>
          <w:color w:val="000000"/>
          <w:sz w:val="28"/>
          <w:szCs w:val="28"/>
          <w:u w:color="000000"/>
          <w:lang w:val="ru-RU"/>
          <w14:textOutline w14:w="0" w14:cap="flat" w14:cmpd="sng" w14:algn="ctr">
            <w14:noFill/>
            <w14:prstDash w14:val="solid"/>
            <w14:bevel/>
          </w14:textOutline>
        </w:rPr>
        <w:t>ОМСУ</w:t>
      </w:r>
      <w:r w:rsidR="00323CEC" w:rsidRPr="00493B55">
        <w:rPr>
          <w:color w:val="000000"/>
          <w:sz w:val="28"/>
          <w:szCs w:val="28"/>
          <w:u w:color="000000"/>
          <w:lang w:val="ru-RU"/>
          <w14:textOutline w14:w="0" w14:cap="flat" w14:cmpd="sng" w14:algn="ctr">
            <w14:noFill/>
            <w14:prstDash w14:val="solid"/>
            <w14:bevel/>
          </w14:textOutline>
        </w:rPr>
        <w:t>, ОСЗН и Перевозчиков.</w:t>
      </w:r>
    </w:p>
    <w:p w:rsidR="00B80F99" w:rsidRPr="00493B55" w:rsidRDefault="0036198A" w:rsidP="0036198A">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1</w:t>
      </w:r>
      <w:r w:rsidR="00D33558" w:rsidRPr="00493B55">
        <w:rPr>
          <w:color w:val="000000"/>
          <w:sz w:val="28"/>
          <w:szCs w:val="28"/>
          <w:u w:color="000000"/>
          <w:lang w:val="ru-RU"/>
          <w14:textOutline w14:w="0" w14:cap="flat" w14:cmpd="sng" w14:algn="ctr">
            <w14:noFill/>
            <w14:prstDash w14:val="solid"/>
            <w14:bevel/>
          </w14:textOutline>
        </w:rPr>
        <w:t>4</w:t>
      </w:r>
      <w:r w:rsidRPr="00493B55">
        <w:rPr>
          <w:color w:val="000000"/>
          <w:sz w:val="28"/>
          <w:szCs w:val="28"/>
          <w:u w:color="000000"/>
          <w:lang w:val="ru-RU"/>
          <w14:textOutline w14:w="0" w14:cap="flat" w14:cmpd="sng" w14:algn="ctr">
            <w14:noFill/>
            <w14:prstDash w14:val="solid"/>
            <w14:bevel/>
          </w14:textOutline>
        </w:rPr>
        <w:t xml:space="preserve">. </w:t>
      </w:r>
      <w:r w:rsidR="00323CEC" w:rsidRPr="00493B55">
        <w:rPr>
          <w:color w:val="000000"/>
          <w:sz w:val="28"/>
          <w:szCs w:val="28"/>
          <w:u w:color="000000"/>
          <w:lang w:val="ru-RU"/>
          <w14:textOutline w14:w="0" w14:cap="flat" w14:cmpd="sng" w14:algn="ctr">
            <w14:noFill/>
            <w14:prstDash w14:val="solid"/>
            <w14:bevel/>
          </w14:textOutline>
        </w:rPr>
        <w:t xml:space="preserve">Информационный обмен в целях формирования и сопровождения актуальных реестров ЛКГ (загрузку и агрегацию реестров ЛКГ из внешних источников, возможность добавления новых типов (кодов) льгот и источников администрирования информации в реестрах). Предоставление (при необходимости) </w:t>
      </w:r>
      <w:r w:rsidR="002D4C27" w:rsidRPr="00493B55">
        <w:rPr>
          <w:color w:val="000000"/>
          <w:sz w:val="28"/>
          <w:szCs w:val="28"/>
          <w:u w:color="000000"/>
          <w:lang w:val="ru-RU"/>
          <w14:textOutline w14:w="0" w14:cap="flat" w14:cmpd="sng" w14:algn="ctr">
            <w14:noFill/>
            <w14:prstDash w14:val="solid"/>
            <w14:bevel/>
          </w14:textOutline>
        </w:rPr>
        <w:t>ОМСУ</w:t>
      </w:r>
      <w:r w:rsidR="00323CEC" w:rsidRPr="00493B55">
        <w:rPr>
          <w:color w:val="000000"/>
          <w:sz w:val="28"/>
          <w:szCs w:val="28"/>
          <w:u w:color="000000"/>
          <w:lang w:val="ru-RU"/>
          <w14:textOutline w14:w="0" w14:cap="flat" w14:cmpd="sng" w14:algn="ctr">
            <w14:noFill/>
            <w14:prstDash w14:val="solid"/>
            <w14:bevel/>
          </w14:textOutline>
        </w:rPr>
        <w:t xml:space="preserve"> и ОСЗН специализированного программного обеспечения для АРМ.</w:t>
      </w:r>
    </w:p>
    <w:p w:rsidR="00B80F99" w:rsidRPr="00493B55" w:rsidRDefault="0036198A" w:rsidP="0036198A">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1</w:t>
      </w:r>
      <w:r w:rsidR="00D33558" w:rsidRPr="00493B55">
        <w:rPr>
          <w:color w:val="000000"/>
          <w:sz w:val="28"/>
          <w:szCs w:val="28"/>
          <w:u w:color="000000"/>
          <w:lang w:val="ru-RU"/>
          <w14:textOutline w14:w="0" w14:cap="flat" w14:cmpd="sng" w14:algn="ctr">
            <w14:noFill/>
            <w14:prstDash w14:val="solid"/>
            <w14:bevel/>
          </w14:textOutline>
        </w:rPr>
        <w:t>5</w:t>
      </w:r>
      <w:r w:rsidRPr="00493B55">
        <w:rPr>
          <w:color w:val="000000"/>
          <w:sz w:val="28"/>
          <w:szCs w:val="28"/>
          <w:u w:color="000000"/>
          <w:lang w:val="ru-RU"/>
          <w14:textOutline w14:w="0" w14:cap="flat" w14:cmpd="sng" w14:algn="ctr">
            <w14:noFill/>
            <w14:prstDash w14:val="solid"/>
            <w14:bevel/>
          </w14:textOutline>
        </w:rPr>
        <w:t xml:space="preserve">. </w:t>
      </w:r>
      <w:r w:rsidR="00323CEC" w:rsidRPr="00493B55">
        <w:rPr>
          <w:color w:val="000000"/>
          <w:sz w:val="28"/>
          <w:szCs w:val="28"/>
          <w:u w:color="000000"/>
          <w:lang w:val="ru-RU"/>
          <w14:textOutline w14:w="0" w14:cap="flat" w14:cmpd="sng" w14:algn="ctr">
            <w14:noFill/>
            <w14:prstDash w14:val="solid"/>
            <w14:bevel/>
          </w14:textOutline>
        </w:rPr>
        <w:t>Минимизацию рисков неоплаченных поездок за счет применения аналитических подсистем ПАК:</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 xml:space="preserve">формирование средствами ПАК, управление и поддержание в </w:t>
      </w:r>
      <w:r w:rsidR="00323CEC" w:rsidRPr="00493B55">
        <w:rPr>
          <w:color w:val="000000"/>
          <w:sz w:val="28"/>
          <w:szCs w:val="28"/>
          <w:u w:color="000000"/>
          <w:lang w:val="ru-RU"/>
          <w14:textOutline w14:w="0" w14:cap="flat" w14:cmpd="sng" w14:algn="ctr">
            <w14:noFill/>
            <w14:prstDash w14:val="solid"/>
            <w14:bevel/>
          </w14:textOutline>
        </w:rPr>
        <w:lastRenderedPageBreak/>
        <w:t xml:space="preserve">актуальном состоянии ЧБСК; </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удаленную загрузку и обновление ЧБСК в Транспортных терминалах;</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обеспечение запрета (либо особых правил) приема Банковских и Электронных ка</w:t>
      </w:r>
      <w:proofErr w:type="gramStart"/>
      <w:r w:rsidR="00323CEC" w:rsidRPr="00493B55">
        <w:rPr>
          <w:color w:val="000000"/>
          <w:sz w:val="28"/>
          <w:szCs w:val="28"/>
          <w:u w:color="000000"/>
          <w:lang w:val="ru-RU"/>
          <w14:textOutline w14:w="0" w14:cap="flat" w14:cmpd="sng" w14:algn="ctr">
            <w14:noFill/>
            <w14:prstDash w14:val="solid"/>
            <w14:bevel/>
          </w14:textOutline>
        </w:rPr>
        <w:t>рт в Тр</w:t>
      </w:r>
      <w:proofErr w:type="gramEnd"/>
      <w:r w:rsidR="00323CEC" w:rsidRPr="00493B55">
        <w:rPr>
          <w:color w:val="000000"/>
          <w:sz w:val="28"/>
          <w:szCs w:val="28"/>
          <w:u w:color="000000"/>
          <w:lang w:val="ru-RU"/>
          <w14:textOutline w14:w="0" w14:cap="flat" w14:cmpd="sng" w14:algn="ctr">
            <w14:noFill/>
            <w14:prstDash w14:val="solid"/>
            <w14:bevel/>
          </w14:textOutline>
        </w:rPr>
        <w:t>анспортных терминалах в случае наличия у пассажира задолженности за проезд (в иных установленных разделом 4 Технического задания случаях).</w:t>
      </w:r>
    </w:p>
    <w:p w:rsidR="00B80F99" w:rsidRPr="00493B55" w:rsidRDefault="00D33558" w:rsidP="00D33558">
      <w:pPr>
        <w:widowControl w:val="0"/>
        <w:ind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16. </w:t>
      </w:r>
      <w:r w:rsidR="00323CEC" w:rsidRPr="00493B55">
        <w:rPr>
          <w:color w:val="000000"/>
          <w:sz w:val="28"/>
          <w:szCs w:val="28"/>
          <w:u w:color="000000"/>
          <w:lang w:val="ru-RU"/>
          <w14:textOutline w14:w="0" w14:cap="flat" w14:cmpd="sng" w14:algn="ctr">
            <w14:noFill/>
            <w14:prstDash w14:val="solid"/>
            <w14:bevel/>
          </w14:textOutline>
        </w:rPr>
        <w:t>Предоставление отчетности и обеспечение взаиморасчетов по Операциям оплаты проезда:</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ежесуточную передачу Перевозчикам реестра Операций оплаты и регистрации проезда не позднее 12-00 (Московского времени) первого рабочего дня, следующего за операционным днем. Сверка итогов по Операциям оплаты и регистрации проезда за операционный день;</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перечисление Участнику Системы на условиях Договора выплат по каждой совершенной Операции оплаты проезда.  Операция считается совершенной в каждом из случаев, когда такая операция одобрена Транспортным терминалом;</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 xml:space="preserve">возмещение Перевозчику платы за проезд пассажиров, использующих Банковские карты, по которым на лицевом счете не достаточно денежных средств на оплату проезда или превышен лимит поездок (по не </w:t>
      </w:r>
      <w:proofErr w:type="spellStart"/>
      <w:r w:rsidR="00323CEC" w:rsidRPr="00493B55">
        <w:rPr>
          <w:color w:val="000000"/>
          <w:sz w:val="28"/>
          <w:szCs w:val="28"/>
          <w:u w:color="000000"/>
          <w:lang w:val="ru-RU"/>
          <w14:textOutline w14:w="0" w14:cap="flat" w14:cmpd="sng" w14:algn="ctr">
            <w14:noFill/>
            <w14:prstDash w14:val="solid"/>
            <w14:bevel/>
          </w14:textOutline>
        </w:rPr>
        <w:t>доавторизованным</w:t>
      </w:r>
      <w:proofErr w:type="spellEnd"/>
      <w:r w:rsidR="00323CEC" w:rsidRPr="00493B55">
        <w:rPr>
          <w:color w:val="000000"/>
          <w:sz w:val="28"/>
          <w:szCs w:val="28"/>
          <w:u w:color="000000"/>
          <w:lang w:val="ru-RU"/>
          <w14:textOutline w14:w="0" w14:cap="flat" w14:cmpd="sng" w14:algn="ctr">
            <w14:noFill/>
            <w14:prstDash w14:val="solid"/>
            <w14:bevel/>
          </w14:textOutline>
        </w:rPr>
        <w:t xml:space="preserve"> Операциям).</w:t>
      </w:r>
    </w:p>
    <w:p w:rsidR="00B80F99" w:rsidRPr="00493B55" w:rsidRDefault="00D33558" w:rsidP="0036198A">
      <w:pPr>
        <w:widowControl w:val="0"/>
        <w:ind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17</w:t>
      </w:r>
      <w:r w:rsidR="0036198A" w:rsidRPr="00493B55">
        <w:rPr>
          <w:color w:val="000000"/>
          <w:sz w:val="28"/>
          <w:szCs w:val="28"/>
          <w:u w:color="000000"/>
          <w:lang w:val="ru-RU"/>
          <w14:textOutline w14:w="0" w14:cap="flat" w14:cmpd="sng" w14:algn="ctr">
            <w14:noFill/>
            <w14:prstDash w14:val="solid"/>
            <w14:bevel/>
          </w14:textOutline>
        </w:rPr>
        <w:t xml:space="preserve">. </w:t>
      </w:r>
      <w:r w:rsidR="00323CEC" w:rsidRPr="00493B55">
        <w:rPr>
          <w:color w:val="000000"/>
          <w:sz w:val="28"/>
          <w:szCs w:val="28"/>
          <w:u w:color="000000"/>
          <w:lang w:val="ru-RU"/>
          <w14:textOutline w14:w="0" w14:cap="flat" w14:cmpd="sng" w14:algn="ctr">
            <w14:noFill/>
            <w14:prstDash w14:val="solid"/>
            <w14:bevel/>
          </w14:textOutline>
        </w:rPr>
        <w:t>Предоставление на веб-ресурсе Банка-</w:t>
      </w:r>
      <w:proofErr w:type="spellStart"/>
      <w:r w:rsidR="00323CEC" w:rsidRPr="00493B55">
        <w:rPr>
          <w:color w:val="000000"/>
          <w:sz w:val="28"/>
          <w:szCs w:val="28"/>
          <w:u w:color="000000"/>
          <w:lang w:val="ru-RU"/>
          <w14:textOutline w14:w="0" w14:cap="flat" w14:cmpd="sng" w14:algn="ctr">
            <w14:noFill/>
            <w14:prstDash w14:val="solid"/>
            <w14:bevel/>
          </w14:textOutline>
        </w:rPr>
        <w:t>эквайера</w:t>
      </w:r>
      <w:proofErr w:type="spellEnd"/>
      <w:r w:rsidR="00323CEC" w:rsidRPr="00493B55">
        <w:rPr>
          <w:color w:val="000000"/>
          <w:sz w:val="28"/>
          <w:szCs w:val="28"/>
          <w:u w:color="000000"/>
          <w:lang w:val="ru-RU"/>
          <w14:textOutline w14:w="0" w14:cap="flat" w14:cmpd="sng" w14:algn="ctr">
            <w14:noFill/>
            <w14:prstDash w14:val="solid"/>
            <w14:bevel/>
          </w14:textOutline>
        </w:rPr>
        <w:t xml:space="preserve"> информации об услуге </w:t>
      </w:r>
      <w:proofErr w:type="spellStart"/>
      <w:r w:rsidR="00323CEC" w:rsidRPr="00493B55">
        <w:rPr>
          <w:color w:val="000000"/>
          <w:sz w:val="28"/>
          <w:szCs w:val="28"/>
          <w:u w:color="000000"/>
          <w:lang w:val="ru-RU"/>
          <w14:textOutline w14:w="0" w14:cap="flat" w14:cmpd="sng" w14:algn="ctr">
            <w14:noFill/>
            <w14:prstDash w14:val="solid"/>
            <w14:bevel/>
          </w14:textOutline>
        </w:rPr>
        <w:t>эквайринга</w:t>
      </w:r>
      <w:proofErr w:type="spellEnd"/>
      <w:r w:rsidR="00323CEC" w:rsidRPr="00493B55">
        <w:rPr>
          <w:color w:val="000000"/>
          <w:sz w:val="28"/>
          <w:szCs w:val="28"/>
          <w:u w:color="000000"/>
          <w:lang w:val="ru-RU"/>
          <w14:textOutline w14:w="0" w14:cap="flat" w14:cmpd="sng" w14:algn="ctr">
            <w14:noFill/>
            <w14:prstDash w14:val="solid"/>
            <w14:bevel/>
          </w14:textOutline>
        </w:rPr>
        <w:t xml:space="preserve"> для Пользователей и возможности доступа Пользователей к </w:t>
      </w:r>
      <w:proofErr w:type="gramStart"/>
      <w:r w:rsidR="00323CEC" w:rsidRPr="00493B55">
        <w:rPr>
          <w:color w:val="000000"/>
          <w:sz w:val="28"/>
          <w:szCs w:val="28"/>
          <w:u w:color="000000"/>
          <w:lang w:val="ru-RU"/>
          <w14:textOutline w14:w="0" w14:cap="flat" w14:cmpd="sng" w14:algn="ctr">
            <w14:noFill/>
            <w14:prstDash w14:val="solid"/>
            <w14:bevel/>
          </w14:textOutline>
        </w:rPr>
        <w:t>Информационному</w:t>
      </w:r>
      <w:proofErr w:type="gramEnd"/>
      <w:r w:rsidR="00323CEC" w:rsidRPr="00493B55">
        <w:rPr>
          <w:color w:val="000000"/>
          <w:sz w:val="28"/>
          <w:szCs w:val="28"/>
          <w:u w:color="000000"/>
          <w:lang w:val="ru-RU"/>
          <w14:textOutline w14:w="0" w14:cap="flat" w14:cmpd="sng" w14:algn="ctr">
            <w14:noFill/>
            <w14:prstDash w14:val="solid"/>
            <w14:bevel/>
          </w14:textOutline>
        </w:rPr>
        <w:t xml:space="preserve"> Веб-сервису, реализующему следующие функции:</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 xml:space="preserve">авторизацию Пользователей в </w:t>
      </w:r>
      <w:proofErr w:type="gramStart"/>
      <w:r w:rsidR="00323CEC" w:rsidRPr="00493B55">
        <w:rPr>
          <w:color w:val="000000"/>
          <w:sz w:val="28"/>
          <w:szCs w:val="28"/>
          <w:u w:color="000000"/>
          <w:lang w:val="ru-RU"/>
          <w14:textOutline w14:w="0" w14:cap="flat" w14:cmpd="sng" w14:algn="ctr">
            <w14:noFill/>
            <w14:prstDash w14:val="solid"/>
            <w14:bevel/>
          </w14:textOutline>
        </w:rPr>
        <w:t>Информационном</w:t>
      </w:r>
      <w:proofErr w:type="gramEnd"/>
      <w:r w:rsidR="00323CEC" w:rsidRPr="00493B55">
        <w:rPr>
          <w:color w:val="000000"/>
          <w:sz w:val="28"/>
          <w:szCs w:val="28"/>
          <w:u w:color="000000"/>
          <w:lang w:val="ru-RU"/>
          <w14:textOutline w14:w="0" w14:cap="flat" w14:cmpd="sng" w14:algn="ctr">
            <w14:noFill/>
            <w14:prstDash w14:val="solid"/>
            <w14:bevel/>
          </w14:textOutline>
        </w:rPr>
        <w:t xml:space="preserve"> Веб-сервисе с использованием реквизитов Банковской или Электронной карты;</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отображение информации об истории предъявления карты для регистрации оплаты поездок (успешные/неуспешные попытки):</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д</w:t>
      </w:r>
      <w:r w:rsidR="00323CEC" w:rsidRPr="00493B55">
        <w:rPr>
          <w:color w:val="000000"/>
          <w:sz w:val="28"/>
          <w:szCs w:val="28"/>
          <w:u w:color="000000"/>
          <w:lang w:val="ru-RU"/>
          <w14:textOutline w14:w="0" w14:cap="flat" w14:cmpd="sng" w14:algn="ctr">
            <w14:noFill/>
            <w14:prstDash w14:val="solid"/>
            <w14:bevel/>
          </w14:textOutline>
        </w:rPr>
        <w:t>ата операции Регистрации проезда (ДД/ММ/ГГГГ) и время (ЧЧ</w:t>
      </w:r>
      <w:proofErr w:type="gramStart"/>
      <w:r w:rsidR="00323CEC" w:rsidRPr="00493B55">
        <w:rPr>
          <w:color w:val="000000"/>
          <w:sz w:val="28"/>
          <w:szCs w:val="28"/>
          <w:u w:color="000000"/>
          <w:lang w:val="ru-RU"/>
          <w14:textOutline w14:w="0" w14:cap="flat" w14:cmpd="sng" w14:algn="ctr">
            <w14:noFill/>
            <w14:prstDash w14:val="solid"/>
            <w14:bevel/>
          </w14:textOutline>
        </w:rPr>
        <w:t>:М</w:t>
      </w:r>
      <w:proofErr w:type="gramEnd"/>
      <w:r w:rsidR="00323CEC" w:rsidRPr="00493B55">
        <w:rPr>
          <w:color w:val="000000"/>
          <w:sz w:val="28"/>
          <w:szCs w:val="28"/>
          <w:u w:color="000000"/>
          <w:lang w:val="ru-RU"/>
          <w14:textOutline w14:w="0" w14:cap="flat" w14:cmpd="sng" w14:algn="ctr">
            <w14:noFill/>
            <w14:prstDash w14:val="solid"/>
            <w14:bevel/>
          </w14:textOutline>
        </w:rPr>
        <w:t>М:СС);</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Серия и номер билета;</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Тип билета;</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Сумма операции Регистрации проезда (ХХ</w:t>
      </w:r>
      <w:proofErr w:type="gramStart"/>
      <w:r w:rsidR="00323CEC" w:rsidRPr="00493B55">
        <w:rPr>
          <w:color w:val="000000"/>
          <w:sz w:val="28"/>
          <w:szCs w:val="28"/>
          <w:u w:color="000000"/>
          <w:lang w:val="ru-RU"/>
          <w14:textOutline w14:w="0" w14:cap="flat" w14:cmpd="sng" w14:algn="ctr">
            <w14:noFill/>
            <w14:prstDash w14:val="solid"/>
            <w14:bevel/>
          </w14:textOutline>
        </w:rPr>
        <w:t>.Х</w:t>
      </w:r>
      <w:proofErr w:type="gramEnd"/>
      <w:r w:rsidR="00323CEC" w:rsidRPr="00493B55">
        <w:rPr>
          <w:color w:val="000000"/>
          <w:sz w:val="28"/>
          <w:szCs w:val="28"/>
          <w:u w:color="000000"/>
          <w:lang w:val="ru-RU"/>
          <w14:textOutline w14:w="0" w14:cap="flat" w14:cmpd="sng" w14:algn="ctr">
            <w14:noFill/>
            <w14:prstDash w14:val="solid"/>
            <w14:bevel/>
          </w14:textOutline>
        </w:rPr>
        <w:t>Х руб.);</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Статус операции Регистрации поездки: оплата совершена (операция авторизована) /оплата не совершена (не авторизована);</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Дата авторизации операции по банку (ДД/ММ/ГГГГ) и время (ЧЧ</w:t>
      </w:r>
      <w:proofErr w:type="gramStart"/>
      <w:r w:rsidR="00323CEC" w:rsidRPr="00493B55">
        <w:rPr>
          <w:color w:val="000000"/>
          <w:sz w:val="28"/>
          <w:szCs w:val="28"/>
          <w:u w:color="000000"/>
          <w:lang w:val="ru-RU"/>
          <w14:textOutline w14:w="0" w14:cap="flat" w14:cmpd="sng" w14:algn="ctr">
            <w14:noFill/>
            <w14:prstDash w14:val="solid"/>
            <w14:bevel/>
          </w14:textOutline>
        </w:rPr>
        <w:t>:М</w:t>
      </w:r>
      <w:proofErr w:type="gramEnd"/>
      <w:r w:rsidR="00323CEC" w:rsidRPr="00493B55">
        <w:rPr>
          <w:color w:val="000000"/>
          <w:sz w:val="28"/>
          <w:szCs w:val="28"/>
          <w:u w:color="000000"/>
          <w:lang w:val="ru-RU"/>
          <w14:textOutline w14:w="0" w14:cap="flat" w14:cmpd="sng" w14:algn="ctr">
            <w14:noFill/>
            <w14:prstDash w14:val="solid"/>
            <w14:bevel/>
          </w14:textOutline>
        </w:rPr>
        <w:t>М);</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Фискальные данные;</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Маршрут.</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r>
      <w:proofErr w:type="gramStart"/>
      <w:r w:rsidRPr="00493B55">
        <w:rPr>
          <w:color w:val="000000"/>
          <w:sz w:val="28"/>
          <w:szCs w:val="28"/>
          <w:u w:color="000000"/>
          <w:lang w:val="ru-RU"/>
          <w14:textOutline w14:w="0" w14:cap="flat" w14:cmpd="sng" w14:algn="ctr">
            <w14:noFill/>
            <w14:prstDash w14:val="solid"/>
            <w14:bevel/>
          </w14:textOutline>
        </w:rPr>
        <w:t xml:space="preserve">- </w:t>
      </w:r>
      <w:r w:rsidR="00323CEC" w:rsidRPr="00493B55">
        <w:rPr>
          <w:color w:val="000000"/>
          <w:sz w:val="28"/>
          <w:szCs w:val="28"/>
          <w:u w:color="000000"/>
          <w:lang w:val="ru-RU"/>
          <w14:textOutline w14:w="0" w14:cap="flat" w14:cmpd="sng" w14:algn="ctr">
            <w14:noFill/>
            <w14:prstDash w14:val="solid"/>
            <w14:bevel/>
          </w14:textOutline>
        </w:rPr>
        <w:t>просмотр и печать информации о поездке (п</w:t>
      </w:r>
      <w:r w:rsidRPr="00493B55">
        <w:rPr>
          <w:color w:val="000000"/>
          <w:sz w:val="28"/>
          <w:szCs w:val="28"/>
          <w:u w:color="000000"/>
          <w:lang w:val="ru-RU"/>
          <w14:textOutline w14:w="0" w14:cap="flat" w14:cmpd="sng" w14:algn="ctr">
            <w14:noFill/>
            <w14:prstDash w14:val="solid"/>
            <w14:bevel/>
          </w14:textOutline>
        </w:rPr>
        <w:t>ечать электронного билета и</w:t>
      </w:r>
      <w:r w:rsidR="00323CEC" w:rsidRPr="00493B55">
        <w:rPr>
          <w:color w:val="000000"/>
          <w:sz w:val="28"/>
          <w:szCs w:val="28"/>
          <w:u w:color="000000"/>
          <w:lang w:val="ru-RU"/>
          <w14:textOutline w14:w="0" w14:cap="flat" w14:cmpd="sng" w14:algn="ctr">
            <w14:noFill/>
            <w14:prstDash w14:val="solid"/>
            <w14:bevel/>
          </w14:textOutline>
        </w:rPr>
        <w:t>/или фискального чека), содержащей все обязательные реквизиты проездного билета, сохраняемые в ПАК в электронном виде (в соответствии с Приложением №</w:t>
      </w:r>
      <w:r w:rsidR="00FD7349" w:rsidRPr="00493B55">
        <w:rPr>
          <w:color w:val="000000"/>
          <w:sz w:val="28"/>
          <w:szCs w:val="28"/>
          <w:u w:color="000000"/>
          <w:lang w:val="ru-RU"/>
          <w14:textOutline w14:w="0" w14:cap="flat" w14:cmpd="sng" w14:algn="ctr">
            <w14:noFill/>
            <w14:prstDash w14:val="solid"/>
            <w14:bevel/>
          </w14:textOutline>
        </w:rPr>
        <w:t xml:space="preserve"> </w:t>
      </w:r>
      <w:r w:rsidR="00323CEC" w:rsidRPr="00493B55">
        <w:rPr>
          <w:color w:val="000000"/>
          <w:sz w:val="28"/>
          <w:szCs w:val="28"/>
          <w:u w:color="000000"/>
          <w:lang w:val="ru-RU"/>
          <w14:textOutline w14:w="0" w14:cap="flat" w14:cmpd="sng" w14:algn="ctr">
            <w14:noFill/>
            <w14:prstDash w14:val="solid"/>
            <w14:bevel/>
          </w14:textOutline>
        </w:rPr>
        <w:t xml:space="preserve">1 к Правилам перевозок пассажиров и багажа автомобильным транспортом и городским наземным электрическим транспортом, утвержденным постановлением Правительства РФ от 14 февраля 2009 г. </w:t>
      </w:r>
      <w:r w:rsidR="00FD7349" w:rsidRPr="00493B55">
        <w:rPr>
          <w:color w:val="000000"/>
          <w:sz w:val="28"/>
          <w:szCs w:val="28"/>
          <w:u w:color="000000"/>
          <w:lang w:val="ru-RU"/>
          <w14:textOutline w14:w="0" w14:cap="flat" w14:cmpd="sng" w14:algn="ctr">
            <w14:noFill/>
            <w14:prstDash w14:val="solid"/>
            <w14:bevel/>
          </w14:textOutline>
        </w:rPr>
        <w:br/>
      </w:r>
      <w:r w:rsidR="00323CEC" w:rsidRPr="00493B55">
        <w:rPr>
          <w:color w:val="000000"/>
          <w:sz w:val="28"/>
          <w:szCs w:val="28"/>
          <w:u w:color="000000"/>
          <w:lang w:val="ru-RU"/>
          <w14:textOutline w14:w="0" w14:cap="flat" w14:cmpd="sng" w14:algn="ctr">
            <w14:noFill/>
            <w14:prstDash w14:val="solid"/>
            <w14:bevel/>
          </w14:textOutline>
        </w:rPr>
        <w:t>№ 112);</w:t>
      </w:r>
      <w:proofErr w:type="gramEnd"/>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lastRenderedPageBreak/>
        <w:tab/>
        <w:t xml:space="preserve">- </w:t>
      </w:r>
      <w:r w:rsidR="00323CEC" w:rsidRPr="00493B55">
        <w:rPr>
          <w:color w:val="000000"/>
          <w:sz w:val="28"/>
          <w:szCs w:val="28"/>
          <w:u w:color="000000"/>
          <w:lang w:val="ru-RU"/>
          <w14:textOutline w14:w="0" w14:cap="flat" w14:cmpd="sng" w14:algn="ctr">
            <w14:noFill/>
            <w14:prstDash w14:val="solid"/>
            <w14:bevel/>
          </w14:textOutline>
        </w:rPr>
        <w:t>отображение информации о невыполненных обязательствах по оплате проезда (наличии неавторизованных операций);</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 xml:space="preserve">предоставление Пользователю возможности инициировать </w:t>
      </w:r>
      <w:proofErr w:type="spellStart"/>
      <w:r w:rsidR="00323CEC" w:rsidRPr="00493B55">
        <w:rPr>
          <w:color w:val="000000"/>
          <w:sz w:val="28"/>
          <w:szCs w:val="28"/>
          <w:u w:color="000000"/>
          <w:lang w:val="ru-RU"/>
          <w14:textOutline w14:w="0" w14:cap="flat" w14:cmpd="sng" w14:algn="ctr">
            <w14:noFill/>
            <w14:prstDash w14:val="solid"/>
            <w14:bevel/>
          </w14:textOutline>
        </w:rPr>
        <w:t>Доавторизации</w:t>
      </w:r>
      <w:proofErr w:type="spellEnd"/>
      <w:r w:rsidR="00323CEC" w:rsidRPr="00493B55">
        <w:rPr>
          <w:color w:val="000000"/>
          <w:sz w:val="28"/>
          <w:szCs w:val="28"/>
          <w:u w:color="000000"/>
          <w:lang w:val="ru-RU"/>
          <w14:textOutline w14:w="0" w14:cap="flat" w14:cmpd="sng" w14:algn="ctr">
            <w14:noFill/>
            <w14:prstDash w14:val="solid"/>
            <w14:bevel/>
          </w14:textOutline>
        </w:rPr>
        <w:t xml:space="preserve"> операции Регистрации проезда – выполнить обязательства по оплате проезда с ранее использованной для оплаты Банковской карты без ввода данных этой карты;</w:t>
      </w:r>
    </w:p>
    <w:p w:rsidR="00D33558"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предоставление Пользователю возможности инициировать оплату имеющейся задолженности по оплате проезда посредством сервиса интернет-</w:t>
      </w:r>
      <w:proofErr w:type="spellStart"/>
      <w:r w:rsidR="00323CEC" w:rsidRPr="00493B55">
        <w:rPr>
          <w:color w:val="000000"/>
          <w:sz w:val="28"/>
          <w:szCs w:val="28"/>
          <w:u w:color="000000"/>
          <w:lang w:val="ru-RU"/>
          <w14:textOutline w14:w="0" w14:cap="flat" w14:cmpd="sng" w14:algn="ctr">
            <w14:noFill/>
            <w14:prstDash w14:val="solid"/>
            <w14:bevel/>
          </w14:textOutline>
        </w:rPr>
        <w:t>эквайринга</w:t>
      </w:r>
      <w:proofErr w:type="spellEnd"/>
      <w:r w:rsidR="00323CEC" w:rsidRPr="00493B55">
        <w:rPr>
          <w:color w:val="000000"/>
          <w:sz w:val="28"/>
          <w:szCs w:val="28"/>
          <w:u w:color="000000"/>
          <w:lang w:val="ru-RU"/>
          <w14:textOutline w14:w="0" w14:cap="flat" w14:cmpd="sng" w14:algn="ctr">
            <w14:noFill/>
            <w14:prstDash w14:val="solid"/>
            <w14:bevel/>
          </w14:textOutline>
        </w:rPr>
        <w:t xml:space="preserve"> (с любой банковской карты), с вводом данных этой карты на защищенной странице Банка-</w:t>
      </w:r>
      <w:proofErr w:type="spellStart"/>
      <w:r w:rsidR="00323CEC" w:rsidRPr="00493B55">
        <w:rPr>
          <w:color w:val="000000"/>
          <w:sz w:val="28"/>
          <w:szCs w:val="28"/>
          <w:u w:color="000000"/>
          <w:lang w:val="ru-RU"/>
          <w14:textOutline w14:w="0" w14:cap="flat" w14:cmpd="sng" w14:algn="ctr">
            <w14:noFill/>
            <w14:prstDash w14:val="solid"/>
            <w14:bevel/>
          </w14:textOutline>
        </w:rPr>
        <w:t>эквайера</w:t>
      </w:r>
      <w:proofErr w:type="spellEnd"/>
      <w:r w:rsidR="00323CEC" w:rsidRPr="00493B55">
        <w:rPr>
          <w:color w:val="000000"/>
          <w:sz w:val="28"/>
          <w:szCs w:val="28"/>
          <w:u w:color="000000"/>
          <w:lang w:val="ru-RU"/>
          <w14:textOutline w14:w="0" w14:cap="flat" w14:cmpd="sng" w14:algn="ctr">
            <w14:noFill/>
            <w14:prstDash w14:val="solid"/>
            <w14:bevel/>
          </w14:textOutline>
        </w:rPr>
        <w:t>.</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18. </w:t>
      </w:r>
      <w:r w:rsidR="00323CEC" w:rsidRPr="00493B55">
        <w:rPr>
          <w:color w:val="000000"/>
          <w:sz w:val="28"/>
          <w:szCs w:val="28"/>
          <w:u w:color="000000"/>
          <w:lang w:val="ru-RU"/>
          <w14:textOutline w14:w="0" w14:cap="flat" w14:cmpd="sng" w14:algn="ctr">
            <w14:noFill/>
            <w14:prstDash w14:val="solid"/>
            <w14:bevel/>
          </w14:textOutline>
        </w:rPr>
        <w:t xml:space="preserve">Предоставление доступа Участников Системы к системе мониторинга операций Регистрации проезда с использованием Банковской карты, реализованной в виде </w:t>
      </w:r>
      <w:proofErr w:type="spellStart"/>
      <w:r w:rsidR="00323CEC" w:rsidRPr="00493B55">
        <w:rPr>
          <w:color w:val="000000"/>
          <w:sz w:val="28"/>
          <w:szCs w:val="28"/>
          <w:u w:color="000000"/>
          <w:lang w:val="ru-RU"/>
          <w14:textOutline w14:w="0" w14:cap="flat" w14:cmpd="sng" w14:algn="ctr">
            <w14:noFill/>
            <w14:prstDash w14:val="solid"/>
            <w14:bevel/>
          </w14:textOutline>
        </w:rPr>
        <w:t>Web</w:t>
      </w:r>
      <w:proofErr w:type="spellEnd"/>
      <w:r w:rsidR="00323CEC" w:rsidRPr="00493B55">
        <w:rPr>
          <w:color w:val="000000"/>
          <w:sz w:val="28"/>
          <w:szCs w:val="28"/>
          <w:u w:color="000000"/>
          <w:lang w:val="ru-RU"/>
          <w14:textOutline w14:w="0" w14:cap="flat" w14:cmpd="sng" w14:algn="ctr">
            <w14:noFill/>
            <w14:prstDash w14:val="solid"/>
            <w14:bevel/>
          </w14:textOutline>
        </w:rPr>
        <w:t>-сервиса, отвечающего следующим требованиям:</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одношаговая авторизация Участника через связку логин-пароль;</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раздельный доступ к системе для нескольких сотрудников Участника;</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возможность настройки периода мониторинга операций Регистрации проезда с использованием Банковской и Электронной карты (начало и окончание в формате ДД.ММ</w:t>
      </w:r>
      <w:proofErr w:type="gramStart"/>
      <w:r w:rsidR="00323CEC" w:rsidRPr="00493B55">
        <w:rPr>
          <w:color w:val="000000"/>
          <w:sz w:val="28"/>
          <w:szCs w:val="28"/>
          <w:u w:color="000000"/>
          <w:lang w:val="ru-RU"/>
          <w14:textOutline w14:w="0" w14:cap="flat" w14:cmpd="sng" w14:algn="ctr">
            <w14:noFill/>
            <w14:prstDash w14:val="solid"/>
            <w14:bevel/>
          </w14:textOutline>
        </w:rPr>
        <w:t>.Г</w:t>
      </w:r>
      <w:proofErr w:type="gramEnd"/>
      <w:r w:rsidR="00323CEC" w:rsidRPr="00493B55">
        <w:rPr>
          <w:color w:val="000000"/>
          <w:sz w:val="28"/>
          <w:szCs w:val="28"/>
          <w:u w:color="000000"/>
          <w:lang w:val="ru-RU"/>
          <w14:textOutline w14:w="0" w14:cap="flat" w14:cmpd="sng" w14:algn="ctr">
            <w14:noFill/>
            <w14:prstDash w14:val="solid"/>
            <w14:bevel/>
          </w14:textOutline>
        </w:rPr>
        <w:t>ГГГ – ЧЧ.ММ.СС);</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r>
      <w:proofErr w:type="gramStart"/>
      <w:r w:rsidRPr="00493B55">
        <w:rPr>
          <w:color w:val="000000"/>
          <w:sz w:val="28"/>
          <w:szCs w:val="28"/>
          <w:u w:color="000000"/>
          <w:lang w:val="ru-RU"/>
          <w14:textOutline w14:w="0" w14:cap="flat" w14:cmpd="sng" w14:algn="ctr">
            <w14:noFill/>
            <w14:prstDash w14:val="solid"/>
            <w14:bevel/>
          </w14:textOutline>
        </w:rPr>
        <w:t xml:space="preserve">- </w:t>
      </w:r>
      <w:r w:rsidR="00323CEC" w:rsidRPr="00493B55">
        <w:rPr>
          <w:color w:val="000000"/>
          <w:sz w:val="28"/>
          <w:szCs w:val="28"/>
          <w:u w:color="000000"/>
          <w:lang w:val="ru-RU"/>
          <w14:textOutline w14:w="0" w14:cap="flat" w14:cmpd="sng" w14:algn="ctr">
            <w14:noFill/>
            <w14:prstDash w14:val="solid"/>
            <w14:bevel/>
          </w14:textOutline>
        </w:rPr>
        <w:t>предоставление оперативных отчетов о совершенных на Транспортных терминалах, установленных в транспортных средствах Перевозчиков Системы, операциях Регистрации проезда в режиме, близкому к реальному времени, в следующих форматах:</w:t>
      </w:r>
      <w:proofErr w:type="gramEnd"/>
    </w:p>
    <w:p w:rsidR="00B80F99" w:rsidRPr="00493B55" w:rsidRDefault="00323CEC" w:rsidP="007D2A56">
      <w:pPr>
        <w:widowControl w:val="0"/>
        <w:numPr>
          <w:ilvl w:val="4"/>
          <w:numId w:val="15"/>
        </w:numPr>
        <w:suppressAutoHyphens/>
        <w:ind w:left="0" w:firstLine="709"/>
        <w:jc w:val="both"/>
        <w:rPr>
          <w:color w:val="000000"/>
          <w:sz w:val="28"/>
          <w:szCs w:val="28"/>
          <w:u w:color="000000"/>
          <w:lang w:val="ru-RU"/>
          <w14:textOutline w14:w="0" w14:cap="flat" w14:cmpd="sng" w14:algn="ctr">
            <w14:noFill/>
            <w14:prstDash w14:val="solid"/>
            <w14:bevel/>
          </w14:textOutline>
        </w:rPr>
      </w:pPr>
      <w:r w:rsidRPr="00493B55">
        <w:rPr>
          <w:rStyle w:val="a7"/>
          <w:color w:val="000000"/>
          <w:kern w:val="1"/>
          <w:sz w:val="28"/>
          <w:szCs w:val="28"/>
          <w:u w:color="000000"/>
          <w:lang w:val="ru-RU"/>
          <w14:textOutline w14:w="0" w14:cap="flat" w14:cmpd="sng" w14:algn="ctr">
            <w14:noFill/>
            <w14:prstDash w14:val="solid"/>
            <w14:bevel/>
          </w14:textOutline>
        </w:rPr>
        <w:t>список операций;</w:t>
      </w:r>
    </w:p>
    <w:p w:rsidR="00B80F99" w:rsidRPr="00493B55" w:rsidRDefault="00323CEC" w:rsidP="007D2A56">
      <w:pPr>
        <w:widowControl w:val="0"/>
        <w:numPr>
          <w:ilvl w:val="4"/>
          <w:numId w:val="15"/>
        </w:numPr>
        <w:suppressAutoHyphens/>
        <w:ind w:left="0" w:firstLine="709"/>
        <w:jc w:val="both"/>
        <w:rPr>
          <w:color w:val="000000"/>
          <w:sz w:val="28"/>
          <w:szCs w:val="28"/>
          <w:u w:color="000000"/>
          <w:lang w:val="ru-RU"/>
          <w14:textOutline w14:w="0" w14:cap="flat" w14:cmpd="sng" w14:algn="ctr">
            <w14:noFill/>
            <w14:prstDash w14:val="solid"/>
            <w14:bevel/>
          </w14:textOutline>
        </w:rPr>
      </w:pPr>
      <w:r w:rsidRPr="00493B55">
        <w:rPr>
          <w:rStyle w:val="a7"/>
          <w:color w:val="000000"/>
          <w:kern w:val="1"/>
          <w:sz w:val="28"/>
          <w:szCs w:val="28"/>
          <w:u w:color="000000"/>
          <w:lang w:val="ru-RU"/>
          <w14:textOutline w14:w="0" w14:cap="flat" w14:cmpd="sng" w14:algn="ctr">
            <w14:noFill/>
            <w14:prstDash w14:val="solid"/>
            <w14:bevel/>
          </w14:textOutline>
        </w:rPr>
        <w:t>итоги по дням;</w:t>
      </w:r>
    </w:p>
    <w:p w:rsidR="00B80F99" w:rsidRPr="00493B55" w:rsidRDefault="00323CEC" w:rsidP="007D2A56">
      <w:pPr>
        <w:widowControl w:val="0"/>
        <w:numPr>
          <w:ilvl w:val="4"/>
          <w:numId w:val="15"/>
        </w:numPr>
        <w:suppressAutoHyphens/>
        <w:ind w:left="0" w:firstLine="709"/>
        <w:jc w:val="both"/>
        <w:rPr>
          <w:color w:val="000000"/>
          <w:sz w:val="28"/>
          <w:szCs w:val="28"/>
          <w:u w:color="000000"/>
          <w:lang w:val="ru-RU"/>
          <w14:textOutline w14:w="0" w14:cap="flat" w14:cmpd="sng" w14:algn="ctr">
            <w14:noFill/>
            <w14:prstDash w14:val="solid"/>
            <w14:bevel/>
          </w14:textOutline>
        </w:rPr>
      </w:pPr>
      <w:r w:rsidRPr="00493B55">
        <w:rPr>
          <w:rStyle w:val="a7"/>
          <w:color w:val="000000"/>
          <w:kern w:val="1"/>
          <w:sz w:val="28"/>
          <w:szCs w:val="28"/>
          <w:u w:color="000000"/>
          <w:lang w:val="ru-RU"/>
          <w14:textOutline w14:w="0" w14:cap="flat" w14:cmpd="sng" w14:algn="ctr">
            <w14:noFill/>
            <w14:prstDash w14:val="solid"/>
            <w14:bevel/>
          </w14:textOutline>
        </w:rPr>
        <w:t>задолженность по дням;</w:t>
      </w:r>
    </w:p>
    <w:p w:rsidR="00B80F99" w:rsidRPr="00493B55" w:rsidRDefault="00323CEC" w:rsidP="007D2A56">
      <w:pPr>
        <w:widowControl w:val="0"/>
        <w:numPr>
          <w:ilvl w:val="4"/>
          <w:numId w:val="15"/>
        </w:numPr>
        <w:suppressAutoHyphens/>
        <w:ind w:left="0" w:firstLine="709"/>
        <w:jc w:val="both"/>
        <w:rPr>
          <w:color w:val="000000"/>
          <w:sz w:val="28"/>
          <w:szCs w:val="28"/>
          <w:u w:color="000000"/>
          <w:lang w:val="ru-RU"/>
          <w14:textOutline w14:w="0" w14:cap="flat" w14:cmpd="sng" w14:algn="ctr">
            <w14:noFill/>
            <w14:prstDash w14:val="solid"/>
            <w14:bevel/>
          </w14:textOutline>
        </w:rPr>
      </w:pPr>
      <w:r w:rsidRPr="00493B55">
        <w:rPr>
          <w:rStyle w:val="a7"/>
          <w:color w:val="000000"/>
          <w:kern w:val="1"/>
          <w:sz w:val="28"/>
          <w:szCs w:val="28"/>
          <w:u w:color="000000"/>
          <w:lang w:val="ru-RU"/>
          <w14:textOutline w14:w="0" w14:cap="flat" w14:cmpd="sng" w14:algn="ctr">
            <w14:noFill/>
            <w14:prstDash w14:val="solid"/>
            <w14:bevel/>
          </w14:textOutline>
        </w:rPr>
        <w:t>итоги по  сменам Транспортных терминалов;</w:t>
      </w:r>
    </w:p>
    <w:p w:rsidR="00B80F99" w:rsidRPr="00493B55" w:rsidRDefault="00323CEC" w:rsidP="007D2A56">
      <w:pPr>
        <w:widowControl w:val="0"/>
        <w:numPr>
          <w:ilvl w:val="4"/>
          <w:numId w:val="15"/>
        </w:numPr>
        <w:suppressAutoHyphens/>
        <w:ind w:left="0" w:firstLine="709"/>
        <w:jc w:val="both"/>
        <w:rPr>
          <w:color w:val="000000"/>
          <w:sz w:val="28"/>
          <w:szCs w:val="28"/>
          <w:u w:color="000000"/>
          <w:lang w:val="ru-RU"/>
          <w14:textOutline w14:w="0" w14:cap="flat" w14:cmpd="sng" w14:algn="ctr">
            <w14:noFill/>
            <w14:prstDash w14:val="solid"/>
            <w14:bevel/>
          </w14:textOutline>
        </w:rPr>
      </w:pPr>
      <w:r w:rsidRPr="00493B55">
        <w:rPr>
          <w:rStyle w:val="a7"/>
          <w:color w:val="000000"/>
          <w:kern w:val="1"/>
          <w:sz w:val="28"/>
          <w:szCs w:val="28"/>
          <w:u w:color="000000"/>
          <w:lang w:val="ru-RU"/>
          <w14:textOutline w14:w="0" w14:cap="flat" w14:cmpd="sng" w14:algn="ctr">
            <w14:noFill/>
            <w14:prstDash w14:val="solid"/>
            <w14:bevel/>
          </w14:textOutline>
        </w:rPr>
        <w:t>итоги по маршрутам;</w:t>
      </w:r>
    </w:p>
    <w:p w:rsidR="00B80F99" w:rsidRPr="00493B55" w:rsidRDefault="00323CEC" w:rsidP="007D2A56">
      <w:pPr>
        <w:widowControl w:val="0"/>
        <w:numPr>
          <w:ilvl w:val="4"/>
          <w:numId w:val="15"/>
        </w:numPr>
        <w:suppressAutoHyphens/>
        <w:ind w:left="0" w:firstLine="709"/>
        <w:jc w:val="both"/>
        <w:rPr>
          <w:color w:val="000000"/>
          <w:sz w:val="28"/>
          <w:szCs w:val="28"/>
          <w:u w:color="000000"/>
          <w:lang w:val="ru-RU"/>
          <w14:textOutline w14:w="0" w14:cap="flat" w14:cmpd="sng" w14:algn="ctr">
            <w14:noFill/>
            <w14:prstDash w14:val="solid"/>
            <w14:bevel/>
          </w14:textOutline>
        </w:rPr>
      </w:pPr>
      <w:r w:rsidRPr="00493B55">
        <w:rPr>
          <w:rStyle w:val="a7"/>
          <w:color w:val="000000"/>
          <w:kern w:val="1"/>
          <w:sz w:val="28"/>
          <w:szCs w:val="28"/>
          <w:u w:color="000000"/>
          <w:lang w:val="ru-RU"/>
          <w14:textOutline w14:w="0" w14:cap="flat" w14:cmpd="sng" w14:algn="ctr">
            <w14:noFill/>
            <w14:prstDash w14:val="solid"/>
            <w14:bevel/>
          </w14:textOutline>
        </w:rPr>
        <w:t>итоги по перевозчикам (в том числе в разрезе маршрутов);</w:t>
      </w:r>
    </w:p>
    <w:p w:rsidR="00B80F99" w:rsidRPr="00493B55" w:rsidRDefault="00323CEC" w:rsidP="007D2A56">
      <w:pPr>
        <w:widowControl w:val="0"/>
        <w:numPr>
          <w:ilvl w:val="4"/>
          <w:numId w:val="15"/>
        </w:numPr>
        <w:suppressAutoHyphens/>
        <w:ind w:left="0" w:firstLine="709"/>
        <w:jc w:val="both"/>
        <w:rPr>
          <w:color w:val="000000"/>
          <w:sz w:val="28"/>
          <w:szCs w:val="28"/>
          <w:u w:color="000000"/>
          <w:lang w:val="ru-RU"/>
          <w14:textOutline w14:w="0" w14:cap="flat" w14:cmpd="sng" w14:algn="ctr">
            <w14:noFill/>
            <w14:prstDash w14:val="solid"/>
            <w14:bevel/>
          </w14:textOutline>
        </w:rPr>
      </w:pPr>
      <w:r w:rsidRPr="00493B55">
        <w:rPr>
          <w:rStyle w:val="a7"/>
          <w:color w:val="000000"/>
          <w:kern w:val="1"/>
          <w:sz w:val="28"/>
          <w:szCs w:val="28"/>
          <w:u w:color="000000"/>
          <w:lang w:val="ru-RU"/>
          <w14:textOutline w14:w="0" w14:cap="flat" w14:cmpd="sng" w14:algn="ctr">
            <w14:noFill/>
            <w14:prstDash w14:val="solid"/>
            <w14:bevel/>
          </w14:textOutline>
        </w:rPr>
        <w:t>итоги по транспортным средствам.</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 xml:space="preserve">предоставление итоговых отчетов (по результатам авторизации банком) о совершенных на Транспортных терминалах операциях Регистрации проезда в следующих форматах: </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итоги по дням;</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итоги по  Транспортным терминалам;</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итоги по маршрутам;</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итоги по перевозчикам (в том числе в разрезе маршрутов);</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итоги по транспортным средствам.</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предоставление  оперативных и итоговых отчетов (по результатам авторизации банком)  в разрезе Транспортных терминалов и Перевозчиков:</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итоги по поездкам ЛКГ (по «социальным» билетам);</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lastRenderedPageBreak/>
        <w:t xml:space="preserve">ежедневные платежи, причитающиеся Перевозчикам по условиям договора </w:t>
      </w:r>
      <w:proofErr w:type="spellStart"/>
      <w:r w:rsidRPr="00493B55">
        <w:rPr>
          <w:color w:val="000000"/>
          <w:kern w:val="1"/>
          <w:sz w:val="28"/>
          <w:szCs w:val="28"/>
          <w:u w:color="000000"/>
          <w:lang w:val="ru-RU"/>
          <w14:textOutline w14:w="0" w14:cap="flat" w14:cmpd="sng" w14:algn="ctr">
            <w14:noFill/>
            <w14:prstDash w14:val="solid"/>
            <w14:bevel/>
          </w14:textOutline>
        </w:rPr>
        <w:t>эквайринга</w:t>
      </w:r>
      <w:proofErr w:type="spellEnd"/>
      <w:r w:rsidRPr="00493B55">
        <w:rPr>
          <w:color w:val="000000"/>
          <w:kern w:val="1"/>
          <w:sz w:val="28"/>
          <w:szCs w:val="28"/>
          <w:u w:color="000000"/>
          <w:lang w:val="ru-RU"/>
          <w14:textOutline w14:w="0" w14:cap="flat" w14:cmpd="sng" w14:algn="ctr">
            <w14:noFill/>
            <w14:prstDash w14:val="solid"/>
            <w14:bevel/>
          </w14:textOutline>
        </w:rPr>
        <w:t xml:space="preserve"> (в разрезе Транспортных терминалов с учетом комиссии банка).</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 xml:space="preserve">предоставление </w:t>
      </w:r>
      <w:proofErr w:type="gramStart"/>
      <w:r w:rsidR="00323CEC" w:rsidRPr="00493B55">
        <w:rPr>
          <w:color w:val="000000"/>
          <w:sz w:val="28"/>
          <w:szCs w:val="28"/>
          <w:u w:color="000000"/>
          <w:lang w:val="ru-RU"/>
          <w14:textOutline w14:w="0" w14:cap="flat" w14:cmpd="sng" w14:algn="ctr">
            <w14:noFill/>
            <w14:prstDash w14:val="solid"/>
            <w14:bevel/>
          </w14:textOutline>
        </w:rPr>
        <w:t>возможности изменения настоек представления отчетов</w:t>
      </w:r>
      <w:proofErr w:type="gramEnd"/>
      <w:r w:rsidR="00323CEC" w:rsidRPr="00493B55">
        <w:rPr>
          <w:color w:val="000000"/>
          <w:sz w:val="28"/>
          <w:szCs w:val="28"/>
          <w:u w:color="000000"/>
          <w:lang w:val="ru-RU"/>
          <w14:textOutline w14:w="0" w14:cap="flat" w14:cmpd="sng" w14:algn="ctr">
            <w14:noFill/>
            <w14:prstDash w14:val="solid"/>
            <w14:bevel/>
          </w14:textOutline>
        </w:rPr>
        <w:t xml:space="preserve"> в формате «список операций» с помощью фильтров и группировки данных для анализа по следующим параметрам:</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дата /время поездки;</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дата /время оформления билета;</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тип билета (в том числе для ЛКГ);</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серия / номер билета;</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proofErr w:type="spellStart"/>
      <w:r w:rsidRPr="00493B55">
        <w:rPr>
          <w:color w:val="000000"/>
          <w:kern w:val="1"/>
          <w:sz w:val="28"/>
          <w:szCs w:val="28"/>
          <w:u w:color="000000"/>
          <w:lang w:val="ru-RU"/>
          <w14:textOutline w14:w="0" w14:cap="flat" w14:cmpd="sng" w14:algn="ctr">
            <w14:noFill/>
            <w14:prstDash w14:val="solid"/>
            <w14:bevel/>
          </w14:textOutline>
        </w:rPr>
        <w:t>Хеш</w:t>
      </w:r>
      <w:proofErr w:type="spellEnd"/>
      <w:r w:rsidRPr="00493B55">
        <w:rPr>
          <w:color w:val="000000"/>
          <w:kern w:val="1"/>
          <w:sz w:val="28"/>
          <w:szCs w:val="28"/>
          <w:u w:color="000000"/>
          <w:lang w:val="ru-RU"/>
          <w14:textOutline w14:w="0" w14:cap="flat" w14:cmpd="sng" w14:algn="ctr">
            <w14:noFill/>
            <w14:prstDash w14:val="solid"/>
            <w14:bevel/>
          </w14:textOutline>
        </w:rPr>
        <w:t xml:space="preserve"> - номер карты;</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БИН карты;</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цена (без учета скидки);</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сумма (с учетом скидки);</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статус оплаты;</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дата /время авторизации по банку;</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дата / время (финансовая) оплаты;</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маршрут;</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номер Транспортного терминала;</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тип транспортного средства;</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бортовой номер;</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государственный регистрационный знак;</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кондуктор (идентификатор);</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наименование Перевозчика;</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ИНН Перевозчика;</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наименование Оператора;</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ИНН Оператора;</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наименование региона (муниципалитета);</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дата /время открытия смены Транспортного терминала;</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дата /время закрытия смены Транспортного терминала;</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фискальные данные (при необходимости).</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предоставление отчета в форме списка транзакций, сформированного по дате авторизации банка, с возможностью изменения наст</w:t>
      </w:r>
      <w:r w:rsidR="00FD7349" w:rsidRPr="00493B55">
        <w:rPr>
          <w:color w:val="000000"/>
          <w:sz w:val="28"/>
          <w:szCs w:val="28"/>
          <w:u w:color="000000"/>
          <w:lang w:val="ru-RU"/>
          <w14:textOutline w14:w="0" w14:cap="flat" w14:cmpd="sng" w14:algn="ctr">
            <w14:noFill/>
            <w14:prstDash w14:val="solid"/>
            <w14:bevel/>
          </w14:textOutline>
        </w:rPr>
        <w:t>р</w:t>
      </w:r>
      <w:r w:rsidR="00323CEC" w:rsidRPr="00493B55">
        <w:rPr>
          <w:color w:val="000000"/>
          <w:sz w:val="28"/>
          <w:szCs w:val="28"/>
          <w:u w:color="000000"/>
          <w:lang w:val="ru-RU"/>
          <w14:textOutline w14:w="0" w14:cap="flat" w14:cmpd="sng" w14:algn="ctr">
            <w14:noFill/>
            <w14:prstDash w14:val="solid"/>
            <w14:bevel/>
          </w14:textOutline>
        </w:rPr>
        <w:t>оек представления с помощью фильтров и группировки данных для анализа по следующим параметрам:</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дата /время авторизации по банку;</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lastRenderedPageBreak/>
        <w:t xml:space="preserve">состояние процесса обработки операции (одобрено, требуется </w:t>
      </w:r>
      <w:proofErr w:type="spellStart"/>
      <w:r w:rsidRPr="00493B55">
        <w:rPr>
          <w:color w:val="000000"/>
          <w:kern w:val="1"/>
          <w:sz w:val="28"/>
          <w:szCs w:val="28"/>
          <w:u w:color="000000"/>
          <w:lang w:val="ru-RU"/>
          <w14:textOutline w14:w="0" w14:cap="flat" w14:cmpd="sng" w14:algn="ctr">
            <w14:noFill/>
            <w14:prstDash w14:val="solid"/>
            <w14:bevel/>
          </w14:textOutline>
        </w:rPr>
        <w:t>доавторизация</w:t>
      </w:r>
      <w:proofErr w:type="spellEnd"/>
      <w:r w:rsidRPr="00493B55">
        <w:rPr>
          <w:color w:val="000000"/>
          <w:kern w:val="1"/>
          <w:sz w:val="28"/>
          <w:szCs w:val="28"/>
          <w:u w:color="000000"/>
          <w:lang w:val="ru-RU"/>
          <w14:textOutline w14:w="0" w14:cap="flat" w14:cmpd="sng" w14:algn="ctr">
            <w14:noFill/>
            <w14:prstDash w14:val="solid"/>
            <w14:bevel/>
          </w14:textOutline>
        </w:rPr>
        <w:t>, окончательный отказ);</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статус операции (оплачено, отказано в оплате, оплачено через Личный кабинет);</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 xml:space="preserve">номер транзакции </w:t>
      </w:r>
      <w:proofErr w:type="spellStart"/>
      <w:r w:rsidRPr="00493B55">
        <w:rPr>
          <w:color w:val="000000"/>
          <w:kern w:val="1"/>
          <w:sz w:val="28"/>
          <w:szCs w:val="28"/>
          <w:u w:color="000000"/>
          <w:lang w:val="ru-RU"/>
          <w14:textOutline w14:w="0" w14:cap="flat" w14:cmpd="sng" w14:algn="ctr">
            <w14:noFill/>
            <w14:prstDash w14:val="solid"/>
            <w14:bevel/>
          </w14:textOutline>
        </w:rPr>
        <w:t>Эквайера</w:t>
      </w:r>
      <w:proofErr w:type="spellEnd"/>
      <w:r w:rsidRPr="00493B55">
        <w:rPr>
          <w:color w:val="000000"/>
          <w:kern w:val="1"/>
          <w:sz w:val="28"/>
          <w:szCs w:val="28"/>
          <w:u w:color="000000"/>
          <w:lang w:val="ru-RU"/>
          <w14:textOutline w14:w="0" w14:cap="flat" w14:cmpd="sng" w14:algn="ctr">
            <w14:noFill/>
            <w14:prstDash w14:val="solid"/>
            <w14:bevel/>
          </w14:textOutline>
        </w:rPr>
        <w:t>;</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код авторизации;</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номер транзакции на Транспортном терминале;</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номер Транспортного терминала;</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код ответа Эмитента;</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номер попытки авторизации;</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следующая дата / время авторизации;</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дата /время поездки;</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серия / номер билета;</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цена (без учета скидки);</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сумма (с учетом скидки);</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proofErr w:type="spellStart"/>
      <w:r w:rsidRPr="00493B55">
        <w:rPr>
          <w:color w:val="000000"/>
          <w:kern w:val="1"/>
          <w:sz w:val="28"/>
          <w:szCs w:val="28"/>
          <w:u w:color="000000"/>
          <w:lang w:val="ru-RU"/>
          <w14:textOutline w14:w="0" w14:cap="flat" w14:cmpd="sng" w14:algn="ctr">
            <w14:noFill/>
            <w14:prstDash w14:val="solid"/>
            <w14:bevel/>
          </w14:textOutline>
        </w:rPr>
        <w:t>Хеш</w:t>
      </w:r>
      <w:proofErr w:type="spellEnd"/>
      <w:r w:rsidRPr="00493B55">
        <w:rPr>
          <w:color w:val="000000"/>
          <w:kern w:val="1"/>
          <w:sz w:val="28"/>
          <w:szCs w:val="28"/>
          <w:u w:color="000000"/>
          <w:lang w:val="ru-RU"/>
          <w14:textOutline w14:w="0" w14:cap="flat" w14:cmpd="sng" w14:algn="ctr">
            <w14:noFill/>
            <w14:prstDash w14:val="solid"/>
            <w14:bevel/>
          </w14:textOutline>
        </w:rPr>
        <w:t xml:space="preserve"> - номер карты;</w:t>
      </w:r>
    </w:p>
    <w:p w:rsidR="00B80F99" w:rsidRPr="00493B55" w:rsidRDefault="00323CEC" w:rsidP="007D2A56">
      <w:pPr>
        <w:widowControl w:val="0"/>
        <w:numPr>
          <w:ilvl w:val="4"/>
          <w:numId w:val="15"/>
        </w:numPr>
        <w:suppressAutoHyphens/>
        <w:ind w:left="0" w:firstLine="709"/>
        <w:jc w:val="both"/>
        <w:rPr>
          <w:color w:val="000000"/>
          <w:kern w:val="1"/>
          <w:sz w:val="28"/>
          <w:szCs w:val="28"/>
          <w:u w:color="000000"/>
          <w:lang w:val="ru-RU"/>
          <w14:textOutline w14:w="0" w14:cap="flat" w14:cmpd="sng" w14:algn="ctr">
            <w14:noFill/>
            <w14:prstDash w14:val="solid"/>
            <w14:bevel/>
          </w14:textOutline>
        </w:rPr>
      </w:pPr>
      <w:r w:rsidRPr="00493B55">
        <w:rPr>
          <w:color w:val="000000"/>
          <w:kern w:val="1"/>
          <w:sz w:val="28"/>
          <w:szCs w:val="28"/>
          <w:u w:color="000000"/>
          <w:lang w:val="ru-RU"/>
          <w14:textOutline w14:w="0" w14:cap="flat" w14:cmpd="sng" w14:algn="ctr">
            <w14:noFill/>
            <w14:prstDash w14:val="solid"/>
            <w14:bevel/>
          </w14:textOutline>
        </w:rPr>
        <w:t>БИН карты.</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 xml:space="preserve">предоставление возможности автоматического расчета </w:t>
      </w:r>
      <w:proofErr w:type="spellStart"/>
      <w:r w:rsidR="00323CEC" w:rsidRPr="00493B55">
        <w:rPr>
          <w:color w:val="000000"/>
          <w:sz w:val="28"/>
          <w:szCs w:val="28"/>
          <w:u w:color="000000"/>
          <w:lang w:val="ru-RU"/>
          <w14:textOutline w14:w="0" w14:cap="flat" w14:cmpd="sng" w14:algn="ctr">
            <w14:noFill/>
            <w14:prstDash w14:val="solid"/>
            <w14:bevel/>
          </w14:textOutline>
        </w:rPr>
        <w:t>Хеш</w:t>
      </w:r>
      <w:proofErr w:type="spellEnd"/>
      <w:r w:rsidR="00323CEC" w:rsidRPr="00493B55">
        <w:rPr>
          <w:color w:val="000000"/>
          <w:sz w:val="28"/>
          <w:szCs w:val="28"/>
          <w:u w:color="000000"/>
          <w:lang w:val="ru-RU"/>
          <w14:textOutline w14:w="0" w14:cap="flat" w14:cmpd="sng" w14:algn="ctr">
            <w14:noFill/>
            <w14:prstDash w14:val="solid"/>
            <w14:bevel/>
          </w14:textOutline>
        </w:rPr>
        <w:t xml:space="preserve"> - номера карты по фактическому номеру, указываемому на лицевой стороне Банковской или Электронной карты.</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экспорт отчетов в форматы XLSX, CVS, TXT, печать отчетов.</w:t>
      </w:r>
    </w:p>
    <w:p w:rsidR="00B80F99" w:rsidRPr="00493B55" w:rsidRDefault="0036198A" w:rsidP="0036198A">
      <w:pPr>
        <w:widowControl w:val="0"/>
        <w:ind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1</w:t>
      </w:r>
      <w:r w:rsidR="00D33558" w:rsidRPr="00493B55">
        <w:rPr>
          <w:color w:val="000000"/>
          <w:sz w:val="28"/>
          <w:szCs w:val="28"/>
          <w:u w:color="000000"/>
          <w:lang w:val="ru-RU"/>
          <w14:textOutline w14:w="0" w14:cap="flat" w14:cmpd="sng" w14:algn="ctr">
            <w14:noFill/>
            <w14:prstDash w14:val="solid"/>
            <w14:bevel/>
          </w14:textOutline>
        </w:rPr>
        <w:t>9</w:t>
      </w:r>
      <w:r w:rsidRPr="00493B55">
        <w:rPr>
          <w:color w:val="000000"/>
          <w:sz w:val="28"/>
          <w:szCs w:val="28"/>
          <w:u w:color="000000"/>
          <w:lang w:val="ru-RU"/>
          <w14:textOutline w14:w="0" w14:cap="flat" w14:cmpd="sng" w14:algn="ctr">
            <w14:noFill/>
            <w14:prstDash w14:val="solid"/>
            <w14:bevel/>
          </w14:textOutline>
        </w:rPr>
        <w:t xml:space="preserve">. </w:t>
      </w:r>
      <w:r w:rsidR="00323CEC" w:rsidRPr="00493B55">
        <w:rPr>
          <w:color w:val="000000"/>
          <w:sz w:val="28"/>
          <w:szCs w:val="28"/>
          <w:u w:color="000000"/>
          <w:lang w:val="ru-RU"/>
          <w14:textOutline w14:w="0" w14:cap="flat" w14:cmpd="sng" w14:algn="ctr">
            <w14:noFill/>
            <w14:prstDash w14:val="solid"/>
            <w14:bevel/>
          </w14:textOutline>
        </w:rPr>
        <w:t xml:space="preserve">Предоставление доступа Участников Системы к системе мониторинга терминальной сети, реализованной в виде </w:t>
      </w:r>
      <w:proofErr w:type="spellStart"/>
      <w:r w:rsidR="00323CEC" w:rsidRPr="00493B55">
        <w:rPr>
          <w:color w:val="000000"/>
          <w:sz w:val="28"/>
          <w:szCs w:val="28"/>
          <w:u w:color="000000"/>
          <w:lang w:val="ru-RU"/>
          <w14:textOutline w14:w="0" w14:cap="flat" w14:cmpd="sng" w14:algn="ctr">
            <w14:noFill/>
            <w14:prstDash w14:val="solid"/>
            <w14:bevel/>
          </w14:textOutline>
        </w:rPr>
        <w:t>Web</w:t>
      </w:r>
      <w:proofErr w:type="spellEnd"/>
      <w:r w:rsidR="00323CEC" w:rsidRPr="00493B55">
        <w:rPr>
          <w:color w:val="000000"/>
          <w:sz w:val="28"/>
          <w:szCs w:val="28"/>
          <w:u w:color="000000"/>
          <w:lang w:val="ru-RU"/>
          <w14:textOutline w14:w="0" w14:cap="flat" w14:cmpd="sng" w14:algn="ctr">
            <w14:noFill/>
            <w14:prstDash w14:val="solid"/>
            <w14:bevel/>
          </w14:textOutline>
        </w:rPr>
        <w:t>-сервиса, отвечающего следующим требованиям:</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 xml:space="preserve">обеспечение круглосуточного </w:t>
      </w:r>
      <w:proofErr w:type="spellStart"/>
      <w:r w:rsidR="00323CEC" w:rsidRPr="00493B55">
        <w:rPr>
          <w:color w:val="000000"/>
          <w:sz w:val="28"/>
          <w:szCs w:val="28"/>
          <w:u w:color="000000"/>
          <w:lang w:val="ru-RU"/>
          <w14:textOutline w14:w="0" w14:cap="flat" w14:cmpd="sng" w14:algn="ctr">
            <w14:noFill/>
            <w14:prstDash w14:val="solid"/>
            <w14:bevel/>
          </w14:textOutline>
        </w:rPr>
        <w:t>логирования</w:t>
      </w:r>
      <w:proofErr w:type="spellEnd"/>
      <w:r w:rsidR="00323CEC" w:rsidRPr="00493B55">
        <w:rPr>
          <w:color w:val="000000"/>
          <w:sz w:val="28"/>
          <w:szCs w:val="28"/>
          <w:u w:color="000000"/>
          <w:lang w:val="ru-RU"/>
          <w14:textOutline w14:w="0" w14:cap="flat" w14:cmpd="sng" w14:algn="ctr">
            <w14:noFill/>
            <w14:prstDash w14:val="solid"/>
            <w14:bevel/>
          </w14:textOutline>
        </w:rPr>
        <w:t xml:space="preserve"> (протоколирования) событий при работе терминалов и коммуникации с серверным оборудованием  Системы;</w:t>
      </w:r>
    </w:p>
    <w:p w:rsidR="00B80F9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мониторинг сети терминалов, статистика их работы терминалов, включая графические отчеты;</w:t>
      </w:r>
    </w:p>
    <w:p w:rsidR="00FD7349" w:rsidRPr="00493B55" w:rsidRDefault="00D33558" w:rsidP="00D33558">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ab/>
        <w:t xml:space="preserve">- </w:t>
      </w:r>
      <w:r w:rsidR="00323CEC" w:rsidRPr="00493B55">
        <w:rPr>
          <w:color w:val="000000"/>
          <w:sz w:val="28"/>
          <w:szCs w:val="28"/>
          <w:u w:color="000000"/>
          <w:lang w:val="ru-RU"/>
          <w14:textOutline w14:w="0" w14:cap="flat" w14:cmpd="sng" w14:algn="ctr">
            <w14:noFill/>
            <w14:prstDash w14:val="solid"/>
            <w14:bevel/>
          </w14:textOutline>
        </w:rPr>
        <w:t xml:space="preserve">анализ </w:t>
      </w:r>
      <w:r w:rsidRPr="00493B55">
        <w:rPr>
          <w:color w:val="000000"/>
          <w:sz w:val="28"/>
          <w:szCs w:val="28"/>
          <w:u w:color="000000"/>
          <w:lang w:val="ru-RU"/>
          <w14:textOutline w14:w="0" w14:cap="flat" w14:cmpd="sng" w14:algn="ctr">
            <w14:noFill/>
            <w14:prstDash w14:val="solid"/>
            <w14:bevel/>
          </w14:textOutline>
        </w:rPr>
        <w:t>работоспособности</w:t>
      </w:r>
      <w:r w:rsidR="00323CEC" w:rsidRPr="00493B55">
        <w:rPr>
          <w:color w:val="000000"/>
          <w:sz w:val="28"/>
          <w:szCs w:val="28"/>
          <w:u w:color="000000"/>
          <w:lang w:val="ru-RU"/>
          <w14:textOutline w14:w="0" w14:cap="flat" w14:cmpd="sng" w14:algn="ctr">
            <w14:noFill/>
            <w14:prstDash w14:val="solid"/>
            <w14:bevel/>
          </w14:textOutline>
        </w:rPr>
        <w:t xml:space="preserve"> терминалов, отчеты об ошибках обработки платежных операций.</w:t>
      </w:r>
    </w:p>
    <w:p w:rsidR="00FD7349" w:rsidRPr="00493B55" w:rsidRDefault="00FD7349" w:rsidP="00FD7349">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709"/>
        <w:jc w:val="both"/>
        <w:rPr>
          <w:color w:val="000000"/>
          <w:sz w:val="28"/>
          <w:szCs w:val="28"/>
          <w:u w:color="000000"/>
          <w:lang w:val="ru-RU"/>
          <w14:textOutline w14:w="0" w14:cap="flat" w14:cmpd="sng" w14:algn="ctr">
            <w14:noFill/>
            <w14:prstDash w14:val="solid"/>
            <w14:bevel/>
          </w14:textOutline>
        </w:rPr>
      </w:pPr>
    </w:p>
    <w:p w:rsidR="00B80F99" w:rsidRPr="00493B55" w:rsidRDefault="00323CEC" w:rsidP="007D2A56">
      <w:pPr>
        <w:pStyle w:val="a6"/>
        <w:widowControl w:val="0"/>
        <w:ind w:firstLine="709"/>
        <w:jc w:val="center"/>
        <w:outlineLvl w:val="2"/>
        <w:rPr>
          <w:rStyle w:val="a7"/>
          <w:rFonts w:ascii="Times New Roman" w:eastAsia="Times New Roman" w:hAnsi="Times New Roman" w:cs="Times New Roman"/>
          <w:b/>
          <w:bCs/>
          <w:sz w:val="28"/>
          <w:szCs w:val="28"/>
          <w:u w:color="000000"/>
        </w:rPr>
      </w:pPr>
      <w:r w:rsidRPr="00493B55">
        <w:rPr>
          <w:rStyle w:val="a7"/>
          <w:rFonts w:ascii="Times New Roman" w:hAnsi="Times New Roman" w:cs="Times New Roman"/>
          <w:b/>
          <w:bCs/>
          <w:sz w:val="28"/>
          <w:szCs w:val="28"/>
          <w:u w:color="000000"/>
        </w:rPr>
        <w:t xml:space="preserve">3. </w:t>
      </w:r>
      <w:r w:rsidRPr="00493B55">
        <w:rPr>
          <w:rFonts w:ascii="Times New Roman" w:hAnsi="Times New Roman" w:cs="Times New Roman"/>
          <w:b/>
          <w:bCs/>
          <w:sz w:val="28"/>
          <w:szCs w:val="28"/>
          <w:u w:color="000000"/>
        </w:rPr>
        <w:t>Функциональные требования к программному обеспечению Системы (ПАК)</w:t>
      </w:r>
    </w:p>
    <w:p w:rsidR="00B80F99" w:rsidRPr="00493B55" w:rsidRDefault="00B80F99"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Times New Roman"/>
          <w:color w:val="000000"/>
          <w:sz w:val="28"/>
          <w:szCs w:val="28"/>
          <w:u w:color="000000"/>
          <w:lang w:val="ru-RU"/>
          <w14:textOutline w14:w="0" w14:cap="flat" w14:cmpd="sng" w14:algn="ctr">
            <w14:noFill/>
            <w14:prstDash w14:val="solid"/>
            <w14:bevel/>
          </w14:textOutline>
        </w:rPr>
      </w:pP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Times New Roman"/>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Банк-</w:t>
      </w:r>
      <w:proofErr w:type="spellStart"/>
      <w:r w:rsidRPr="00493B55">
        <w:rPr>
          <w:color w:val="000000"/>
          <w:sz w:val="28"/>
          <w:szCs w:val="28"/>
          <w:u w:color="000000"/>
          <w:lang w:val="ru-RU"/>
          <w14:textOutline w14:w="0" w14:cap="flat" w14:cmpd="sng" w14:algn="ctr">
            <w14:noFill/>
            <w14:prstDash w14:val="solid"/>
            <w14:bevel/>
          </w14:textOutline>
        </w:rPr>
        <w:t>эквайер</w:t>
      </w:r>
      <w:proofErr w:type="spellEnd"/>
      <w:r w:rsidRPr="00493B55">
        <w:rPr>
          <w:color w:val="000000"/>
          <w:sz w:val="28"/>
          <w:szCs w:val="28"/>
          <w:u w:color="000000"/>
          <w:lang w:val="ru-RU"/>
          <w14:textOutline w14:w="0" w14:cap="flat" w14:cmpd="sng" w14:algn="ctr">
            <w14:noFill/>
            <w14:prstDash w14:val="solid"/>
            <w14:bevel/>
          </w14:textOutline>
        </w:rPr>
        <w:t xml:space="preserve"> должен обеспечить выполнение ПАК следующих основных функций:</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Регистрация оплаты проезда по Банковским и Электронным картам. </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Расчет стоимости проезда с использованием данных о величине базового тарифа, а также скидки, предоставляемой Перевозчиком при регистрации проезда с применением Банковской  и Электронной карты (в </w:t>
      </w:r>
      <w:r w:rsidRPr="00493B55">
        <w:rPr>
          <w:color w:val="000000"/>
          <w:sz w:val="28"/>
          <w:szCs w:val="28"/>
          <w:u w:color="000000"/>
          <w:lang w:val="ru-RU"/>
          <w14:textOutline w14:w="0" w14:cap="flat" w14:cmpd="sng" w14:algn="ctr">
            <w14:noFill/>
            <w14:prstDash w14:val="solid"/>
            <w14:bevel/>
          </w14:textOutline>
        </w:rPr>
        <w:lastRenderedPageBreak/>
        <w:t>зависимости от вида билета / статуса Пользователя).</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Обеспечение возможности оплаты проезда по одной Банковской и Электронной карте несколькими гражданами и оплаты провоза багажа.</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Формирование Транзакций по поездкам с использованием Банковских и Электронных карт.</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Обеспечение функции по настройке Транспортного терминала (смена маршрута, рейса, кондуктора, направления на маршруте) с использованием клавиатуры Транспортного терминала либо Дежурных карт.</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Обновление ЧБСК по настраиваемому графику.</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Обеспечение Транспортным терминалом цикла обслуживания Банковской и Электронной карты не более 2 (3, по контактным картам) секунд. </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Выполнение в цикле обслуживания Банковской или Электронной карты следующих действий:</w:t>
      </w:r>
    </w:p>
    <w:p w:rsidR="00B80F99" w:rsidRPr="00493B55" w:rsidRDefault="00323CEC" w:rsidP="007D2A56">
      <w:pPr>
        <w:widowControl w:val="0"/>
        <w:numPr>
          <w:ilvl w:val="3"/>
          <w:numId w:val="18"/>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Проверка Банковской или Электронной карты на наличие в ЧБСК;</w:t>
      </w:r>
    </w:p>
    <w:p w:rsidR="00B80F99" w:rsidRPr="00493B55" w:rsidRDefault="00323CEC" w:rsidP="007D2A56">
      <w:pPr>
        <w:widowControl w:val="0"/>
        <w:numPr>
          <w:ilvl w:val="3"/>
          <w:numId w:val="18"/>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Проверка действительности Банковской или Электронной карты;</w:t>
      </w:r>
    </w:p>
    <w:p w:rsidR="00B80F99" w:rsidRPr="00493B55" w:rsidRDefault="00323CEC" w:rsidP="007D2A56">
      <w:pPr>
        <w:widowControl w:val="0"/>
        <w:numPr>
          <w:ilvl w:val="3"/>
          <w:numId w:val="18"/>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регистрация факта поездки (формирование Транзакции по Банковской или Электронной карте).</w:t>
      </w:r>
    </w:p>
    <w:p w:rsidR="00B80F99" w:rsidRPr="00493B55" w:rsidRDefault="00323CEC" w:rsidP="007D2A56">
      <w:pPr>
        <w:widowControl w:val="0"/>
        <w:numPr>
          <w:ilvl w:val="1"/>
          <w:numId w:val="19"/>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Обеспечение подготовки передачи данных об оплате (регистрации) проезда с использованием Банковских и Электронных карт в Систему по стандартизованным протоколам обмена данными (терминальный диалект протокола ISO8583).</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Печать информации Транспортным терминалом на чековой ленте об оплате (регистрации) проезда и провоза багажа, печать первичных отчетов для Перевозчика при закрытии рабочей смены.</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Выгрузка Транзакций с Транспортного терминала в Систему (ПАК) по настраиваемому графику.</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Обмен данными с АРМ Системы, установленным у Перевозчика посредством выгрузки данных Транспортного терминала удаленно через GPRS или при помощи персонального компьютера с использованием RS232\USB-кабеля (в целях настройки и параметризации Транспортного терминала).</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Сохранение неотправленных данных при неработающем канале передачи данных, и автоматическая передача данных в ПАК при восстановлении канала связи.</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Защита Транзакций, выгруженных с Транспортного терминала от изменения. Транспортный терминал должен обеспечивать надежное (не извлекаемое сторонним воздействием) хранение ключей безопасности. Внутренняя энергонезависимая память должна обеспечивать сохранность ключей при выключении внешнего питания.</w:t>
      </w:r>
    </w:p>
    <w:p w:rsidR="00B80F99" w:rsidRPr="00493B55" w:rsidRDefault="00B80F99" w:rsidP="007D2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eastAsia="Times New Roman"/>
          <w:color w:val="000000"/>
          <w:sz w:val="28"/>
          <w:szCs w:val="28"/>
          <w:u w:color="000000"/>
          <w:lang w:val="ru-RU"/>
          <w14:textOutline w14:w="0" w14:cap="flat" w14:cmpd="sng" w14:algn="ctr">
            <w14:noFill/>
            <w14:prstDash w14:val="solid"/>
            <w14:bevel/>
          </w14:textOutline>
        </w:rPr>
      </w:pPr>
    </w:p>
    <w:p w:rsidR="00B80F99" w:rsidRPr="00493B55" w:rsidRDefault="00323CEC" w:rsidP="007D2A56">
      <w:pPr>
        <w:pStyle w:val="a6"/>
        <w:widowControl w:val="0"/>
        <w:ind w:firstLine="709"/>
        <w:jc w:val="center"/>
        <w:outlineLvl w:val="2"/>
        <w:rPr>
          <w:rFonts w:ascii="Times New Roman" w:hAnsi="Times New Roman" w:cs="Times New Roman"/>
          <w:b/>
          <w:bCs/>
          <w:sz w:val="28"/>
          <w:szCs w:val="28"/>
          <w:u w:color="000000"/>
        </w:rPr>
      </w:pPr>
      <w:r w:rsidRPr="00493B55">
        <w:rPr>
          <w:rFonts w:ascii="Times New Roman" w:hAnsi="Times New Roman" w:cs="Times New Roman"/>
          <w:b/>
          <w:bCs/>
          <w:sz w:val="28"/>
          <w:szCs w:val="28"/>
          <w:u w:color="000000"/>
        </w:rPr>
        <w:t>4. Требования к схемам регистрации проезда по Банковской карте в Системе</w:t>
      </w:r>
    </w:p>
    <w:p w:rsidR="00BF3E41" w:rsidRPr="00493B55" w:rsidRDefault="00BF3E41" w:rsidP="007D2A56">
      <w:pPr>
        <w:pStyle w:val="a6"/>
        <w:widowControl w:val="0"/>
        <w:ind w:firstLine="709"/>
        <w:jc w:val="center"/>
        <w:outlineLvl w:val="2"/>
        <w:rPr>
          <w:rStyle w:val="a7"/>
          <w:rFonts w:ascii="Times New Roman" w:eastAsia="Times New Roman" w:hAnsi="Times New Roman" w:cs="Times New Roman"/>
          <w:b/>
          <w:bCs/>
          <w:sz w:val="28"/>
          <w:szCs w:val="28"/>
          <w:u w:color="000000"/>
        </w:rPr>
      </w:pPr>
    </w:p>
    <w:p w:rsidR="00B80F99" w:rsidRPr="00493B55" w:rsidRDefault="00323CEC" w:rsidP="007D2A56">
      <w:pPr>
        <w:widowControl w:val="0"/>
        <w:numPr>
          <w:ilvl w:val="1"/>
          <w:numId w:val="20"/>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При необходимости, оборудование и специализированное программное обеспечение ПАК должно обеспечивать автоматизированный </w:t>
      </w:r>
      <w:r w:rsidRPr="00493B55">
        <w:rPr>
          <w:color w:val="000000"/>
          <w:sz w:val="28"/>
          <w:szCs w:val="28"/>
          <w:u w:color="000000"/>
          <w:lang w:val="ru-RU"/>
          <w14:textOutline w14:w="0" w14:cap="flat" w14:cmpd="sng" w14:algn="ctr">
            <w14:noFill/>
            <w14:prstDash w14:val="solid"/>
            <w14:bevel/>
          </w14:textOutline>
        </w:rPr>
        <w:lastRenderedPageBreak/>
        <w:t>процесс оплаты (регистрации) проезда с использованием Банковской или Электронной карты для всех видов тарифов (проездных билетов), и расчет стоимости проезда с учет</w:t>
      </w:r>
      <w:r w:rsidR="00AA44EF" w:rsidRPr="00493B55">
        <w:rPr>
          <w:color w:val="000000"/>
          <w:sz w:val="28"/>
          <w:szCs w:val="28"/>
          <w:u w:color="000000"/>
          <w:lang w:val="ru-RU"/>
          <w14:textOutline w14:w="0" w14:cap="flat" w14:cmpd="sng" w14:algn="ctr">
            <w14:noFill/>
            <w14:prstDash w14:val="solid"/>
            <w14:bevel/>
          </w14:textOutline>
        </w:rPr>
        <w:t>ом утвержденных ОМСУ</w:t>
      </w:r>
      <w:r w:rsidRPr="00493B55">
        <w:rPr>
          <w:color w:val="000000"/>
          <w:sz w:val="28"/>
          <w:szCs w:val="28"/>
          <w:u w:color="000000"/>
          <w:lang w:val="ru-RU"/>
          <w14:textOutline w14:w="0" w14:cap="flat" w14:cmpd="sng" w14:algn="ctr">
            <w14:noFill/>
            <w14:prstDash w14:val="solid"/>
            <w14:bevel/>
          </w14:textOutline>
        </w:rPr>
        <w:t xml:space="preserve"> общегражданских и льготных тарифов за проезд граждан и провоз багажа (на муниципальных и межмуниципальных маршрутах).</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ПАК должен поддерживать следующие схемы регистрации проезда Пользователей с использованием Банковских или Электронных карт, действующие по умолчанию и не требующие от Пользователя совершения дополнительных действий по оформлению проездного билета с использованием ПАК:</w:t>
      </w:r>
    </w:p>
    <w:p w:rsidR="00B80F99" w:rsidRPr="00493B55" w:rsidRDefault="00323CEC" w:rsidP="007D2A56">
      <w:pPr>
        <w:widowControl w:val="0"/>
        <w:numPr>
          <w:ilvl w:val="3"/>
          <w:numId w:val="18"/>
        </w:numPr>
        <w:ind w:left="0" w:firstLine="709"/>
        <w:jc w:val="both"/>
        <w:rPr>
          <w:color w:val="000000"/>
          <w:sz w:val="28"/>
          <w:szCs w:val="28"/>
          <w:u w:color="000000"/>
          <w:lang w:val="ru-RU"/>
          <w14:textOutline w14:w="0" w14:cap="flat" w14:cmpd="sng" w14:algn="ctr">
            <w14:noFill/>
            <w14:prstDash w14:val="solid"/>
            <w14:bevel/>
          </w14:textOutline>
        </w:rPr>
      </w:pPr>
      <w:r w:rsidRPr="00493B55">
        <w:rPr>
          <w:rStyle w:val="a7"/>
          <w:b/>
          <w:bCs/>
          <w:color w:val="000000"/>
          <w:sz w:val="28"/>
          <w:szCs w:val="28"/>
          <w:u w:color="000000"/>
          <w:lang w:val="ru-RU"/>
          <w14:textOutline w14:w="0" w14:cap="flat" w14:cmpd="sng" w14:algn="ctr">
            <w14:noFill/>
            <w14:prstDash w14:val="solid"/>
            <w14:bevel/>
          </w14:textOutline>
        </w:rPr>
        <w:t xml:space="preserve">оплата проезда по базовым тарифам </w:t>
      </w:r>
      <w:r w:rsidRPr="00493B55">
        <w:rPr>
          <w:color w:val="000000"/>
          <w:sz w:val="28"/>
          <w:szCs w:val="28"/>
          <w:u w:color="000000"/>
          <w:lang w:val="ru-RU"/>
          <w14:textOutline w14:w="0" w14:cap="flat" w14:cmpd="sng" w14:algn="ctr">
            <w14:noFill/>
            <w14:prstDash w14:val="solid"/>
            <w14:bevel/>
          </w14:textOutline>
        </w:rPr>
        <w:t>(единым и зональным);</w:t>
      </w:r>
    </w:p>
    <w:p w:rsidR="00B80F99" w:rsidRPr="00493B55" w:rsidRDefault="00323CEC" w:rsidP="007D2A56">
      <w:pPr>
        <w:widowControl w:val="0"/>
        <w:numPr>
          <w:ilvl w:val="3"/>
          <w:numId w:val="18"/>
        </w:numPr>
        <w:ind w:left="0" w:firstLine="709"/>
        <w:jc w:val="both"/>
        <w:rPr>
          <w:color w:val="000000"/>
          <w:sz w:val="28"/>
          <w:szCs w:val="28"/>
          <w:u w:color="000000"/>
          <w:lang w:val="ru-RU"/>
          <w14:textOutline w14:w="0" w14:cap="flat" w14:cmpd="sng" w14:algn="ctr">
            <w14:noFill/>
            <w14:prstDash w14:val="solid"/>
            <w14:bevel/>
          </w14:textOutline>
        </w:rPr>
      </w:pPr>
      <w:r w:rsidRPr="00493B55">
        <w:rPr>
          <w:rStyle w:val="a7"/>
          <w:b/>
          <w:bCs/>
          <w:color w:val="000000"/>
          <w:sz w:val="28"/>
          <w:szCs w:val="28"/>
          <w:u w:color="000000"/>
          <w:lang w:val="ru-RU"/>
          <w14:textOutline w14:w="0" w14:cap="flat" w14:cmpd="sng" w14:algn="ctr">
            <w14:noFill/>
            <w14:prstDash w14:val="solid"/>
            <w14:bevel/>
          </w14:textOutline>
        </w:rPr>
        <w:t>оплата проезда по тарифам с лояльностью</w:t>
      </w:r>
      <w:r w:rsidRPr="00493B55">
        <w:rPr>
          <w:color w:val="000000"/>
          <w:sz w:val="28"/>
          <w:szCs w:val="28"/>
          <w:u w:color="000000"/>
          <w:lang w:val="ru-RU"/>
          <w14:textOutline w14:w="0" w14:cap="flat" w14:cmpd="sng" w14:algn="ctr">
            <w14:noFill/>
            <w14:prstDash w14:val="solid"/>
            <w14:bevel/>
          </w14:textOutline>
        </w:rPr>
        <w:t xml:space="preserve"> (единым и зональным) - в течение периода накопления (час, день, месяц и пр.) с момента совершения первой поездки, например, каждые следующие 10 поездок, оплачиваются на 10% дешевле. По истечении предельного периода, накопленные поездки обнуляются, и начинается новый период накопления. Должна быть реализована возможность учета в период накопления, как количества совершенных поездок в единицах, так и суммы произведенных расходов в рублях (копейках).</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Style w:val="a7"/>
          <w:rFonts w:eastAsia="Times New Roman"/>
          <w:b/>
          <w:bCs/>
          <w:color w:val="000000"/>
          <w:sz w:val="28"/>
          <w:szCs w:val="28"/>
          <w:u w:color="000000"/>
          <w:lang w:val="ru-RU"/>
          <w14:textOutline w14:w="0" w14:cap="flat" w14:cmpd="sng" w14:algn="ctr">
            <w14:noFill/>
            <w14:prstDash w14:val="solid"/>
            <w14:bevel/>
          </w14:textOutline>
        </w:rPr>
      </w:pPr>
      <w:r w:rsidRPr="00493B55">
        <w:rPr>
          <w:rStyle w:val="a7"/>
          <w:b/>
          <w:bCs/>
          <w:color w:val="000000"/>
          <w:sz w:val="28"/>
          <w:szCs w:val="28"/>
          <w:u w:color="000000"/>
          <w:lang w:val="ru-RU"/>
          <w14:textOutline w14:w="0" w14:cap="flat" w14:cmpd="sng" w14:algn="ctr">
            <w14:noFill/>
            <w14:prstDash w14:val="solid"/>
            <w14:bevel/>
          </w14:textOutline>
        </w:rPr>
        <w:t>Примеры тарифов/билетов:</w:t>
      </w:r>
    </w:p>
    <w:p w:rsidR="00B80F99" w:rsidRPr="00493B55" w:rsidRDefault="00323CEC" w:rsidP="007D2A56">
      <w:pPr>
        <w:widowControl w:val="0"/>
        <w:numPr>
          <w:ilvl w:val="0"/>
          <w:numId w:val="21"/>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Тариф ХХ минут (с правом пересадки);</w:t>
      </w:r>
    </w:p>
    <w:p w:rsidR="00B80F99" w:rsidRPr="00493B55" w:rsidRDefault="00323CEC" w:rsidP="007D2A56">
      <w:pPr>
        <w:widowControl w:val="0"/>
        <w:numPr>
          <w:ilvl w:val="0"/>
          <w:numId w:val="21"/>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Суточный тариф (с правом пересадки в течении «ХХ» минут, с ограничением или без ограничений на кол</w:t>
      </w:r>
      <w:r w:rsidR="00BF3E41" w:rsidRPr="00493B55">
        <w:rPr>
          <w:color w:val="000000"/>
          <w:sz w:val="28"/>
          <w:szCs w:val="28"/>
          <w:u w:color="000000"/>
          <w:lang w:val="ru-RU"/>
          <w14:textOutline w14:w="0" w14:cap="flat" w14:cmpd="sng" w14:algn="ctr">
            <w14:noFill/>
            <w14:prstDash w14:val="solid"/>
            <w14:bevel/>
          </w14:textOutline>
        </w:rPr>
        <w:t>ичест</w:t>
      </w:r>
      <w:r w:rsidRPr="00493B55">
        <w:rPr>
          <w:color w:val="000000"/>
          <w:sz w:val="28"/>
          <w:szCs w:val="28"/>
          <w:u w:color="000000"/>
          <w:lang w:val="ru-RU"/>
          <w14:textOutline w14:w="0" w14:cap="flat" w14:cmpd="sng" w14:algn="ctr">
            <w14:noFill/>
            <w14:prstDash w14:val="solid"/>
            <w14:bevel/>
          </w14:textOutline>
        </w:rPr>
        <w:t>во поездок или с ограничением или без ограничений в пределах предельной суммы расходов);</w:t>
      </w:r>
    </w:p>
    <w:p w:rsidR="00B80F99" w:rsidRPr="00493B55" w:rsidRDefault="00323CEC" w:rsidP="007D2A56">
      <w:pPr>
        <w:widowControl w:val="0"/>
        <w:numPr>
          <w:ilvl w:val="0"/>
          <w:numId w:val="21"/>
        </w:numPr>
        <w:ind w:left="0" w:firstLine="709"/>
        <w:jc w:val="both"/>
        <w:rPr>
          <w:color w:val="000000"/>
          <w:sz w:val="28"/>
          <w:szCs w:val="28"/>
          <w:u w:color="000000"/>
          <w:lang w:val="ru-RU"/>
          <w14:textOutline w14:w="0" w14:cap="flat" w14:cmpd="sng" w14:algn="ctr">
            <w14:noFill/>
            <w14:prstDash w14:val="solid"/>
            <w14:bevel/>
          </w14:textOutline>
        </w:rPr>
      </w:pPr>
      <w:proofErr w:type="gramStart"/>
      <w:r w:rsidRPr="00493B55">
        <w:rPr>
          <w:color w:val="000000"/>
          <w:sz w:val="28"/>
          <w:szCs w:val="28"/>
          <w:u w:color="000000"/>
          <w:lang w:val="ru-RU"/>
          <w14:textOutline w14:w="0" w14:cap="flat" w14:cmpd="sng" w14:algn="ctr">
            <w14:noFill/>
            <w14:prstDash w14:val="solid"/>
            <w14:bevel/>
          </w14:textOutline>
        </w:rPr>
        <w:t>Месячный тариф (с правом пересадки в течении «ХХ» минут, с ограничением или без ограничений на кол</w:t>
      </w:r>
      <w:r w:rsidR="00BF3E41" w:rsidRPr="00493B55">
        <w:rPr>
          <w:color w:val="000000"/>
          <w:sz w:val="28"/>
          <w:szCs w:val="28"/>
          <w:u w:color="000000"/>
          <w:lang w:val="ru-RU"/>
          <w14:textOutline w14:w="0" w14:cap="flat" w14:cmpd="sng" w14:algn="ctr">
            <w14:noFill/>
            <w14:prstDash w14:val="solid"/>
            <w14:bevel/>
          </w14:textOutline>
        </w:rPr>
        <w:t>ичест</w:t>
      </w:r>
      <w:r w:rsidRPr="00493B55">
        <w:rPr>
          <w:color w:val="000000"/>
          <w:sz w:val="28"/>
          <w:szCs w:val="28"/>
          <w:u w:color="000000"/>
          <w:lang w:val="ru-RU"/>
          <w14:textOutline w14:w="0" w14:cap="flat" w14:cmpd="sng" w14:algn="ctr">
            <w14:noFill/>
            <w14:prstDash w14:val="solid"/>
            <w14:bevel/>
          </w14:textOutline>
        </w:rPr>
        <w:t>во поездок или с ограничением или без ограничений в пределах предельной суммы расходов.</w:t>
      </w:r>
      <w:proofErr w:type="gramEnd"/>
    </w:p>
    <w:p w:rsidR="00B80F99" w:rsidRPr="00493B55" w:rsidRDefault="00323CEC" w:rsidP="007D2A56">
      <w:pPr>
        <w:widowControl w:val="0"/>
        <w:numPr>
          <w:ilvl w:val="1"/>
          <w:numId w:val="22"/>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ПАК должен поддерживать следующие дополнительные схемы регистрации проезда Пользователей и ЛКГ с использованием Банковских и Электронных карт, требующие от Пользователя совершения дополнительных действий по оформлению проездного билета с использованием ПАК Банка-</w:t>
      </w:r>
      <w:proofErr w:type="spellStart"/>
      <w:r w:rsidRPr="00493B55">
        <w:rPr>
          <w:color w:val="000000"/>
          <w:sz w:val="28"/>
          <w:szCs w:val="28"/>
          <w:u w:color="000000"/>
          <w:lang w:val="ru-RU"/>
          <w14:textOutline w14:w="0" w14:cap="flat" w14:cmpd="sng" w14:algn="ctr">
            <w14:noFill/>
            <w14:prstDash w14:val="solid"/>
            <w14:bevel/>
          </w14:textOutline>
        </w:rPr>
        <w:t>эквайера</w:t>
      </w:r>
      <w:proofErr w:type="spellEnd"/>
      <w:r w:rsidRPr="00493B55">
        <w:rPr>
          <w:color w:val="000000"/>
          <w:sz w:val="28"/>
          <w:szCs w:val="28"/>
          <w:u w:color="000000"/>
          <w:lang w:val="ru-RU"/>
          <w14:textOutline w14:w="0" w14:cap="flat" w14:cmpd="sng" w14:algn="ctr">
            <w14:noFill/>
            <w14:prstDash w14:val="solid"/>
            <w14:bevel/>
          </w14:textOutline>
        </w:rPr>
        <w:t xml:space="preserve"> (в случае с ЛКГ, с дополнительным участием ОСЗН в информационном обмене с ПАК):</w:t>
      </w:r>
    </w:p>
    <w:p w:rsidR="00B80F99" w:rsidRPr="00493B55" w:rsidRDefault="00323CEC" w:rsidP="007D2A56">
      <w:pPr>
        <w:widowControl w:val="0"/>
        <w:numPr>
          <w:ilvl w:val="3"/>
          <w:numId w:val="21"/>
        </w:numPr>
        <w:ind w:left="0" w:firstLine="709"/>
        <w:jc w:val="both"/>
        <w:rPr>
          <w:color w:val="000000"/>
          <w:sz w:val="28"/>
          <w:szCs w:val="28"/>
          <w:u w:color="000000"/>
          <w:lang w:val="ru-RU"/>
          <w14:textOutline w14:w="0" w14:cap="flat" w14:cmpd="sng" w14:algn="ctr">
            <w14:noFill/>
            <w14:prstDash w14:val="solid"/>
            <w14:bevel/>
          </w14:textOutline>
        </w:rPr>
      </w:pPr>
      <w:proofErr w:type="gramStart"/>
      <w:r w:rsidRPr="00493B55">
        <w:rPr>
          <w:color w:val="000000"/>
          <w:sz w:val="28"/>
          <w:szCs w:val="28"/>
          <w:u w:color="000000"/>
          <w:lang w:val="ru-RU"/>
          <w14:textOutline w14:w="0" w14:cap="flat" w14:cmpd="sng" w14:algn="ctr">
            <w14:noFill/>
            <w14:prstDash w14:val="solid"/>
            <w14:bevel/>
          </w14:textOutline>
        </w:rPr>
        <w:t>расчетная схема по базовым тарифам, при которой в пределах календарного периода (месяц, квартал и пр.) и установленного лимита расходов производится оплата проезда со счета Банковской карты, списание поездок по  Электронной карте по базовым тарифам, а после достижения указанного лимита оплата проезда со счета Банковской карты, списание поездок по  Электронной карте не производится (ведется учет поездок без авторизации).</w:t>
      </w:r>
      <w:proofErr w:type="gramEnd"/>
      <w:r w:rsidRPr="00493B55">
        <w:rPr>
          <w:color w:val="000000"/>
          <w:sz w:val="28"/>
          <w:szCs w:val="28"/>
          <w:u w:color="000000"/>
          <w:lang w:val="ru-RU"/>
          <w14:textOutline w14:w="0" w14:cap="flat" w14:cmpd="sng" w14:algn="ctr">
            <w14:noFill/>
            <w14:prstDash w14:val="solid"/>
            <w14:bevel/>
          </w14:textOutline>
        </w:rPr>
        <w:t xml:space="preserve"> Расчетная схема должна поддерживать помимо лимита расходов, установление лимита поездок в календарном периоде. Должна быть реализована возможность раздельного учета расходов Пользователя на городских (муниципальных) и пригородных (межмуниципальных маршрутах).</w:t>
      </w:r>
    </w:p>
    <w:p w:rsidR="00B80F99" w:rsidRPr="00493B55" w:rsidRDefault="00323CEC" w:rsidP="007D2A56">
      <w:pPr>
        <w:widowControl w:val="0"/>
        <w:numPr>
          <w:ilvl w:val="3"/>
          <w:numId w:val="21"/>
        </w:numPr>
        <w:ind w:left="0" w:firstLine="709"/>
        <w:jc w:val="both"/>
        <w:rPr>
          <w:color w:val="000000"/>
          <w:sz w:val="28"/>
          <w:szCs w:val="28"/>
          <w:u w:color="000000"/>
          <w:lang w:val="ru-RU"/>
          <w14:textOutline w14:w="0" w14:cap="flat" w14:cmpd="sng" w14:algn="ctr">
            <w14:noFill/>
            <w14:prstDash w14:val="solid"/>
            <w14:bevel/>
          </w14:textOutline>
        </w:rPr>
      </w:pPr>
      <w:proofErr w:type="gramStart"/>
      <w:r w:rsidRPr="00493B55">
        <w:rPr>
          <w:color w:val="000000"/>
          <w:sz w:val="28"/>
          <w:szCs w:val="28"/>
          <w:u w:color="000000"/>
          <w:lang w:val="ru-RU"/>
          <w14:textOutline w14:w="0" w14:cap="flat" w14:cmpd="sng" w14:algn="ctr">
            <w14:noFill/>
            <w14:prstDash w14:val="solid"/>
            <w14:bevel/>
          </w14:textOutline>
        </w:rPr>
        <w:t>р</w:t>
      </w:r>
      <w:proofErr w:type="gramEnd"/>
      <w:r w:rsidRPr="00493B55">
        <w:rPr>
          <w:color w:val="000000"/>
          <w:sz w:val="28"/>
          <w:szCs w:val="28"/>
          <w:u w:color="000000"/>
          <w:lang w:val="ru-RU"/>
          <w14:textOutline w14:w="0" w14:cap="flat" w14:cmpd="sng" w14:algn="ctr">
            <w14:noFill/>
            <w14:prstDash w14:val="solid"/>
            <w14:bevel/>
          </w14:textOutline>
        </w:rPr>
        <w:t xml:space="preserve">асчетная схема по льготным тарифам, при которой в пределах </w:t>
      </w:r>
      <w:r w:rsidRPr="00493B55">
        <w:rPr>
          <w:color w:val="000000"/>
          <w:sz w:val="28"/>
          <w:szCs w:val="28"/>
          <w:u w:color="000000"/>
          <w:lang w:val="ru-RU"/>
          <w14:textOutline w14:w="0" w14:cap="flat" w14:cmpd="sng" w14:algn="ctr">
            <w14:noFill/>
            <w14:prstDash w14:val="solid"/>
            <w14:bevel/>
          </w14:textOutline>
        </w:rPr>
        <w:lastRenderedPageBreak/>
        <w:t>календарного периода (месяц, квартал и пр.) и установленного лимита расходов производится оплата проезда со счета Банковской карты, списание поездок по  Электронной карте по льготным тарифам, а после достижения указанного лимита оплата проезда со счета Банковской карты производится по полной стоимости, осуществляется запрет операции по Электронной карте. Расчетная схема должна поддерживать помимо лимита расходов, установление лимита поездок в календарном периоде. Должна быть реализована возможность раздельного учета расходов Пользователя на городских (муниципальных) и пригородных (межмуниципальных маршрутах).</w:t>
      </w:r>
    </w:p>
    <w:p w:rsidR="00B80F99" w:rsidRPr="00493B55" w:rsidRDefault="00323CEC" w:rsidP="007D2A56">
      <w:pPr>
        <w:widowControl w:val="0"/>
        <w:numPr>
          <w:ilvl w:val="3"/>
          <w:numId w:val="21"/>
        </w:numPr>
        <w:ind w:left="0" w:firstLine="709"/>
        <w:jc w:val="both"/>
        <w:rPr>
          <w:color w:val="000000"/>
          <w:sz w:val="28"/>
          <w:szCs w:val="28"/>
          <w:u w:color="000000"/>
          <w:lang w:val="ru-RU"/>
          <w14:textOutline w14:w="0" w14:cap="flat" w14:cmpd="sng" w14:algn="ctr">
            <w14:noFill/>
            <w14:prstDash w14:val="solid"/>
            <w14:bevel/>
          </w14:textOutline>
        </w:rPr>
      </w:pPr>
      <w:proofErr w:type="gramStart"/>
      <w:r w:rsidRPr="00493B55">
        <w:rPr>
          <w:color w:val="000000"/>
          <w:sz w:val="28"/>
          <w:szCs w:val="28"/>
          <w:u w:color="000000"/>
          <w:lang w:val="ru-RU"/>
          <w14:textOutline w14:w="0" w14:cap="flat" w14:cmpd="sng" w14:algn="ctr">
            <w14:noFill/>
            <w14:prstDash w14:val="solid"/>
            <w14:bevel/>
          </w14:textOutline>
        </w:rPr>
        <w:t>у</w:t>
      </w:r>
      <w:proofErr w:type="gramEnd"/>
      <w:r w:rsidRPr="00493B55">
        <w:rPr>
          <w:color w:val="000000"/>
          <w:sz w:val="28"/>
          <w:szCs w:val="28"/>
          <w:u w:color="000000"/>
          <w:lang w:val="ru-RU"/>
          <w14:textOutline w14:w="0" w14:cap="flat" w14:cmpd="sng" w14:algn="ctr">
            <w14:noFill/>
            <w14:prstDash w14:val="solid"/>
            <w14:bevel/>
          </w14:textOutline>
        </w:rPr>
        <w:t>четная схема, при которой в пределах календарного периода (месяц, квартал и пр.) и установленного лимита поездок оплата проезда со счета Банковской карты, списание поездок по Электронной карте не производится (ведется учет поездок без авторизации). Лимит поездок может не устанавливаться.</w:t>
      </w:r>
    </w:p>
    <w:p w:rsidR="00B80F99" w:rsidRPr="00493B55" w:rsidRDefault="00323CEC" w:rsidP="007D2A56">
      <w:pPr>
        <w:widowControl w:val="0"/>
        <w:numPr>
          <w:ilvl w:val="1"/>
          <w:numId w:val="23"/>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Формы проездных билетов и их реквизиты, сохраняемые в электронном виде в ПАК должны соответствовать действующему законодательству РФ. Для целей Системы используются следующие формы проездных билетов (в соответствии с постановлением Правит</w:t>
      </w:r>
      <w:r w:rsidR="00477E5C" w:rsidRPr="00493B55">
        <w:rPr>
          <w:color w:val="000000"/>
          <w:sz w:val="28"/>
          <w:szCs w:val="28"/>
          <w:u w:color="000000"/>
          <w:lang w:val="ru-RU"/>
          <w14:textOutline w14:w="0" w14:cap="flat" w14:cmpd="sng" w14:algn="ctr">
            <w14:noFill/>
            <w14:prstDash w14:val="solid"/>
            <w14:bevel/>
          </w14:textOutline>
        </w:rPr>
        <w:t>ельства РФ от 14 февраля 2009 года</w:t>
      </w:r>
      <w:r w:rsidRPr="00493B55">
        <w:rPr>
          <w:color w:val="000000"/>
          <w:sz w:val="28"/>
          <w:szCs w:val="28"/>
          <w:u w:color="000000"/>
          <w:lang w:val="ru-RU"/>
          <w14:textOutline w14:w="0" w14:cap="flat" w14:cmpd="sng" w14:algn="ctr">
            <w14:noFill/>
            <w14:prstDash w14:val="solid"/>
            <w14:bevel/>
          </w14:textOutline>
        </w:rPr>
        <w:t xml:space="preserve"> № 112 </w:t>
      </w:r>
      <w:r w:rsidR="00BF3E41" w:rsidRPr="00493B55">
        <w:rPr>
          <w:color w:val="000000"/>
          <w:sz w:val="28"/>
          <w:szCs w:val="28"/>
          <w:u w:color="000000"/>
          <w:lang w:val="ru-RU"/>
          <w14:textOutline w14:w="0" w14:cap="flat" w14:cmpd="sng" w14:algn="ctr">
            <w14:noFill/>
            <w14:prstDash w14:val="solid"/>
            <w14:bevel/>
          </w14:textOutline>
        </w:rPr>
        <w:t>«</w:t>
      </w:r>
      <w:r w:rsidRPr="00493B55">
        <w:rPr>
          <w:color w:val="000000"/>
          <w:sz w:val="28"/>
          <w:szCs w:val="28"/>
          <w:u w:color="000000"/>
          <w:lang w:val="ru-RU"/>
          <w14:textOutline w14:w="0" w14:cap="flat" w14:cmpd="sng" w14:algn="ctr">
            <w14:noFill/>
            <w14:prstDash w14:val="solid"/>
            <w14:bevel/>
          </w14:textOutline>
        </w:rPr>
        <w:t>Об утверждении Правил перевозок пассажиров и багажа автомобильным транспортом и городским наз</w:t>
      </w:r>
      <w:r w:rsidR="00BF3E41" w:rsidRPr="00493B55">
        <w:rPr>
          <w:color w:val="000000"/>
          <w:sz w:val="28"/>
          <w:szCs w:val="28"/>
          <w:u w:color="000000"/>
          <w:lang w:val="ru-RU"/>
          <w14:textOutline w14:w="0" w14:cap="flat" w14:cmpd="sng" w14:algn="ctr">
            <w14:noFill/>
            <w14:prstDash w14:val="solid"/>
            <w14:bevel/>
          </w14:textOutline>
        </w:rPr>
        <w:t>емным электрическим транспортом»</w:t>
      </w:r>
      <w:r w:rsidRPr="00493B55">
        <w:rPr>
          <w:color w:val="000000"/>
          <w:sz w:val="28"/>
          <w:szCs w:val="28"/>
          <w:u w:color="000000"/>
          <w:lang w:val="ru-RU"/>
          <w14:textOutline w14:w="0" w14:cap="flat" w14:cmpd="sng" w14:algn="ctr">
            <w14:noFill/>
            <w14:prstDash w14:val="solid"/>
            <w14:bevel/>
          </w14:textOutline>
        </w:rPr>
        <w:t>):</w:t>
      </w:r>
    </w:p>
    <w:p w:rsidR="00B80F99" w:rsidRPr="00493B55" w:rsidRDefault="00323CEC" w:rsidP="007D2A56">
      <w:pPr>
        <w:widowControl w:val="0"/>
        <w:numPr>
          <w:ilvl w:val="3"/>
          <w:numId w:val="21"/>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форма № 3 - разовый билет для проезда в городском и пригородном сообщении в транспортном средстве, в котором приобретен билет;</w:t>
      </w:r>
    </w:p>
    <w:p w:rsidR="00B80F99" w:rsidRPr="00493B55" w:rsidRDefault="00323CEC" w:rsidP="007D2A56">
      <w:pPr>
        <w:widowControl w:val="0"/>
        <w:numPr>
          <w:ilvl w:val="3"/>
          <w:numId w:val="21"/>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форма №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B80F99" w:rsidRPr="00493B55" w:rsidRDefault="00323CEC" w:rsidP="007D2A56">
      <w:pPr>
        <w:widowControl w:val="0"/>
        <w:numPr>
          <w:ilvl w:val="3"/>
          <w:numId w:val="21"/>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форма №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B80F99" w:rsidRPr="00493B55" w:rsidRDefault="00323CEC" w:rsidP="007D2A56">
      <w:pPr>
        <w:widowControl w:val="0"/>
        <w:numPr>
          <w:ilvl w:val="3"/>
          <w:numId w:val="21"/>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форма №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B80F99" w:rsidRPr="00493B55" w:rsidRDefault="00323CEC" w:rsidP="007D2A56">
      <w:pPr>
        <w:widowControl w:val="0"/>
        <w:numPr>
          <w:ilvl w:val="1"/>
          <w:numId w:val="24"/>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При сохранении билетов в базе данных ПАК должны записываться обязательные и необязательные реквизиты билетов, установленные Приложением №</w:t>
      </w:r>
      <w:r w:rsidR="00BF3E41" w:rsidRPr="00493B55">
        <w:rPr>
          <w:color w:val="000000"/>
          <w:sz w:val="28"/>
          <w:szCs w:val="28"/>
          <w:u w:color="000000"/>
          <w:lang w:val="ru-RU"/>
          <w14:textOutline w14:w="0" w14:cap="flat" w14:cmpd="sng" w14:algn="ctr">
            <w14:noFill/>
            <w14:prstDash w14:val="solid"/>
            <w14:bevel/>
          </w14:textOutline>
        </w:rPr>
        <w:t xml:space="preserve"> </w:t>
      </w:r>
      <w:r w:rsidRPr="00493B55">
        <w:rPr>
          <w:color w:val="000000"/>
          <w:sz w:val="28"/>
          <w:szCs w:val="28"/>
          <w:u w:color="000000"/>
          <w:lang w:val="ru-RU"/>
          <w14:textOutline w14:w="0" w14:cap="flat" w14:cmpd="sng" w14:algn="ctr">
            <w14:noFill/>
            <w14:prstDash w14:val="solid"/>
            <w14:bevel/>
          </w14:textOutline>
        </w:rPr>
        <w:t>1 к Техническому заданию.</w:t>
      </w:r>
    </w:p>
    <w:p w:rsidR="00B80F99" w:rsidRPr="00493B55" w:rsidRDefault="00B80F99" w:rsidP="007D2A56">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ascii="Times New Roman" w:eastAsia="Calibri" w:hAnsi="Times New Roman" w:cs="Times New Roman"/>
          <w:b/>
          <w:bCs/>
          <w:sz w:val="28"/>
          <w:szCs w:val="28"/>
          <w:u w:color="000000"/>
        </w:rPr>
      </w:pPr>
    </w:p>
    <w:p w:rsidR="00B80F99" w:rsidRPr="00493B55" w:rsidRDefault="00323CEC" w:rsidP="007D2A56">
      <w:pPr>
        <w:pStyle w:val="a6"/>
        <w:widowControl w:val="0"/>
        <w:ind w:firstLine="709"/>
        <w:jc w:val="center"/>
        <w:outlineLvl w:val="2"/>
        <w:rPr>
          <w:rFonts w:ascii="Times New Roman" w:eastAsia="Times New Roman" w:hAnsi="Times New Roman" w:cs="Times New Roman"/>
          <w:b/>
          <w:bCs/>
          <w:sz w:val="28"/>
          <w:szCs w:val="28"/>
          <w:u w:color="000000"/>
        </w:rPr>
      </w:pPr>
      <w:r w:rsidRPr="00493B55">
        <w:rPr>
          <w:rStyle w:val="a7"/>
          <w:rFonts w:ascii="Times New Roman" w:hAnsi="Times New Roman" w:cs="Times New Roman"/>
          <w:b/>
          <w:bCs/>
          <w:sz w:val="28"/>
          <w:szCs w:val="28"/>
          <w:u w:color="000000"/>
        </w:rPr>
        <w:t xml:space="preserve">5. </w:t>
      </w:r>
      <w:r w:rsidRPr="00493B55">
        <w:rPr>
          <w:rFonts w:ascii="Times New Roman" w:hAnsi="Times New Roman" w:cs="Times New Roman"/>
          <w:b/>
          <w:bCs/>
          <w:sz w:val="28"/>
          <w:szCs w:val="28"/>
          <w:u w:color="000000"/>
        </w:rPr>
        <w:t>Дополнительные требования к услугам Банка-</w:t>
      </w:r>
      <w:proofErr w:type="spellStart"/>
      <w:r w:rsidRPr="00493B55">
        <w:rPr>
          <w:rFonts w:ascii="Times New Roman" w:hAnsi="Times New Roman" w:cs="Times New Roman"/>
          <w:b/>
          <w:bCs/>
          <w:sz w:val="28"/>
          <w:szCs w:val="28"/>
          <w:u w:color="000000"/>
        </w:rPr>
        <w:t>эквайера</w:t>
      </w:r>
      <w:proofErr w:type="spellEnd"/>
    </w:p>
    <w:p w:rsidR="00B80F99" w:rsidRPr="00493B55" w:rsidRDefault="00B80F99" w:rsidP="007D2A56">
      <w:pPr>
        <w:pStyle w:val="a6"/>
        <w:widowControl w:val="0"/>
        <w:ind w:firstLine="709"/>
        <w:jc w:val="center"/>
        <w:outlineLvl w:val="2"/>
        <w:rPr>
          <w:rStyle w:val="a7"/>
          <w:rFonts w:ascii="Times New Roman" w:eastAsia="Times New Roman" w:hAnsi="Times New Roman" w:cs="Times New Roman"/>
          <w:b/>
          <w:bCs/>
          <w:sz w:val="28"/>
          <w:szCs w:val="28"/>
          <w:u w:color="000000"/>
        </w:rPr>
      </w:pPr>
    </w:p>
    <w:p w:rsidR="00B80F99" w:rsidRPr="00493B55" w:rsidRDefault="00323CEC" w:rsidP="007D2A56">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ascii="Times New Roman" w:eastAsia="Times New Roman" w:hAnsi="Times New Roman" w:cs="Times New Roman"/>
          <w:sz w:val="28"/>
          <w:szCs w:val="28"/>
          <w:u w:color="000000"/>
        </w:rPr>
      </w:pPr>
      <w:r w:rsidRPr="00493B55">
        <w:rPr>
          <w:rStyle w:val="a7"/>
          <w:rFonts w:ascii="Times New Roman" w:eastAsia="Calibri" w:hAnsi="Times New Roman" w:cs="Times New Roman"/>
          <w:sz w:val="28"/>
          <w:szCs w:val="28"/>
          <w:u w:color="000000"/>
        </w:rPr>
        <w:t>Банк-</w:t>
      </w:r>
      <w:proofErr w:type="spellStart"/>
      <w:r w:rsidRPr="00493B55">
        <w:rPr>
          <w:rStyle w:val="a7"/>
          <w:rFonts w:ascii="Times New Roman" w:eastAsia="Calibri" w:hAnsi="Times New Roman" w:cs="Times New Roman"/>
          <w:sz w:val="28"/>
          <w:szCs w:val="28"/>
          <w:u w:color="000000"/>
        </w:rPr>
        <w:t>эквайер</w:t>
      </w:r>
      <w:proofErr w:type="spellEnd"/>
      <w:r w:rsidRPr="00493B55">
        <w:rPr>
          <w:rStyle w:val="a7"/>
          <w:rFonts w:ascii="Times New Roman" w:eastAsia="Calibri" w:hAnsi="Times New Roman" w:cs="Times New Roman"/>
          <w:sz w:val="28"/>
          <w:szCs w:val="28"/>
          <w:u w:color="000000"/>
        </w:rPr>
        <w:t xml:space="preserve"> должен:</w:t>
      </w:r>
    </w:p>
    <w:p w:rsidR="00B80F99" w:rsidRPr="00493B55" w:rsidRDefault="00323CEC" w:rsidP="007D2A56">
      <w:pPr>
        <w:widowControl w:val="0"/>
        <w:numPr>
          <w:ilvl w:val="1"/>
          <w:numId w:val="25"/>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Иметь действующую лицензию Банка России на осуществление банковских операций.</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Являться прямым участником социально значимых платежных систем, расчетным центром которых выступает Банк России, включая </w:t>
      </w:r>
      <w:r w:rsidRPr="00493B55">
        <w:rPr>
          <w:color w:val="000000"/>
          <w:sz w:val="28"/>
          <w:szCs w:val="28"/>
          <w:u w:color="000000"/>
          <w:lang w:val="ru-RU"/>
          <w14:textOutline w14:w="0" w14:cap="flat" w14:cmpd="sng" w14:algn="ctr">
            <w14:noFill/>
            <w14:prstDash w14:val="solid"/>
            <w14:bevel/>
          </w14:textOutline>
        </w:rPr>
        <w:lastRenderedPageBreak/>
        <w:t>платежную систему «МИР».</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Обеспечить соответствие аппаратно-программных сре</w:t>
      </w:r>
      <w:proofErr w:type="gramStart"/>
      <w:r w:rsidRPr="00493B55">
        <w:rPr>
          <w:color w:val="000000"/>
          <w:sz w:val="28"/>
          <w:szCs w:val="28"/>
          <w:u w:color="000000"/>
          <w:lang w:val="ru-RU"/>
          <w14:textOutline w14:w="0" w14:cap="flat" w14:cmpd="sng" w14:algn="ctr">
            <w14:noFill/>
            <w14:prstDash w14:val="solid"/>
            <w14:bevel/>
          </w14:textOutline>
        </w:rPr>
        <w:t>дств тр</w:t>
      </w:r>
      <w:proofErr w:type="gramEnd"/>
      <w:r w:rsidRPr="00493B55">
        <w:rPr>
          <w:color w:val="000000"/>
          <w:sz w:val="28"/>
          <w:szCs w:val="28"/>
          <w:u w:color="000000"/>
          <w:lang w:val="ru-RU"/>
          <w14:textOutline w14:w="0" w14:cap="flat" w14:cmpd="sng" w14:algn="ctr">
            <w14:noFill/>
            <w14:prstDash w14:val="solid"/>
            <w14:bevel/>
          </w14:textOutline>
        </w:rPr>
        <w:t>ебованиям стандартов безопасности PCI DSS.</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Обеспечить безопасность и защищенность операций по Картам в сети Транспортных терминалов в соответствии с Правилами, Стандартами НСПК и законодательством Российской Федерации.</w:t>
      </w:r>
    </w:p>
    <w:p w:rsidR="00B80F99" w:rsidRPr="00493B55" w:rsidRDefault="00323CEC" w:rsidP="007D2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Соответствие вышеуказанным требованиям подтверждается кредитной организацией предоставлением сведений и документов, указанных в Информационной карте, оформленной по форме Приложения №</w:t>
      </w:r>
      <w:r w:rsidR="00BF3E41" w:rsidRPr="00493B55">
        <w:rPr>
          <w:color w:val="000000"/>
          <w:sz w:val="28"/>
          <w:szCs w:val="28"/>
          <w:u w:color="000000"/>
          <w:lang w:val="ru-RU"/>
          <w14:textOutline w14:w="0" w14:cap="flat" w14:cmpd="sng" w14:algn="ctr">
            <w14:noFill/>
            <w14:prstDash w14:val="solid"/>
            <w14:bevel/>
          </w14:textOutline>
        </w:rPr>
        <w:t xml:space="preserve"> </w:t>
      </w:r>
      <w:r w:rsidRPr="00493B55">
        <w:rPr>
          <w:color w:val="000000"/>
          <w:sz w:val="28"/>
          <w:szCs w:val="28"/>
          <w:u w:color="000000"/>
          <w:lang w:val="ru-RU"/>
          <w14:textOutline w14:w="0" w14:cap="flat" w14:cmpd="sng" w14:algn="ctr">
            <w14:noFill/>
            <w14:prstDash w14:val="solid"/>
            <w14:bevel/>
          </w14:textOutline>
        </w:rPr>
        <w:t xml:space="preserve">3 к Техническому заданию.  </w:t>
      </w:r>
    </w:p>
    <w:p w:rsidR="00B80F99" w:rsidRPr="00493B55" w:rsidRDefault="00323CEC" w:rsidP="007D2A56">
      <w:pPr>
        <w:widowControl w:val="0"/>
        <w:numPr>
          <w:ilvl w:val="1"/>
          <w:numId w:val="26"/>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Обеспечить предоставление отчетности и взаиморасчетов по Операциям оплаты проезда:</w:t>
      </w:r>
    </w:p>
    <w:p w:rsidR="00B80F99" w:rsidRPr="00493B55" w:rsidRDefault="00323CEC" w:rsidP="007D2A56">
      <w:pPr>
        <w:pStyle w:val="a6"/>
        <w:numPr>
          <w:ilvl w:val="3"/>
          <w:numId w:val="27"/>
        </w:numPr>
        <w:ind w:left="0"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 xml:space="preserve">формирование </w:t>
      </w:r>
      <w:proofErr w:type="gramStart"/>
      <w:r w:rsidRPr="00493B55">
        <w:rPr>
          <w:rFonts w:ascii="Times New Roman" w:hAnsi="Times New Roman" w:cs="Times New Roman"/>
          <w:sz w:val="28"/>
          <w:szCs w:val="28"/>
          <w:u w:color="000000"/>
        </w:rPr>
        <w:t>реестров операций оплаты услуг Перевозчика</w:t>
      </w:r>
      <w:proofErr w:type="gramEnd"/>
      <w:r w:rsidRPr="00493B55">
        <w:rPr>
          <w:rFonts w:ascii="Times New Roman" w:hAnsi="Times New Roman" w:cs="Times New Roman"/>
          <w:sz w:val="28"/>
          <w:szCs w:val="28"/>
          <w:u w:color="000000"/>
        </w:rPr>
        <w:t xml:space="preserve"> с использованием Банковских карт каждый рабочий день;</w:t>
      </w:r>
    </w:p>
    <w:p w:rsidR="00B80F99" w:rsidRPr="00493B55" w:rsidRDefault="00323CEC" w:rsidP="007D2A56">
      <w:pPr>
        <w:pStyle w:val="a6"/>
        <w:numPr>
          <w:ilvl w:val="3"/>
          <w:numId w:val="27"/>
        </w:numPr>
        <w:ind w:left="0"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расчеты (учет) по операциям, совершенным с использованием Банковских карт (Электронных карт);</w:t>
      </w:r>
    </w:p>
    <w:p w:rsidR="00B80F99" w:rsidRPr="00493B55" w:rsidRDefault="00323CEC" w:rsidP="007D2A56">
      <w:pPr>
        <w:pStyle w:val="a6"/>
        <w:numPr>
          <w:ilvl w:val="3"/>
          <w:numId w:val="27"/>
        </w:numPr>
        <w:ind w:left="0"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ежемесячную сверку информации по операциям оплаты (учета) услуг Банка-</w:t>
      </w:r>
      <w:proofErr w:type="spellStart"/>
      <w:r w:rsidRPr="00493B55">
        <w:rPr>
          <w:rFonts w:ascii="Times New Roman" w:hAnsi="Times New Roman" w:cs="Times New Roman"/>
          <w:sz w:val="28"/>
          <w:szCs w:val="28"/>
          <w:u w:color="000000"/>
        </w:rPr>
        <w:t>эквайера</w:t>
      </w:r>
      <w:proofErr w:type="spellEnd"/>
      <w:r w:rsidRPr="00493B55">
        <w:rPr>
          <w:rFonts w:ascii="Times New Roman" w:hAnsi="Times New Roman" w:cs="Times New Roman"/>
          <w:sz w:val="28"/>
          <w:szCs w:val="28"/>
          <w:u w:color="000000"/>
        </w:rPr>
        <w:t xml:space="preserve"> / Перевозчиков с использованием Банковских карт (Электронных карт).</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При необходимости, в рамках отдельного договора, обеспечить изготовление и выдачу банковских карт ЛКГ без взимания платы с граждан, с товарными знаками, знаками обслуживания и логотипами «МИР», в соответствии с требованиями, определяемыми Правилами и Стандартами НСПК.</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Обеспечить обмен реестрами карт с ОСЗН.</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Обеспечить наличие на территории города Белгорода офисов продаж и / или  банкоматов (терминалов самообслуживания и иных устройств), предназначенных для совершения операций по информированию и пополнению лицевых счетов Держателями карт.</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Обеспечить возможность безналичной оплаты (учета) проезда в транспорте общего пользования с использованием Электронных карт по технологии, соответствующей пункту 1.3. и разделу 4. настоящего Технического задания.</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При необходимости, обеспечить выполнение Банком-</w:t>
      </w:r>
      <w:proofErr w:type="spellStart"/>
      <w:r w:rsidRPr="00493B55">
        <w:rPr>
          <w:color w:val="000000"/>
          <w:sz w:val="28"/>
          <w:szCs w:val="28"/>
          <w:u w:color="000000"/>
          <w:lang w:val="ru-RU"/>
          <w14:textOutline w14:w="0" w14:cap="flat" w14:cmpd="sng" w14:algn="ctr">
            <w14:noFill/>
            <w14:prstDash w14:val="solid"/>
            <w14:bevel/>
          </w14:textOutline>
        </w:rPr>
        <w:t>эквайером</w:t>
      </w:r>
      <w:proofErr w:type="spellEnd"/>
      <w:r w:rsidRPr="00493B55">
        <w:rPr>
          <w:color w:val="000000"/>
          <w:sz w:val="28"/>
          <w:szCs w:val="28"/>
          <w:u w:color="000000"/>
          <w:lang w:val="ru-RU"/>
          <w14:textOutline w14:w="0" w14:cap="flat" w14:cmpd="sng" w14:algn="ctr">
            <w14:noFill/>
            <w14:prstDash w14:val="solid"/>
            <w14:bevel/>
          </w14:textOutline>
        </w:rPr>
        <w:t xml:space="preserve"> функций оператора ЭДС:  </w:t>
      </w:r>
    </w:p>
    <w:p w:rsidR="00B80F99" w:rsidRPr="00493B55" w:rsidRDefault="00323CEC" w:rsidP="007D2A56">
      <w:pPr>
        <w:pStyle w:val="a6"/>
        <w:numPr>
          <w:ilvl w:val="2"/>
          <w:numId w:val="28"/>
        </w:numPr>
        <w:ind w:left="0"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Обеспечить расчеты с Заказчиком (Перевозчиками) по оплате проезда с использованием Электронных карт в течение  одного банковского дня после зачисления денежных средств на расчетный счет Банка-</w:t>
      </w:r>
      <w:proofErr w:type="spellStart"/>
      <w:r w:rsidRPr="00493B55">
        <w:rPr>
          <w:rFonts w:ascii="Times New Roman" w:hAnsi="Times New Roman" w:cs="Times New Roman"/>
          <w:sz w:val="28"/>
          <w:szCs w:val="28"/>
          <w:u w:color="000000"/>
        </w:rPr>
        <w:t>эквайера</w:t>
      </w:r>
      <w:proofErr w:type="spellEnd"/>
      <w:r w:rsidRPr="00493B55">
        <w:rPr>
          <w:rFonts w:ascii="Times New Roman" w:hAnsi="Times New Roman" w:cs="Times New Roman"/>
          <w:sz w:val="28"/>
          <w:szCs w:val="28"/>
          <w:u w:color="000000"/>
        </w:rPr>
        <w:t>.</w:t>
      </w:r>
    </w:p>
    <w:p w:rsidR="00B80F99" w:rsidRPr="00493B55" w:rsidRDefault="00323CEC" w:rsidP="007D2A56">
      <w:pPr>
        <w:pStyle w:val="a6"/>
        <w:numPr>
          <w:ilvl w:val="2"/>
          <w:numId w:val="28"/>
        </w:numPr>
        <w:ind w:left="0"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Организовать аналитический учет операций по операциям перевода ЭДС с использованием электронного средства платежа по каждому договору с клиентом (Указание Банка России от 14.09.2011 № 2692-У).</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Обеспечить эмиссию и выдачу Электронных карт в офисах продаж, а также возможность обслуживания Электронных карт в Терминальном </w:t>
      </w:r>
      <w:r w:rsidRPr="00493B55">
        <w:rPr>
          <w:color w:val="000000"/>
          <w:sz w:val="28"/>
          <w:szCs w:val="28"/>
          <w:u w:color="000000"/>
          <w:lang w:val="ru-RU"/>
          <w14:textOutline w14:w="0" w14:cap="flat" w14:cmpd="sng" w14:algn="ctr">
            <w14:noFill/>
            <w14:prstDash w14:val="solid"/>
            <w14:bevel/>
          </w14:textOutline>
        </w:rPr>
        <w:lastRenderedPageBreak/>
        <w:t>оборудовании и платежной инфраструктуре Банка-</w:t>
      </w:r>
      <w:proofErr w:type="spellStart"/>
      <w:r w:rsidRPr="00493B55">
        <w:rPr>
          <w:color w:val="000000"/>
          <w:sz w:val="28"/>
          <w:szCs w:val="28"/>
          <w:u w:color="000000"/>
          <w:lang w:val="ru-RU"/>
          <w14:textOutline w14:w="0" w14:cap="flat" w14:cmpd="sng" w14:algn="ctr">
            <w14:noFill/>
            <w14:prstDash w14:val="solid"/>
            <w14:bevel/>
          </w14:textOutline>
        </w:rPr>
        <w:t>эквайера</w:t>
      </w:r>
      <w:proofErr w:type="spellEnd"/>
      <w:r w:rsidRPr="00493B55">
        <w:rPr>
          <w:color w:val="000000"/>
          <w:sz w:val="28"/>
          <w:szCs w:val="28"/>
          <w:u w:color="000000"/>
          <w:lang w:val="ru-RU"/>
          <w14:textOutline w14:w="0" w14:cap="flat" w14:cmpd="sng" w14:algn="ctr">
            <w14:noFill/>
            <w14:prstDash w14:val="solid"/>
            <w14:bevel/>
          </w14:textOutline>
        </w:rPr>
        <w:t>.</w:t>
      </w:r>
    </w:p>
    <w:p w:rsidR="00B80F99" w:rsidRPr="00493B55" w:rsidRDefault="00B80F99" w:rsidP="007D2A56">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ascii="Times New Roman" w:eastAsia="Times New Roman" w:hAnsi="Times New Roman" w:cs="Times New Roman"/>
          <w:sz w:val="28"/>
          <w:szCs w:val="28"/>
          <w:u w:color="000000"/>
        </w:rPr>
      </w:pPr>
    </w:p>
    <w:p w:rsidR="00B80F99" w:rsidRPr="00493B55" w:rsidRDefault="00323CEC" w:rsidP="007D2A56">
      <w:pPr>
        <w:pStyle w:val="a6"/>
        <w:widowControl w:val="0"/>
        <w:ind w:firstLine="709"/>
        <w:jc w:val="center"/>
        <w:outlineLvl w:val="2"/>
        <w:rPr>
          <w:rFonts w:ascii="Times New Roman" w:hAnsi="Times New Roman" w:cs="Times New Roman"/>
          <w:b/>
          <w:bCs/>
          <w:sz w:val="28"/>
          <w:szCs w:val="28"/>
          <w:u w:color="000000"/>
        </w:rPr>
      </w:pPr>
      <w:r w:rsidRPr="00493B55">
        <w:rPr>
          <w:rStyle w:val="a7"/>
          <w:rFonts w:ascii="Times New Roman" w:hAnsi="Times New Roman" w:cs="Times New Roman"/>
          <w:b/>
          <w:bCs/>
          <w:sz w:val="28"/>
          <w:szCs w:val="28"/>
          <w:u w:color="000000"/>
        </w:rPr>
        <w:t xml:space="preserve">6. </w:t>
      </w:r>
      <w:r w:rsidRPr="00493B55">
        <w:rPr>
          <w:rFonts w:ascii="Times New Roman" w:hAnsi="Times New Roman" w:cs="Times New Roman"/>
          <w:b/>
          <w:bCs/>
          <w:sz w:val="28"/>
          <w:szCs w:val="28"/>
          <w:u w:color="000000"/>
        </w:rPr>
        <w:t xml:space="preserve">Требования к комплектации оборудования ПАК </w:t>
      </w:r>
    </w:p>
    <w:p w:rsidR="00BF3E41" w:rsidRPr="00493B55" w:rsidRDefault="00BF3E41" w:rsidP="007D2A56">
      <w:pPr>
        <w:pStyle w:val="a6"/>
        <w:widowControl w:val="0"/>
        <w:ind w:firstLine="709"/>
        <w:jc w:val="center"/>
        <w:outlineLvl w:val="2"/>
        <w:rPr>
          <w:rStyle w:val="a7"/>
          <w:rFonts w:ascii="Times New Roman" w:eastAsia="Times New Roman" w:hAnsi="Times New Roman" w:cs="Times New Roman"/>
          <w:b/>
          <w:bCs/>
          <w:sz w:val="28"/>
          <w:szCs w:val="28"/>
          <w:u w:color="000000"/>
        </w:rPr>
      </w:pPr>
    </w:p>
    <w:p w:rsidR="00B80F99" w:rsidRPr="00493B55" w:rsidRDefault="00323CEC" w:rsidP="007D2A56">
      <w:pPr>
        <w:widowControl w:val="0"/>
        <w:numPr>
          <w:ilvl w:val="1"/>
          <w:numId w:val="29"/>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Специализированный ПАК должен включать в себя аппаратный комплекс (Транспортный терминал, SAM-модуль, загрузочный кабель) и программный комплекс Банка-</w:t>
      </w:r>
      <w:proofErr w:type="spellStart"/>
      <w:r w:rsidRPr="00493B55">
        <w:rPr>
          <w:color w:val="000000"/>
          <w:sz w:val="28"/>
          <w:szCs w:val="28"/>
          <w:u w:color="000000"/>
          <w:lang w:val="ru-RU"/>
          <w14:textOutline w14:w="0" w14:cap="flat" w14:cmpd="sng" w14:algn="ctr">
            <w14:noFill/>
            <w14:prstDash w14:val="solid"/>
            <w14:bevel/>
          </w14:textOutline>
        </w:rPr>
        <w:t>эквайера</w:t>
      </w:r>
      <w:proofErr w:type="spellEnd"/>
      <w:r w:rsidRPr="00493B55">
        <w:rPr>
          <w:color w:val="000000"/>
          <w:sz w:val="28"/>
          <w:szCs w:val="28"/>
          <w:u w:color="000000"/>
          <w:lang w:val="ru-RU"/>
          <w14:textOutline w14:w="0" w14:cap="flat" w14:cmpd="sng" w14:algn="ctr">
            <w14:noFill/>
            <w14:prstDash w14:val="solid"/>
            <w14:bevel/>
          </w14:textOutline>
        </w:rPr>
        <w:t xml:space="preserve"> Системы совместимый с технологией работы Банка-</w:t>
      </w:r>
      <w:proofErr w:type="spellStart"/>
      <w:r w:rsidRPr="00493B55">
        <w:rPr>
          <w:color w:val="000000"/>
          <w:sz w:val="28"/>
          <w:szCs w:val="28"/>
          <w:u w:color="000000"/>
          <w:lang w:val="ru-RU"/>
          <w14:textOutline w14:w="0" w14:cap="flat" w14:cmpd="sng" w14:algn="ctr">
            <w14:noFill/>
            <w14:prstDash w14:val="solid"/>
            <w14:bevel/>
          </w14:textOutline>
        </w:rPr>
        <w:t>эквайера</w:t>
      </w:r>
      <w:proofErr w:type="spellEnd"/>
      <w:r w:rsidRPr="00493B55">
        <w:rPr>
          <w:color w:val="000000"/>
          <w:sz w:val="28"/>
          <w:szCs w:val="28"/>
          <w:u w:color="000000"/>
          <w:lang w:val="ru-RU"/>
          <w14:textOutline w14:w="0" w14:cap="flat" w14:cmpd="sng" w14:algn="ctr">
            <w14:noFill/>
            <w14:prstDash w14:val="solid"/>
            <w14:bevel/>
          </w14:textOutline>
        </w:rPr>
        <w:t>, и позволяющий обслуживать Банковские карты.</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Объемы поставок аппаратного комплекса рассчитаны из условий оснащения   </w:t>
      </w:r>
      <w:r w:rsidRPr="00493B55">
        <w:rPr>
          <w:rStyle w:val="a7"/>
          <w:color w:val="000000"/>
          <w:sz w:val="28"/>
          <w:szCs w:val="28"/>
          <w:u w:color="000000"/>
          <w:lang w:val="ru-RU"/>
          <w14:textOutline w14:w="0" w14:cap="flat" w14:cmpd="sng" w14:algn="ctr">
            <w14:noFill/>
            <w14:prstDash w14:val="solid"/>
            <w14:bevel/>
          </w14:textOutline>
        </w:rPr>
        <w:t>660 т</w:t>
      </w:r>
      <w:r w:rsidRPr="00493B55">
        <w:rPr>
          <w:color w:val="000000"/>
          <w:sz w:val="28"/>
          <w:szCs w:val="28"/>
          <w:u w:color="000000"/>
          <w:lang w:val="ru-RU"/>
          <w14:textOutline w14:w="0" w14:cap="flat" w14:cmpd="sng" w14:algn="ctr">
            <w14:noFill/>
            <w14:prstDash w14:val="solid"/>
            <w14:bevel/>
          </w14:textOutline>
        </w:rPr>
        <w:t xml:space="preserve">ранспортных средств,  с учетом дополнительного резерва в 5%. </w:t>
      </w:r>
    </w:p>
    <w:p w:rsidR="00B80F99" w:rsidRPr="00493B55" w:rsidRDefault="00B80F99" w:rsidP="007D2A56">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ascii="Times New Roman" w:eastAsia="Times New Roman" w:hAnsi="Times New Roman" w:cs="Times New Roman"/>
          <w:sz w:val="28"/>
          <w:szCs w:val="28"/>
          <w:u w:color="000000"/>
        </w:rPr>
      </w:pPr>
    </w:p>
    <w:tbl>
      <w:tblPr>
        <w:tblStyle w:val="TableNormal"/>
        <w:tblW w:w="10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5"/>
        <w:gridCol w:w="6903"/>
        <w:gridCol w:w="2078"/>
      </w:tblGrid>
      <w:tr w:rsidR="00B80F99" w:rsidRPr="00493B55">
        <w:trPr>
          <w:trHeight w:val="638"/>
          <w:jc w:val="center"/>
        </w:trPr>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CC6002">
            <w:pPr>
              <w:tabs>
                <w:tab w:val="left" w:pos="960"/>
              </w:tabs>
              <w:jc w:val="center"/>
              <w:rPr>
                <w:sz w:val="28"/>
                <w:szCs w:val="28"/>
              </w:rPr>
            </w:pPr>
            <w:r w:rsidRPr="00493B55">
              <w:rPr>
                <w:rStyle w:val="a7"/>
                <w:b/>
                <w:bCs/>
                <w:color w:val="000000"/>
                <w:sz w:val="28"/>
                <w:szCs w:val="28"/>
                <w:u w:color="000000"/>
                <w:lang w:val="ru-RU"/>
                <w14:textOutline w14:w="0" w14:cap="flat" w14:cmpd="sng" w14:algn="ctr">
                  <w14:noFill/>
                  <w14:prstDash w14:val="solid"/>
                  <w14:bevel/>
                </w14:textOutline>
              </w:rPr>
              <w:t>№</w:t>
            </w:r>
            <w:r w:rsidR="00CC6002" w:rsidRPr="00493B55">
              <w:rPr>
                <w:rStyle w:val="a7"/>
                <w:b/>
                <w:bCs/>
                <w:color w:val="000000"/>
                <w:sz w:val="28"/>
                <w:szCs w:val="28"/>
                <w:u w:color="000000"/>
                <w:lang w:val="ru-RU"/>
                <w14:textOutline w14:w="0" w14:cap="flat" w14:cmpd="sng" w14:algn="ctr">
                  <w14:noFill/>
                  <w14:prstDash w14:val="solid"/>
                  <w14:bevel/>
                </w14:textOutline>
              </w:rPr>
              <w:t xml:space="preserve"> </w:t>
            </w:r>
            <w:r w:rsidRPr="00493B55">
              <w:rPr>
                <w:rStyle w:val="a7"/>
                <w:b/>
                <w:bCs/>
                <w:color w:val="000000"/>
                <w:sz w:val="28"/>
                <w:szCs w:val="28"/>
                <w:u w:color="000000"/>
                <w:lang w:val="ru-RU"/>
                <w14:textOutline w14:w="0" w14:cap="flat" w14:cmpd="sng" w14:algn="ctr">
                  <w14:noFill/>
                  <w14:prstDash w14:val="solid"/>
                  <w14:bevel/>
                </w14:textOutline>
              </w:rPr>
              <w:t>п./п.</w:t>
            </w:r>
          </w:p>
        </w:tc>
        <w:tc>
          <w:tcPr>
            <w:tcW w:w="6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708"/>
                <w:tab w:val="left" w:pos="1416"/>
                <w:tab w:val="left" w:pos="2124"/>
                <w:tab w:val="left" w:pos="2832"/>
                <w:tab w:val="left" w:pos="3540"/>
                <w:tab w:val="left" w:pos="4248"/>
                <w:tab w:val="left" w:pos="4956"/>
                <w:tab w:val="left" w:pos="5664"/>
                <w:tab w:val="left" w:pos="6372"/>
              </w:tabs>
              <w:ind w:firstLine="709"/>
              <w:jc w:val="center"/>
              <w:rPr>
                <w:sz w:val="28"/>
                <w:szCs w:val="28"/>
              </w:rPr>
            </w:pPr>
            <w:r w:rsidRPr="00493B55">
              <w:rPr>
                <w:rStyle w:val="a7"/>
                <w:b/>
                <w:bCs/>
                <w:color w:val="000000"/>
                <w:sz w:val="28"/>
                <w:szCs w:val="28"/>
                <w:u w:color="000000"/>
                <w:lang w:val="ru-RU"/>
                <w14:textOutline w14:w="0" w14:cap="flat" w14:cmpd="sng" w14:algn="ctr">
                  <w14:noFill/>
                  <w14:prstDash w14:val="solid"/>
                  <w14:bevel/>
                </w14:textOutline>
              </w:rPr>
              <w:t>Наименование</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670141">
            <w:pPr>
              <w:tabs>
                <w:tab w:val="left" w:pos="708"/>
                <w:tab w:val="left" w:pos="1416"/>
              </w:tabs>
              <w:ind w:firstLine="709"/>
              <w:rPr>
                <w:sz w:val="28"/>
                <w:szCs w:val="28"/>
              </w:rPr>
            </w:pPr>
            <w:r w:rsidRPr="00493B55">
              <w:rPr>
                <w:rStyle w:val="a7"/>
                <w:b/>
                <w:bCs/>
                <w:color w:val="000000"/>
                <w:sz w:val="28"/>
                <w:szCs w:val="28"/>
                <w:u w:color="000000"/>
                <w:lang w:val="ru-RU"/>
                <w14:textOutline w14:w="0" w14:cap="flat" w14:cmpd="sng" w14:algn="ctr">
                  <w14:noFill/>
                  <w14:prstDash w14:val="solid"/>
                  <w14:bevel/>
                </w14:textOutline>
              </w:rPr>
              <w:t>Кол-во</w:t>
            </w:r>
          </w:p>
        </w:tc>
      </w:tr>
      <w:tr w:rsidR="00B80F99" w:rsidRPr="00493B55" w:rsidTr="001F3123">
        <w:trPr>
          <w:trHeight w:val="790"/>
          <w:jc w:val="center"/>
        </w:trPr>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CC6002">
            <w:pPr>
              <w:tabs>
                <w:tab w:val="left" w:pos="875"/>
              </w:tabs>
              <w:suppressAutoHyphens/>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1.</w:t>
            </w:r>
          </w:p>
        </w:tc>
        <w:tc>
          <w:tcPr>
            <w:tcW w:w="6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CC6002">
            <w:pPr>
              <w:tabs>
                <w:tab w:val="left" w:pos="708"/>
                <w:tab w:val="left" w:pos="1416"/>
                <w:tab w:val="left" w:pos="2124"/>
                <w:tab w:val="left" w:pos="2832"/>
                <w:tab w:val="left" w:pos="3540"/>
                <w:tab w:val="left" w:pos="4248"/>
                <w:tab w:val="left" w:pos="4956"/>
                <w:tab w:val="left" w:pos="5664"/>
                <w:tab w:val="left" w:pos="6372"/>
              </w:tabs>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 xml:space="preserve">Мобильный ТРАНСПОРТНЫЙ ТЕРМИНАЛ (обслуживание граждан с участием кондуктора)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708"/>
                <w:tab w:val="left" w:pos="1416"/>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693 шт.</w:t>
            </w:r>
          </w:p>
        </w:tc>
      </w:tr>
      <w:tr w:rsidR="00B80F99" w:rsidRPr="00493B55">
        <w:trPr>
          <w:trHeight w:val="954"/>
          <w:jc w:val="center"/>
        </w:trPr>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CC6002">
            <w:pPr>
              <w:tabs>
                <w:tab w:val="left" w:pos="875"/>
              </w:tabs>
              <w:suppressAutoHyphens/>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2.</w:t>
            </w:r>
          </w:p>
        </w:tc>
        <w:tc>
          <w:tcPr>
            <w:tcW w:w="6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CC6002">
            <w:pPr>
              <w:tabs>
                <w:tab w:val="left" w:pos="708"/>
                <w:tab w:val="left" w:pos="1416"/>
                <w:tab w:val="left" w:pos="2124"/>
                <w:tab w:val="left" w:pos="2832"/>
                <w:tab w:val="left" w:pos="3540"/>
                <w:tab w:val="left" w:pos="4248"/>
                <w:tab w:val="left" w:pos="4956"/>
                <w:tab w:val="left" w:pos="5664"/>
                <w:tab w:val="left" w:pos="6372"/>
              </w:tabs>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Чехол для мобильного ТРАНСПОРТНОГО ТЕРМИНАЛА</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708"/>
                <w:tab w:val="left" w:pos="1416"/>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693 шт.</w:t>
            </w:r>
          </w:p>
        </w:tc>
      </w:tr>
      <w:tr w:rsidR="00B80F99" w:rsidRPr="00493B55" w:rsidTr="00CC6002">
        <w:trPr>
          <w:trHeight w:val="323"/>
          <w:jc w:val="center"/>
        </w:trPr>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CC6002">
            <w:pPr>
              <w:tabs>
                <w:tab w:val="left" w:pos="875"/>
              </w:tabs>
              <w:suppressAutoHyphens/>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3.</w:t>
            </w:r>
          </w:p>
        </w:tc>
        <w:tc>
          <w:tcPr>
            <w:tcW w:w="6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CC6002">
            <w:pPr>
              <w:tabs>
                <w:tab w:val="left" w:pos="708"/>
                <w:tab w:val="left" w:pos="1416"/>
                <w:tab w:val="left" w:pos="2124"/>
                <w:tab w:val="left" w:pos="2832"/>
                <w:tab w:val="left" w:pos="3540"/>
                <w:tab w:val="left" w:pos="4248"/>
                <w:tab w:val="left" w:pos="4956"/>
                <w:tab w:val="left" w:pos="5664"/>
                <w:tab w:val="left" w:pos="6372"/>
              </w:tabs>
              <w:rPr>
                <w:sz w:val="28"/>
                <w:szCs w:val="28"/>
              </w:rPr>
            </w:pPr>
            <w:r w:rsidRPr="00493B55">
              <w:rPr>
                <w:rStyle w:val="a7"/>
                <w:color w:val="000000"/>
                <w:sz w:val="28"/>
                <w:szCs w:val="28"/>
                <w:u w:color="000000"/>
                <w14:textOutline w14:w="0" w14:cap="flat" w14:cmpd="sng" w14:algn="ctr">
                  <w14:noFill/>
                  <w14:prstDash w14:val="solid"/>
                  <w14:bevel/>
                </w14:textOutline>
              </w:rPr>
              <w:t>SAM</w:t>
            </w:r>
            <w:r w:rsidRPr="00493B55">
              <w:rPr>
                <w:rStyle w:val="a7"/>
                <w:color w:val="000000"/>
                <w:sz w:val="28"/>
                <w:szCs w:val="28"/>
                <w:u w:color="000000"/>
                <w:lang w:val="ru-RU"/>
                <w14:textOutline w14:w="0" w14:cap="flat" w14:cmpd="sng" w14:algn="ctr">
                  <w14:noFill/>
                  <w14:prstDash w14:val="solid"/>
                  <w14:bevel/>
                </w14:textOutline>
              </w:rPr>
              <w:t xml:space="preserve"> -модуль</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708"/>
                <w:tab w:val="left" w:pos="1416"/>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693 шт.</w:t>
            </w:r>
          </w:p>
        </w:tc>
      </w:tr>
      <w:tr w:rsidR="00B80F99" w:rsidRPr="00493B55">
        <w:trPr>
          <w:trHeight w:val="997"/>
          <w:jc w:val="center"/>
        </w:trPr>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CC6002">
            <w:pPr>
              <w:tabs>
                <w:tab w:val="left" w:pos="875"/>
              </w:tabs>
              <w:suppressAutoHyphens/>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4.</w:t>
            </w:r>
          </w:p>
        </w:tc>
        <w:tc>
          <w:tcPr>
            <w:tcW w:w="6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CC6002">
            <w:pPr>
              <w:tabs>
                <w:tab w:val="left" w:pos="708"/>
                <w:tab w:val="left" w:pos="1416"/>
                <w:tab w:val="left" w:pos="2124"/>
                <w:tab w:val="left" w:pos="2832"/>
                <w:tab w:val="left" w:pos="3540"/>
                <w:tab w:val="left" w:pos="4248"/>
                <w:tab w:val="left" w:pos="4956"/>
                <w:tab w:val="left" w:pos="5664"/>
                <w:tab w:val="left" w:pos="6372"/>
              </w:tabs>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 xml:space="preserve">Загрузочный кабель </w:t>
            </w:r>
            <w:r w:rsidRPr="00493B55">
              <w:rPr>
                <w:rStyle w:val="a7"/>
                <w:color w:val="000000"/>
                <w:sz w:val="28"/>
                <w:szCs w:val="28"/>
                <w:u w:color="000000"/>
                <w14:textOutline w14:w="0" w14:cap="flat" w14:cmpd="sng" w14:algn="ctr">
                  <w14:noFill/>
                  <w14:prstDash w14:val="solid"/>
                  <w14:bevel/>
                </w14:textOutline>
              </w:rPr>
              <w:t>USB</w:t>
            </w:r>
            <w:r w:rsidRPr="00493B55">
              <w:rPr>
                <w:rStyle w:val="a7"/>
                <w:color w:val="000000"/>
                <w:sz w:val="28"/>
                <w:szCs w:val="28"/>
                <w:u w:color="000000"/>
                <w:lang w:val="ru-RU"/>
                <w14:textOutline w14:w="0" w14:cap="flat" w14:cmpd="sng" w14:algn="ctr">
                  <w14:noFill/>
                  <w14:prstDash w14:val="solid"/>
                  <w14:bevel/>
                </w14:textOutline>
              </w:rPr>
              <w:t xml:space="preserve"> / </w:t>
            </w:r>
            <w:r w:rsidRPr="00493B55">
              <w:rPr>
                <w:rStyle w:val="a7"/>
                <w:color w:val="000000"/>
                <w:sz w:val="28"/>
                <w:szCs w:val="28"/>
                <w:u w:color="000000"/>
                <w14:textOutline w14:w="0" w14:cap="flat" w14:cmpd="sng" w14:algn="ctr">
                  <w14:noFill/>
                  <w14:prstDash w14:val="solid"/>
                  <w14:bevel/>
                </w14:textOutline>
              </w:rPr>
              <w:t>RS</w:t>
            </w:r>
            <w:r w:rsidRPr="00493B55">
              <w:rPr>
                <w:rStyle w:val="a7"/>
                <w:color w:val="000000"/>
                <w:sz w:val="28"/>
                <w:szCs w:val="28"/>
                <w:u w:color="000000"/>
                <w:lang w:val="ru-RU"/>
                <w14:textOutline w14:w="0" w14:cap="flat" w14:cmpd="sng" w14:algn="ctr">
                  <w14:noFill/>
                  <w14:prstDash w14:val="solid"/>
                  <w14:bevel/>
                </w14:textOutline>
              </w:rPr>
              <w:t>232 для физической связи мобильного ТРАНСПОРТНОГО ТЕРМИНАЛА с персональным компьютером</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708"/>
                <w:tab w:val="left" w:pos="1416"/>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200 шт.</w:t>
            </w:r>
          </w:p>
        </w:tc>
      </w:tr>
      <w:tr w:rsidR="00B80F99" w:rsidRPr="00493B55" w:rsidTr="00CC6002">
        <w:trPr>
          <w:trHeight w:val="546"/>
          <w:jc w:val="center"/>
        </w:trPr>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CC6002">
            <w:pPr>
              <w:tabs>
                <w:tab w:val="left" w:pos="875"/>
              </w:tabs>
              <w:suppressAutoHyphens/>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5.</w:t>
            </w:r>
          </w:p>
        </w:tc>
        <w:tc>
          <w:tcPr>
            <w:tcW w:w="6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670141">
            <w:pPr>
              <w:tabs>
                <w:tab w:val="left" w:pos="708"/>
                <w:tab w:val="left" w:pos="1416"/>
                <w:tab w:val="left" w:pos="2124"/>
                <w:tab w:val="left" w:pos="2832"/>
                <w:tab w:val="left" w:pos="3540"/>
                <w:tab w:val="left" w:pos="4248"/>
                <w:tab w:val="left" w:pos="4956"/>
                <w:tab w:val="left" w:pos="5664"/>
                <w:tab w:val="left" w:pos="6372"/>
              </w:tabs>
              <w:rPr>
                <w:sz w:val="28"/>
                <w:szCs w:val="28"/>
              </w:rPr>
            </w:pPr>
            <w:r w:rsidRPr="00493B55">
              <w:rPr>
                <w:rStyle w:val="a7"/>
                <w:color w:val="000000"/>
                <w:sz w:val="28"/>
                <w:szCs w:val="28"/>
                <w:u w:color="000000"/>
                <w:lang w:val="ru-RU"/>
                <w14:textOutline w14:w="0" w14:cap="flat" w14:cmpd="sng" w14:algn="ctr">
                  <w14:noFill/>
                  <w14:prstDash w14:val="solid"/>
                  <w14:bevel/>
                </w14:textOutline>
              </w:rPr>
              <w:t>Дежурная карта</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708"/>
                <w:tab w:val="left" w:pos="1416"/>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1386 шт.</w:t>
            </w:r>
          </w:p>
        </w:tc>
      </w:tr>
    </w:tbl>
    <w:p w:rsidR="00B80F99" w:rsidRPr="00493B55" w:rsidRDefault="00B80F99" w:rsidP="007D2A56">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ascii="Times New Roman" w:eastAsia="Times New Roman" w:hAnsi="Times New Roman" w:cs="Times New Roman"/>
          <w:sz w:val="28"/>
          <w:szCs w:val="28"/>
          <w:u w:color="000000"/>
        </w:rPr>
      </w:pPr>
    </w:p>
    <w:p w:rsidR="00B80F99" w:rsidRPr="00493B55" w:rsidRDefault="00323CEC" w:rsidP="007D2A56">
      <w:pPr>
        <w:pStyle w:val="a6"/>
        <w:widowControl w:val="0"/>
        <w:ind w:firstLine="709"/>
        <w:jc w:val="center"/>
        <w:outlineLvl w:val="2"/>
        <w:rPr>
          <w:rFonts w:ascii="Times New Roman" w:eastAsia="Times New Roman" w:hAnsi="Times New Roman" w:cs="Times New Roman"/>
          <w:b/>
          <w:bCs/>
          <w:sz w:val="28"/>
          <w:szCs w:val="28"/>
          <w:u w:color="000000"/>
        </w:rPr>
      </w:pPr>
      <w:r w:rsidRPr="00493B55">
        <w:rPr>
          <w:rStyle w:val="a7"/>
          <w:rFonts w:ascii="Times New Roman" w:hAnsi="Times New Roman" w:cs="Times New Roman"/>
          <w:b/>
          <w:bCs/>
          <w:sz w:val="28"/>
          <w:szCs w:val="28"/>
          <w:u w:color="000000"/>
        </w:rPr>
        <w:t xml:space="preserve">8. </w:t>
      </w:r>
      <w:r w:rsidRPr="00493B55">
        <w:rPr>
          <w:rFonts w:ascii="Times New Roman" w:hAnsi="Times New Roman" w:cs="Times New Roman"/>
          <w:b/>
          <w:bCs/>
          <w:sz w:val="28"/>
          <w:szCs w:val="28"/>
          <w:u w:color="000000"/>
        </w:rPr>
        <w:t>Место, условия и сроки оказания услуг</w:t>
      </w:r>
    </w:p>
    <w:p w:rsidR="00B80F99" w:rsidRPr="00493B55" w:rsidRDefault="00B80F99" w:rsidP="007D2A56">
      <w:pPr>
        <w:pStyle w:val="a6"/>
        <w:widowControl w:val="0"/>
        <w:ind w:firstLine="709"/>
        <w:jc w:val="center"/>
        <w:outlineLvl w:val="2"/>
        <w:rPr>
          <w:rStyle w:val="a7"/>
          <w:rFonts w:ascii="Times New Roman" w:eastAsia="Times New Roman" w:hAnsi="Times New Roman" w:cs="Times New Roman"/>
          <w:b/>
          <w:bCs/>
          <w:sz w:val="28"/>
          <w:szCs w:val="28"/>
          <w:u w:color="000000"/>
        </w:rPr>
      </w:pPr>
    </w:p>
    <w:p w:rsidR="00B80F99" w:rsidRPr="00493B55" w:rsidRDefault="00323CEC" w:rsidP="007D2A56">
      <w:pPr>
        <w:widowControl w:val="0"/>
        <w:numPr>
          <w:ilvl w:val="1"/>
          <w:numId w:val="30"/>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Максимально допустимый срок оснащения Терминалами в соответствии с п. 2.2. Технического задания </w:t>
      </w:r>
      <w:r w:rsidRPr="00493B55">
        <w:rPr>
          <w:rStyle w:val="a7"/>
          <w:color w:val="000000"/>
          <w:sz w:val="28"/>
          <w:szCs w:val="28"/>
          <w:u w:color="000000"/>
          <w:lang w:val="ru-RU"/>
          <w14:textOutline w14:w="0" w14:cap="flat" w14:cmpd="sng" w14:algn="ctr">
            <w14:noFill/>
            <w14:prstDash w14:val="solid"/>
            <w14:bevel/>
          </w14:textOutline>
        </w:rPr>
        <w:t xml:space="preserve">10 </w:t>
      </w:r>
      <w:r w:rsidRPr="00493B55">
        <w:rPr>
          <w:color w:val="000000"/>
          <w:sz w:val="28"/>
          <w:szCs w:val="28"/>
          <w:u w:color="000000"/>
          <w:lang w:val="ru-RU"/>
          <w14:textOutline w14:w="0" w14:cap="flat" w14:cmpd="sng" w14:algn="ctr">
            <w14:noFill/>
            <w14:prstDash w14:val="solid"/>
            <w14:bevel/>
          </w14:textOutline>
        </w:rPr>
        <w:t>календарных дней с момента подписания Договора. Подтверждением оснащения является подписанный каждой стороной Акт о поставке и вводе в эксплуатацию Терминалов.</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Основанием для подписания сторонами Акта об установки и </w:t>
      </w:r>
      <w:proofErr w:type="gramStart"/>
      <w:r w:rsidRPr="00493B55">
        <w:rPr>
          <w:color w:val="000000"/>
          <w:sz w:val="28"/>
          <w:szCs w:val="28"/>
          <w:u w:color="000000"/>
          <w:lang w:val="ru-RU"/>
          <w14:textOutline w14:w="0" w14:cap="flat" w14:cmpd="sng" w14:algn="ctr">
            <w14:noFill/>
            <w14:prstDash w14:val="solid"/>
            <w14:bevel/>
          </w14:textOutline>
        </w:rPr>
        <w:t>вводе</w:t>
      </w:r>
      <w:proofErr w:type="gramEnd"/>
      <w:r w:rsidRPr="00493B55">
        <w:rPr>
          <w:color w:val="000000"/>
          <w:sz w:val="28"/>
          <w:szCs w:val="28"/>
          <w:u w:color="000000"/>
          <w:lang w:val="ru-RU"/>
          <w14:textOutline w14:w="0" w14:cap="flat" w14:cmpd="sng" w14:algn="ctr">
            <w14:noFill/>
            <w14:prstDash w14:val="solid"/>
            <w14:bevel/>
          </w14:textOutline>
        </w:rPr>
        <w:t xml:space="preserve"> в эксплуатацию оборудования на ТС является демонстрация Заказчику всех видов режимов работы Терминала при оплате проезда. </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Местом выполнения работ по оснащению Терминалов и место устранения их неисправностей являются производственные площадки Заказчика, приведенные в таблице:</w:t>
      </w:r>
    </w:p>
    <w:p w:rsidR="00B80F99" w:rsidRPr="00493B55" w:rsidRDefault="00B80F99" w:rsidP="007D2A56">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ascii="Times New Roman" w:eastAsia="Times New Roman" w:hAnsi="Times New Roman" w:cs="Times New Roman"/>
          <w:sz w:val="28"/>
          <w:szCs w:val="28"/>
          <w:u w:color="000000"/>
        </w:rPr>
      </w:pPr>
    </w:p>
    <w:tbl>
      <w:tblPr>
        <w:tblStyle w:val="TableNormal"/>
        <w:tblW w:w="953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253"/>
        <w:gridCol w:w="5284"/>
      </w:tblGrid>
      <w:tr w:rsidR="00B80F99" w:rsidRPr="00493B55" w:rsidTr="00CF49C2">
        <w:trPr>
          <w:trHeight w:val="3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900"/>
                <w:tab w:val="left" w:pos="1416"/>
                <w:tab w:val="left" w:pos="2124"/>
                <w:tab w:val="left" w:pos="2832"/>
                <w:tab w:val="left" w:pos="3540"/>
                <w:tab w:val="left" w:pos="4248"/>
              </w:tabs>
              <w:ind w:firstLine="709"/>
              <w:jc w:val="center"/>
              <w:rPr>
                <w:sz w:val="28"/>
                <w:szCs w:val="28"/>
              </w:rPr>
            </w:pPr>
            <w:r w:rsidRPr="00493B55">
              <w:rPr>
                <w:rStyle w:val="a7"/>
                <w:b/>
                <w:bCs/>
                <w:color w:val="000000"/>
                <w:sz w:val="28"/>
                <w:szCs w:val="28"/>
                <w:u w:color="000000"/>
                <w:lang w:val="ru-RU"/>
                <w14:textOutline w14:w="0" w14:cap="flat" w14:cmpd="sng" w14:algn="ctr">
                  <w14:noFill/>
                  <w14:prstDash w14:val="solid"/>
                  <w14:bevel/>
                </w14:textOutline>
              </w:rPr>
              <w:t>Наименование филиала</w:t>
            </w:r>
          </w:p>
        </w:tc>
        <w:tc>
          <w:tcPr>
            <w:tcW w:w="5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900"/>
                <w:tab w:val="left" w:pos="1416"/>
                <w:tab w:val="left" w:pos="2124"/>
                <w:tab w:val="left" w:pos="2832"/>
                <w:tab w:val="left" w:pos="3540"/>
                <w:tab w:val="left" w:pos="4248"/>
                <w:tab w:val="left" w:pos="4956"/>
                <w:tab w:val="left" w:pos="5664"/>
              </w:tabs>
              <w:ind w:firstLine="709"/>
              <w:jc w:val="center"/>
              <w:rPr>
                <w:sz w:val="28"/>
                <w:szCs w:val="28"/>
              </w:rPr>
            </w:pPr>
            <w:r w:rsidRPr="00493B55">
              <w:rPr>
                <w:rStyle w:val="a7"/>
                <w:b/>
                <w:bCs/>
                <w:color w:val="000000"/>
                <w:sz w:val="28"/>
                <w:szCs w:val="28"/>
                <w:u w:color="000000"/>
                <w:lang w:val="ru-RU"/>
                <w14:textOutline w14:w="0" w14:cap="flat" w14:cmpd="sng" w14:algn="ctr">
                  <w14:noFill/>
                  <w14:prstDash w14:val="solid"/>
                  <w14:bevel/>
                </w14:textOutline>
              </w:rPr>
              <w:t>Адрес</w:t>
            </w:r>
          </w:p>
        </w:tc>
      </w:tr>
      <w:tr w:rsidR="00B80F99" w:rsidRPr="00493B55" w:rsidTr="00CF49C2">
        <w:trPr>
          <w:trHeight w:val="3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B80F99" w:rsidP="007D2A56">
            <w:pPr>
              <w:ind w:firstLine="709"/>
              <w:rPr>
                <w:sz w:val="28"/>
                <w:szCs w:val="28"/>
              </w:rPr>
            </w:pPr>
          </w:p>
        </w:tc>
        <w:tc>
          <w:tcPr>
            <w:tcW w:w="5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B80F99" w:rsidP="007D2A56">
            <w:pPr>
              <w:ind w:firstLine="709"/>
              <w:rPr>
                <w:sz w:val="28"/>
                <w:szCs w:val="28"/>
              </w:rPr>
            </w:pPr>
          </w:p>
        </w:tc>
      </w:tr>
      <w:tr w:rsidR="00B80F99" w:rsidRPr="00493B55" w:rsidTr="00CF49C2">
        <w:trPr>
          <w:trHeight w:val="3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B80F99" w:rsidP="007D2A56">
            <w:pPr>
              <w:ind w:firstLine="709"/>
              <w:rPr>
                <w:sz w:val="28"/>
                <w:szCs w:val="28"/>
              </w:rPr>
            </w:pPr>
          </w:p>
        </w:tc>
        <w:tc>
          <w:tcPr>
            <w:tcW w:w="5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B80F99" w:rsidP="007D2A56">
            <w:pPr>
              <w:ind w:firstLine="709"/>
              <w:rPr>
                <w:sz w:val="28"/>
                <w:szCs w:val="28"/>
              </w:rPr>
            </w:pPr>
          </w:p>
        </w:tc>
      </w:tr>
    </w:tbl>
    <w:p w:rsidR="00B80F99" w:rsidRPr="00493B55" w:rsidRDefault="00B80F99" w:rsidP="007D2A56">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ascii="Times New Roman" w:eastAsia="Times New Roman" w:hAnsi="Times New Roman" w:cs="Times New Roman"/>
          <w:sz w:val="28"/>
          <w:szCs w:val="28"/>
          <w:u w:color="000000"/>
        </w:rPr>
      </w:pPr>
    </w:p>
    <w:p w:rsidR="00B80F99" w:rsidRPr="00493B55" w:rsidRDefault="00323CEC" w:rsidP="007D2A56">
      <w:pPr>
        <w:pStyle w:val="a6"/>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ascii="Times New Roman" w:eastAsia="Times New Roman" w:hAnsi="Times New Roman" w:cs="Times New Roman"/>
          <w:sz w:val="28"/>
          <w:szCs w:val="28"/>
          <w:u w:color="000000"/>
        </w:rPr>
      </w:pPr>
      <w:r w:rsidRPr="00493B55">
        <w:rPr>
          <w:rStyle w:val="a7"/>
          <w:rFonts w:ascii="Times New Roman" w:eastAsia="Calibri" w:hAnsi="Times New Roman" w:cs="Times New Roman"/>
          <w:sz w:val="28"/>
          <w:szCs w:val="28"/>
          <w:u w:color="000000"/>
        </w:rPr>
        <w:t>Работы по оснащению Терминалами и место устранения их неисправностей должны выполняться без срыва выпуска ТС на линию.</w:t>
      </w:r>
    </w:p>
    <w:p w:rsidR="00B80F99" w:rsidRPr="00493B55" w:rsidRDefault="00B80F99" w:rsidP="007D2A56">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ascii="Times New Roman" w:eastAsia="Times New Roman" w:hAnsi="Times New Roman" w:cs="Times New Roman"/>
          <w:sz w:val="28"/>
          <w:szCs w:val="28"/>
          <w:u w:color="000000"/>
        </w:rPr>
      </w:pPr>
    </w:p>
    <w:p w:rsidR="00B80F99" w:rsidRPr="00493B55" w:rsidRDefault="00323CEC" w:rsidP="007D2A56">
      <w:pPr>
        <w:pStyle w:val="a6"/>
        <w:widowControl w:val="0"/>
        <w:ind w:firstLine="709"/>
        <w:jc w:val="center"/>
        <w:outlineLvl w:val="2"/>
        <w:rPr>
          <w:rFonts w:ascii="Times New Roman" w:eastAsia="Times New Roman" w:hAnsi="Times New Roman" w:cs="Times New Roman"/>
          <w:b/>
          <w:bCs/>
          <w:sz w:val="28"/>
          <w:szCs w:val="28"/>
          <w:u w:color="000000"/>
        </w:rPr>
      </w:pPr>
      <w:r w:rsidRPr="00493B55">
        <w:rPr>
          <w:rStyle w:val="a7"/>
          <w:rFonts w:ascii="Times New Roman" w:hAnsi="Times New Roman" w:cs="Times New Roman"/>
          <w:b/>
          <w:bCs/>
          <w:sz w:val="28"/>
          <w:szCs w:val="28"/>
          <w:u w:color="000000"/>
        </w:rPr>
        <w:t xml:space="preserve">9. </w:t>
      </w:r>
      <w:r w:rsidRPr="00493B55">
        <w:rPr>
          <w:rFonts w:ascii="Times New Roman" w:hAnsi="Times New Roman" w:cs="Times New Roman"/>
          <w:b/>
          <w:bCs/>
          <w:sz w:val="28"/>
          <w:szCs w:val="28"/>
          <w:u w:color="000000"/>
        </w:rPr>
        <w:t xml:space="preserve">Требования к техническому обслуживанию оборудования </w:t>
      </w:r>
    </w:p>
    <w:p w:rsidR="00B80F99" w:rsidRPr="00493B55" w:rsidRDefault="00B80F99" w:rsidP="007D2A56">
      <w:pPr>
        <w:pStyle w:val="a6"/>
        <w:widowControl w:val="0"/>
        <w:ind w:firstLine="709"/>
        <w:jc w:val="center"/>
        <w:outlineLvl w:val="2"/>
        <w:rPr>
          <w:rStyle w:val="a7"/>
          <w:rFonts w:ascii="Times New Roman" w:eastAsia="Times New Roman" w:hAnsi="Times New Roman" w:cs="Times New Roman"/>
          <w:b/>
          <w:bCs/>
          <w:sz w:val="28"/>
          <w:szCs w:val="28"/>
          <w:u w:color="000000"/>
        </w:rPr>
      </w:pPr>
    </w:p>
    <w:p w:rsidR="00B80F99" w:rsidRPr="00493B55" w:rsidRDefault="00323CEC" w:rsidP="007D2A56">
      <w:pPr>
        <w:widowControl w:val="0"/>
        <w:numPr>
          <w:ilvl w:val="1"/>
          <w:numId w:val="31"/>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Замена оборудования в случае поломки осуществляется в течение 1-го календарного дня с момента уведомления Исполнителя по электронной почте</w:t>
      </w:r>
      <w:r w:rsidRPr="00493B55">
        <w:rPr>
          <w:rStyle w:val="a7"/>
          <w:color w:val="F8BA00"/>
          <w:sz w:val="28"/>
          <w:szCs w:val="28"/>
          <w:u w:color="000000"/>
          <w:lang w:val="ru-RU"/>
          <w14:textOutline w14:w="0" w14:cap="flat" w14:cmpd="sng" w14:algn="ctr">
            <w14:noFill/>
            <w14:prstDash w14:val="solid"/>
            <w14:bevel/>
          </w14:textOutline>
        </w:rPr>
        <w:t xml:space="preserve"> </w:t>
      </w:r>
      <w:r w:rsidRPr="00493B55">
        <w:rPr>
          <w:color w:val="000000"/>
          <w:sz w:val="28"/>
          <w:szCs w:val="28"/>
          <w:u w:color="000000"/>
          <w:lang w:val="ru-RU"/>
          <w14:textOutline w14:w="0" w14:cap="flat" w14:cmpd="sng" w14:algn="ctr">
            <w14:noFill/>
            <w14:prstDash w14:val="solid"/>
            <w14:bevel/>
          </w14:textOutline>
        </w:rPr>
        <w:t xml:space="preserve">о неисправности Терминала. </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Восстановление связи оборудования для приема платежей, установленного на Терминалы, с процессинговым центром Исполнителя осуществляется в течение 1-го календарного дня с момента уведомления Исполнителя по электронной почте об отсутствии связи;</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Регистрация нового оборудования (в том числе изменение регистрационных данных) в ПАК Исполнителя осуществляется в течение 2-х рабочих дней с момента его ввода в эксплуатацию;</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Время реакции на обращение Заказчика по вопросам расчетов за предоставляемые услуги (включая обращения клиентов Заказчика) не более 3-х рабочих дней.</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Время реакции на обращение Заказчика на заявку по восстановлению работоспособности не более 40 минут. </w:t>
      </w:r>
    </w:p>
    <w:p w:rsidR="00B80F99" w:rsidRPr="00493B55" w:rsidRDefault="00B80F99" w:rsidP="007D2A56">
      <w:pPr>
        <w:pStyle w:val="a6"/>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outlineLvl w:val="1"/>
        <w:rPr>
          <w:rStyle w:val="a7"/>
          <w:rFonts w:ascii="Times New Roman" w:eastAsia="Times New Roman" w:hAnsi="Times New Roman" w:cs="Times New Roman"/>
          <w:sz w:val="28"/>
          <w:szCs w:val="28"/>
          <w:u w:color="000000"/>
        </w:rPr>
      </w:pPr>
    </w:p>
    <w:p w:rsidR="00B80F99" w:rsidRPr="00493B55" w:rsidRDefault="00323CEC" w:rsidP="007D2A56">
      <w:pPr>
        <w:pStyle w:val="a6"/>
        <w:widowControl w:val="0"/>
        <w:ind w:firstLine="709"/>
        <w:jc w:val="center"/>
        <w:outlineLvl w:val="2"/>
        <w:rPr>
          <w:rFonts w:ascii="Times New Roman" w:eastAsia="Times New Roman" w:hAnsi="Times New Roman" w:cs="Times New Roman"/>
          <w:b/>
          <w:bCs/>
          <w:sz w:val="28"/>
          <w:szCs w:val="28"/>
          <w:u w:color="000000"/>
        </w:rPr>
      </w:pPr>
      <w:r w:rsidRPr="00493B55">
        <w:rPr>
          <w:rStyle w:val="a7"/>
          <w:rFonts w:ascii="Times New Roman" w:hAnsi="Times New Roman" w:cs="Times New Roman"/>
          <w:b/>
          <w:bCs/>
          <w:sz w:val="28"/>
          <w:szCs w:val="28"/>
          <w:u w:color="000000"/>
        </w:rPr>
        <w:t xml:space="preserve">9. </w:t>
      </w:r>
      <w:r w:rsidRPr="00493B55">
        <w:rPr>
          <w:rFonts w:ascii="Times New Roman" w:hAnsi="Times New Roman" w:cs="Times New Roman"/>
          <w:b/>
          <w:bCs/>
          <w:sz w:val="28"/>
          <w:szCs w:val="28"/>
          <w:u w:color="000000"/>
        </w:rPr>
        <w:t>Требования к качеству и безопасности работ</w:t>
      </w:r>
    </w:p>
    <w:p w:rsidR="00B80F99" w:rsidRPr="00493B55" w:rsidRDefault="00B80F99" w:rsidP="007D2A56">
      <w:pPr>
        <w:pStyle w:val="a6"/>
        <w:widowControl w:val="0"/>
        <w:ind w:firstLine="709"/>
        <w:jc w:val="center"/>
        <w:outlineLvl w:val="2"/>
        <w:rPr>
          <w:rStyle w:val="a7"/>
          <w:rFonts w:ascii="Times New Roman" w:eastAsia="Times New Roman" w:hAnsi="Times New Roman" w:cs="Times New Roman"/>
          <w:b/>
          <w:bCs/>
          <w:sz w:val="28"/>
          <w:szCs w:val="28"/>
          <w:u w:color="000000"/>
        </w:rPr>
      </w:pPr>
    </w:p>
    <w:p w:rsidR="00B80F99" w:rsidRPr="00493B55" w:rsidRDefault="00323CEC" w:rsidP="007D2A56">
      <w:pPr>
        <w:widowControl w:val="0"/>
        <w:numPr>
          <w:ilvl w:val="1"/>
          <w:numId w:val="32"/>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Требования к качеству работ монтажу терминалов и их обслуживанию устанавливаются в соответствии со статьей 721 ГК РФ.</w:t>
      </w:r>
    </w:p>
    <w:p w:rsidR="00B80F99" w:rsidRPr="00493B55" w:rsidRDefault="00323CEC" w:rsidP="007D2A56">
      <w:pPr>
        <w:widowControl w:val="0"/>
        <w:numPr>
          <w:ilvl w:val="1"/>
          <w:numId w:val="17"/>
        </w:numPr>
        <w:ind w:left="0"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Работы монтажу терминалов и их обслуживанию должны производиться с соблюдением требований пожарной безопасности, охраны труда и иных норм, предусмотренных нормативно-правовыми актами РФ.</w:t>
      </w:r>
    </w:p>
    <w:p w:rsidR="00B80F99" w:rsidRPr="00493B55" w:rsidRDefault="00B80F99"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p>
    <w:p w:rsidR="00B80F99" w:rsidRPr="00493B55" w:rsidRDefault="00B80F99" w:rsidP="007D2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eastAsia="Times New Roman"/>
          <w:color w:val="000000"/>
          <w:sz w:val="28"/>
          <w:szCs w:val="28"/>
          <w:u w:color="000000"/>
          <w:lang w:val="ru-RU"/>
          <w14:textOutline w14:w="0" w14:cap="flat" w14:cmpd="sng" w14:algn="ctr">
            <w14:noFill/>
            <w14:prstDash w14:val="solid"/>
            <w14:bevel/>
          </w14:textOutline>
        </w:rPr>
      </w:pPr>
    </w:p>
    <w:p w:rsidR="00ED57A5" w:rsidRPr="00493B55" w:rsidRDefault="00ED57A5" w:rsidP="007D2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eastAsia="Times New Roman"/>
          <w:color w:val="000000"/>
          <w:sz w:val="28"/>
          <w:szCs w:val="28"/>
          <w:u w:color="000000"/>
          <w:lang w:val="ru-RU"/>
          <w14:textOutline w14:w="0" w14:cap="flat" w14:cmpd="sng" w14:algn="ctr">
            <w14:noFill/>
            <w14:prstDash w14:val="solid"/>
            <w14:bevel/>
          </w14:textOutline>
        </w:rPr>
      </w:pPr>
    </w:p>
    <w:p w:rsidR="00ED57A5" w:rsidRPr="00493B55" w:rsidRDefault="00ED57A5" w:rsidP="007D2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eastAsia="Times New Roman"/>
          <w:color w:val="000000"/>
          <w:sz w:val="28"/>
          <w:szCs w:val="28"/>
          <w:u w:color="000000"/>
          <w:lang w:val="ru-RU"/>
          <w14:textOutline w14:w="0" w14:cap="flat" w14:cmpd="sng" w14:algn="ctr">
            <w14:noFill/>
            <w14:prstDash w14:val="solid"/>
            <w14:bevel/>
          </w14:textOutline>
        </w:rPr>
      </w:pPr>
    </w:p>
    <w:p w:rsidR="00ED57A5" w:rsidRPr="00493B55" w:rsidRDefault="00ED57A5" w:rsidP="007D2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eastAsia="Times New Roman"/>
          <w:color w:val="000000"/>
          <w:sz w:val="28"/>
          <w:szCs w:val="28"/>
          <w:u w:color="000000"/>
          <w:lang w:val="ru-RU"/>
          <w14:textOutline w14:w="0" w14:cap="flat" w14:cmpd="sng" w14:algn="ctr">
            <w14:noFill/>
            <w14:prstDash w14:val="solid"/>
            <w14:bevel/>
          </w14:textOutline>
        </w:rPr>
      </w:pPr>
    </w:p>
    <w:p w:rsidR="00ED57A5" w:rsidRPr="00493B55" w:rsidRDefault="00ED57A5" w:rsidP="007D2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eastAsia="Times New Roman"/>
          <w:color w:val="000000"/>
          <w:sz w:val="28"/>
          <w:szCs w:val="28"/>
          <w:u w:color="000000"/>
          <w:lang w:val="ru-RU"/>
          <w14:textOutline w14:w="0" w14:cap="flat" w14:cmpd="sng" w14:algn="ctr">
            <w14:noFill/>
            <w14:prstDash w14:val="solid"/>
            <w14:bevel/>
          </w14:textOutline>
        </w:rPr>
      </w:pPr>
    </w:p>
    <w:p w:rsidR="00ED57A5" w:rsidRPr="00493B55" w:rsidRDefault="00ED57A5" w:rsidP="007D2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eastAsia="Times New Roman"/>
          <w:color w:val="000000"/>
          <w:sz w:val="28"/>
          <w:szCs w:val="28"/>
          <w:u w:color="000000"/>
          <w:lang w:val="ru-RU"/>
          <w14:textOutline w14:w="0" w14:cap="flat" w14:cmpd="sng" w14:algn="ctr">
            <w14:noFill/>
            <w14:prstDash w14:val="solid"/>
            <w14:bevel/>
          </w14:textOutline>
        </w:rPr>
      </w:pPr>
    </w:p>
    <w:p w:rsidR="00ED57A5" w:rsidRPr="00493B55" w:rsidRDefault="00ED57A5" w:rsidP="007D2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eastAsia="Times New Roman"/>
          <w:color w:val="000000"/>
          <w:sz w:val="28"/>
          <w:szCs w:val="28"/>
          <w:u w:color="000000"/>
          <w:lang w:val="ru-RU"/>
          <w14:textOutline w14:w="0" w14:cap="flat" w14:cmpd="sng" w14:algn="ctr">
            <w14:noFill/>
            <w14:prstDash w14:val="solid"/>
            <w14:bevel/>
          </w14:textOutline>
        </w:rPr>
      </w:pPr>
    </w:p>
    <w:p w:rsidR="00ED57A5" w:rsidRPr="00493B55" w:rsidRDefault="00ED57A5" w:rsidP="007D2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eastAsia="Times New Roman"/>
          <w:color w:val="000000"/>
          <w:sz w:val="28"/>
          <w:szCs w:val="28"/>
          <w:u w:color="000000"/>
          <w:lang w:val="ru-RU"/>
          <w14:textOutline w14:w="0" w14:cap="flat" w14:cmpd="sng" w14:algn="ctr">
            <w14:noFill/>
            <w14:prstDash w14:val="solid"/>
            <w14:bevel/>
          </w14:textOutline>
        </w:rPr>
      </w:pPr>
    </w:p>
    <w:p w:rsidR="00ED57A5" w:rsidRPr="00493B55" w:rsidRDefault="00ED57A5" w:rsidP="007D2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eastAsia="Times New Roman"/>
          <w:color w:val="000000"/>
          <w:sz w:val="28"/>
          <w:szCs w:val="28"/>
          <w:u w:color="000000"/>
          <w:lang w:val="ru-RU"/>
          <w14:textOutline w14:w="0" w14:cap="flat" w14:cmpd="sng" w14:algn="ctr">
            <w14:noFill/>
            <w14:prstDash w14:val="solid"/>
            <w14:bevel/>
          </w14:textOutline>
        </w:rPr>
      </w:pPr>
    </w:p>
    <w:p w:rsidR="00ED57A5" w:rsidRPr="00493B55" w:rsidRDefault="00ED57A5" w:rsidP="007D2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eastAsia="Times New Roman"/>
          <w:color w:val="000000"/>
          <w:sz w:val="28"/>
          <w:szCs w:val="28"/>
          <w:u w:color="000000"/>
          <w:lang w:val="ru-RU"/>
          <w14:textOutline w14:w="0" w14:cap="flat" w14:cmpd="sng" w14:algn="ctr">
            <w14:noFill/>
            <w14:prstDash w14:val="solid"/>
            <w14:bevel/>
          </w14:textOutline>
        </w:rPr>
      </w:pPr>
    </w:p>
    <w:p w:rsidR="00ED57A5" w:rsidRPr="00493B55" w:rsidRDefault="00ED57A5" w:rsidP="007D2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eastAsia="Times New Roman"/>
          <w:color w:val="000000"/>
          <w:sz w:val="28"/>
          <w:szCs w:val="28"/>
          <w:u w:color="000000"/>
          <w:lang w:val="ru-RU"/>
          <w14:textOutline w14:w="0" w14:cap="flat" w14:cmpd="sng" w14:algn="ctr">
            <w14:noFill/>
            <w14:prstDash w14:val="solid"/>
            <w14:bevel/>
          </w14:textOutline>
        </w:rPr>
      </w:pPr>
    </w:p>
    <w:p w:rsidR="00B80F99" w:rsidRPr="00493B55" w:rsidRDefault="00323CEC" w:rsidP="002E4D23">
      <w:pPr>
        <w:pStyle w:val="a6"/>
        <w:widowControl w:val="0"/>
        <w:ind w:left="5103"/>
        <w:jc w:val="center"/>
        <w:rPr>
          <w:rFonts w:ascii="Times New Roman" w:eastAsia="Times New Roman" w:hAnsi="Times New Roman" w:cs="Times New Roman"/>
          <w:b/>
          <w:bCs/>
          <w:sz w:val="28"/>
          <w:szCs w:val="28"/>
          <w:u w:color="000000"/>
        </w:rPr>
      </w:pPr>
      <w:r w:rsidRPr="00493B55">
        <w:rPr>
          <w:rFonts w:ascii="Times New Roman" w:hAnsi="Times New Roman" w:cs="Times New Roman"/>
          <w:b/>
          <w:bCs/>
          <w:sz w:val="28"/>
          <w:szCs w:val="28"/>
          <w:u w:color="000000"/>
        </w:rPr>
        <w:lastRenderedPageBreak/>
        <w:t>Приложение №</w:t>
      </w:r>
      <w:r w:rsidR="002E4D23" w:rsidRPr="00493B55">
        <w:rPr>
          <w:rFonts w:ascii="Times New Roman" w:hAnsi="Times New Roman" w:cs="Times New Roman"/>
          <w:b/>
          <w:bCs/>
          <w:sz w:val="28"/>
          <w:szCs w:val="28"/>
          <w:u w:color="000000"/>
        </w:rPr>
        <w:t xml:space="preserve"> </w:t>
      </w:r>
      <w:r w:rsidRPr="00493B55">
        <w:rPr>
          <w:rFonts w:ascii="Times New Roman" w:hAnsi="Times New Roman" w:cs="Times New Roman"/>
          <w:b/>
          <w:bCs/>
          <w:sz w:val="28"/>
          <w:szCs w:val="28"/>
          <w:u w:color="000000"/>
        </w:rPr>
        <w:t>1</w:t>
      </w:r>
    </w:p>
    <w:p w:rsidR="00B80F99" w:rsidRPr="00493B55" w:rsidRDefault="00323CEC" w:rsidP="002E4D23">
      <w:pPr>
        <w:pStyle w:val="a6"/>
        <w:widowControl w:val="0"/>
        <w:ind w:left="5103"/>
        <w:jc w:val="center"/>
        <w:rPr>
          <w:rFonts w:ascii="Times New Roman" w:eastAsia="Times New Roman" w:hAnsi="Times New Roman" w:cs="Times New Roman"/>
          <w:b/>
          <w:bCs/>
          <w:sz w:val="28"/>
          <w:szCs w:val="28"/>
          <w:u w:color="000000"/>
        </w:rPr>
      </w:pPr>
      <w:r w:rsidRPr="00493B55">
        <w:rPr>
          <w:rFonts w:ascii="Times New Roman" w:hAnsi="Times New Roman" w:cs="Times New Roman"/>
          <w:b/>
          <w:bCs/>
          <w:sz w:val="28"/>
          <w:szCs w:val="28"/>
          <w:u w:color="000000"/>
        </w:rPr>
        <w:t>к Техническому заданию</w:t>
      </w:r>
      <w:r w:rsidR="002E4D23" w:rsidRPr="00493B55">
        <w:rPr>
          <w:rFonts w:ascii="Times New Roman" w:hAnsi="Times New Roman" w:cs="Times New Roman"/>
          <w:b/>
          <w:bCs/>
          <w:sz w:val="28"/>
          <w:szCs w:val="28"/>
          <w:u w:color="000000"/>
        </w:rPr>
        <w:t xml:space="preserve"> </w:t>
      </w:r>
      <w:r w:rsidRPr="00493B55">
        <w:rPr>
          <w:rStyle w:val="a7"/>
          <w:rFonts w:ascii="Times New Roman" w:hAnsi="Times New Roman" w:cs="Times New Roman"/>
          <w:b/>
          <w:bCs/>
          <w:sz w:val="28"/>
          <w:szCs w:val="28"/>
          <w:u w:color="000000"/>
        </w:rPr>
        <w:t xml:space="preserve">на оказание услуг по </w:t>
      </w:r>
      <w:proofErr w:type="spellStart"/>
      <w:r w:rsidRPr="00493B55">
        <w:rPr>
          <w:rStyle w:val="a7"/>
          <w:rFonts w:ascii="Times New Roman" w:hAnsi="Times New Roman" w:cs="Times New Roman"/>
          <w:b/>
          <w:bCs/>
          <w:sz w:val="28"/>
          <w:szCs w:val="28"/>
          <w:u w:color="000000"/>
        </w:rPr>
        <w:t>эквайринговому</w:t>
      </w:r>
      <w:proofErr w:type="spellEnd"/>
      <w:r w:rsidRPr="00493B55">
        <w:rPr>
          <w:rStyle w:val="a7"/>
          <w:rFonts w:ascii="Times New Roman" w:hAnsi="Times New Roman" w:cs="Times New Roman"/>
          <w:b/>
          <w:bCs/>
          <w:sz w:val="28"/>
          <w:szCs w:val="28"/>
          <w:u w:color="000000"/>
        </w:rPr>
        <w:t xml:space="preserve"> </w:t>
      </w:r>
      <w:r w:rsidRPr="00493B55">
        <w:rPr>
          <w:rStyle w:val="a7"/>
          <w:rFonts w:ascii="Times New Roman" w:hAnsi="Times New Roman" w:cs="Times New Roman"/>
          <w:sz w:val="28"/>
          <w:szCs w:val="28"/>
          <w:u w:color="000000"/>
        </w:rPr>
        <w:br/>
      </w:r>
      <w:r w:rsidRPr="00493B55">
        <w:rPr>
          <w:rStyle w:val="a7"/>
          <w:rFonts w:ascii="Times New Roman" w:hAnsi="Times New Roman" w:cs="Times New Roman"/>
          <w:b/>
          <w:bCs/>
          <w:sz w:val="28"/>
          <w:szCs w:val="28"/>
          <w:u w:color="000000"/>
        </w:rPr>
        <w:t xml:space="preserve">обслуживанию на пассажирском </w:t>
      </w:r>
      <w:r w:rsidRPr="00493B55">
        <w:rPr>
          <w:rStyle w:val="a7"/>
          <w:rFonts w:ascii="Times New Roman" w:hAnsi="Times New Roman" w:cs="Times New Roman"/>
          <w:sz w:val="28"/>
          <w:szCs w:val="28"/>
          <w:u w:color="000000"/>
        </w:rPr>
        <w:br/>
      </w:r>
      <w:r w:rsidRPr="00493B55">
        <w:rPr>
          <w:rStyle w:val="a7"/>
          <w:rFonts w:ascii="Times New Roman" w:hAnsi="Times New Roman" w:cs="Times New Roman"/>
          <w:b/>
          <w:bCs/>
          <w:sz w:val="28"/>
          <w:szCs w:val="28"/>
          <w:u w:color="000000"/>
        </w:rPr>
        <w:t>транспорте города Белгорода</w:t>
      </w:r>
    </w:p>
    <w:p w:rsidR="00B80F99" w:rsidRPr="00493B55" w:rsidRDefault="00B80F99" w:rsidP="007D2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eastAsia="Times New Roman"/>
          <w:b/>
          <w:bCs/>
          <w:color w:val="000000"/>
          <w:sz w:val="28"/>
          <w:szCs w:val="28"/>
          <w:u w:color="000000"/>
          <w:lang w:val="ru-RU"/>
          <w14:textOutline w14:w="0" w14:cap="flat" w14:cmpd="sng" w14:algn="ctr">
            <w14:noFill/>
            <w14:prstDash w14:val="solid"/>
            <w14:bevel/>
          </w14:textOutline>
        </w:rPr>
      </w:pPr>
    </w:p>
    <w:p w:rsidR="00B80F99" w:rsidRPr="00493B55" w:rsidRDefault="00323CEC" w:rsidP="007D2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b/>
          <w:bCs/>
          <w:color w:val="000000"/>
          <w:sz w:val="28"/>
          <w:szCs w:val="28"/>
          <w:u w:color="000000"/>
          <w:lang w:val="ru-RU"/>
          <w14:textOutline w14:w="0" w14:cap="flat" w14:cmpd="sng" w14:algn="ctr">
            <w14:noFill/>
            <w14:prstDash w14:val="solid"/>
            <w14:bevel/>
          </w14:textOutline>
        </w:rPr>
      </w:pPr>
      <w:r w:rsidRPr="00493B55">
        <w:rPr>
          <w:rStyle w:val="a7"/>
          <w:b/>
          <w:bCs/>
          <w:color w:val="000000"/>
          <w:sz w:val="28"/>
          <w:szCs w:val="28"/>
          <w:u w:color="000000"/>
          <w:lang w:val="ru-RU"/>
          <w14:textOutline w14:w="0" w14:cap="flat" w14:cmpd="sng" w14:algn="ctr">
            <w14:noFill/>
            <w14:prstDash w14:val="solid"/>
            <w14:bevel/>
          </w14:textOutline>
        </w:rPr>
        <w:t xml:space="preserve">Реквизиты проездных билетов </w:t>
      </w:r>
    </w:p>
    <w:p w:rsidR="00ED57A5" w:rsidRPr="00493B55" w:rsidRDefault="00ED57A5" w:rsidP="007D2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eastAsia="Times New Roman"/>
          <w:b/>
          <w:bCs/>
          <w:color w:val="000000"/>
          <w:sz w:val="28"/>
          <w:szCs w:val="28"/>
          <w:u w:color="000000"/>
          <w:lang w:val="ru-RU"/>
          <w14:textOutline w14:w="0" w14:cap="flat" w14:cmpd="sng" w14:algn="ctr">
            <w14:noFill/>
            <w14:prstDash w14:val="solid"/>
            <w14:bevel/>
          </w14:textOutline>
        </w:rPr>
      </w:pPr>
    </w:p>
    <w:tbl>
      <w:tblPr>
        <w:tblStyle w:val="TableNormal"/>
        <w:tblW w:w="96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9"/>
        <w:gridCol w:w="2019"/>
        <w:gridCol w:w="3827"/>
        <w:gridCol w:w="734"/>
        <w:gridCol w:w="557"/>
        <w:gridCol w:w="708"/>
        <w:gridCol w:w="754"/>
      </w:tblGrid>
      <w:tr w:rsidR="00B80F99" w:rsidRPr="00493B55" w:rsidTr="00F97EB9">
        <w:trPr>
          <w:trHeight w:val="318"/>
          <w:jc w:val="center"/>
        </w:trPr>
        <w:tc>
          <w:tcPr>
            <w:tcW w:w="1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57A5" w:rsidRPr="00493B55" w:rsidRDefault="00ED57A5" w:rsidP="002A4CBC">
            <w:pPr>
              <w:tabs>
                <w:tab w:val="left" w:pos="708"/>
              </w:tabs>
              <w:ind w:left="-482" w:firstLine="482"/>
              <w:jc w:val="center"/>
              <w:rPr>
                <w:rStyle w:val="a7"/>
                <w:b/>
                <w:bCs/>
                <w:color w:val="000000"/>
                <w:sz w:val="28"/>
                <w:szCs w:val="28"/>
                <w:u w:color="000000"/>
                <w:lang w:val="ru-RU"/>
                <w14:textOutline w14:w="0" w14:cap="flat" w14:cmpd="sng" w14:algn="ctr">
                  <w14:noFill/>
                  <w14:prstDash w14:val="solid"/>
                  <w14:bevel/>
                </w14:textOutline>
              </w:rPr>
            </w:pPr>
            <w:r w:rsidRPr="00493B55">
              <w:rPr>
                <w:rStyle w:val="a7"/>
                <w:b/>
                <w:bCs/>
                <w:color w:val="000000"/>
                <w:sz w:val="28"/>
                <w:szCs w:val="28"/>
                <w:u w:color="000000"/>
                <w:lang w:val="ru-RU"/>
                <w14:textOutline w14:w="0" w14:cap="flat" w14:cmpd="sng" w14:algn="ctr">
                  <w14:noFill/>
                  <w14:prstDash w14:val="solid"/>
                  <w14:bevel/>
                </w14:textOutline>
              </w:rPr>
              <w:t xml:space="preserve">№ </w:t>
            </w:r>
          </w:p>
          <w:p w:rsidR="00B80F99" w:rsidRPr="00493B55" w:rsidRDefault="00ED57A5" w:rsidP="002A4CBC">
            <w:pPr>
              <w:tabs>
                <w:tab w:val="left" w:pos="708"/>
              </w:tabs>
              <w:ind w:left="-482" w:firstLine="482"/>
              <w:jc w:val="center"/>
              <w:rPr>
                <w:sz w:val="28"/>
                <w:szCs w:val="28"/>
              </w:rPr>
            </w:pPr>
            <w:proofErr w:type="gramStart"/>
            <w:r w:rsidRPr="00493B55">
              <w:rPr>
                <w:rStyle w:val="a7"/>
                <w:b/>
                <w:bCs/>
                <w:color w:val="000000"/>
                <w:sz w:val="28"/>
                <w:szCs w:val="28"/>
                <w:u w:color="000000"/>
                <w:lang w:val="ru-RU"/>
                <w14:textOutline w14:w="0" w14:cap="flat" w14:cmpd="sng" w14:algn="ctr">
                  <w14:noFill/>
                  <w14:prstDash w14:val="solid"/>
                  <w14:bevel/>
                </w14:textOutline>
              </w:rPr>
              <w:t>п</w:t>
            </w:r>
            <w:proofErr w:type="gramEnd"/>
            <w:r w:rsidRPr="00493B55">
              <w:rPr>
                <w:rStyle w:val="a7"/>
                <w:b/>
                <w:bCs/>
                <w:color w:val="000000"/>
                <w:sz w:val="28"/>
                <w:szCs w:val="28"/>
                <w:u w:color="000000"/>
                <w:lang w:val="ru-RU"/>
                <w14:textOutline w14:w="0" w14:cap="flat" w14:cmpd="sng" w14:algn="ctr">
                  <w14:noFill/>
                  <w14:prstDash w14:val="solid"/>
                  <w14:bevel/>
                </w14:textOutline>
              </w:rPr>
              <w:t>/</w:t>
            </w:r>
            <w:r w:rsidR="00323CEC" w:rsidRPr="00493B55">
              <w:rPr>
                <w:rStyle w:val="a7"/>
                <w:b/>
                <w:bCs/>
                <w:color w:val="000000"/>
                <w:sz w:val="28"/>
                <w:szCs w:val="28"/>
                <w:u w:color="000000"/>
                <w:lang w:val="ru-RU"/>
                <w14:textOutline w14:w="0" w14:cap="flat" w14:cmpd="sng" w14:algn="ctr">
                  <w14:noFill/>
                  <w14:prstDash w14:val="solid"/>
                  <w14:bevel/>
                </w14:textOutline>
              </w:rPr>
              <w:t>п</w:t>
            </w:r>
          </w:p>
        </w:tc>
        <w:tc>
          <w:tcPr>
            <w:tcW w:w="20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ED57A5">
            <w:pPr>
              <w:tabs>
                <w:tab w:val="left" w:pos="708"/>
                <w:tab w:val="left" w:pos="1416"/>
                <w:tab w:val="left" w:pos="2124"/>
              </w:tabs>
              <w:jc w:val="center"/>
              <w:rPr>
                <w:sz w:val="28"/>
                <w:szCs w:val="28"/>
              </w:rPr>
            </w:pPr>
            <w:r w:rsidRPr="00493B55">
              <w:rPr>
                <w:rStyle w:val="a7"/>
                <w:b/>
                <w:bCs/>
                <w:color w:val="000000"/>
                <w:sz w:val="28"/>
                <w:szCs w:val="28"/>
                <w:u w:color="000000"/>
                <w:lang w:val="ru-RU"/>
                <w14:textOutline w14:w="0" w14:cap="flat" w14:cmpd="sng" w14:algn="ctr">
                  <w14:noFill/>
                  <w14:prstDash w14:val="solid"/>
                  <w14:bevel/>
                </w14:textOutline>
              </w:rPr>
              <w:t>Реквизит</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 w:val="left" w:pos="1416"/>
                <w:tab w:val="left" w:pos="2124"/>
                <w:tab w:val="left" w:pos="2832"/>
                <w:tab w:val="left" w:pos="3540"/>
                <w:tab w:val="left" w:pos="4248"/>
              </w:tabs>
              <w:ind w:firstLine="709"/>
              <w:jc w:val="center"/>
              <w:rPr>
                <w:sz w:val="28"/>
                <w:szCs w:val="28"/>
              </w:rPr>
            </w:pPr>
            <w:r w:rsidRPr="00493B55">
              <w:rPr>
                <w:rStyle w:val="a7"/>
                <w:b/>
                <w:bCs/>
                <w:color w:val="000000"/>
                <w:sz w:val="28"/>
                <w:szCs w:val="28"/>
                <w:u w:color="000000"/>
                <w:lang w:val="ru-RU"/>
                <w14:textOutline w14:w="0" w14:cap="flat" w14:cmpd="sng" w14:algn="ctr">
                  <w14:noFill/>
                  <w14:prstDash w14:val="solid"/>
                  <w14:bevel/>
                </w14:textOutline>
              </w:rPr>
              <w:t>Назначение</w:t>
            </w:r>
          </w:p>
        </w:tc>
        <w:tc>
          <w:tcPr>
            <w:tcW w:w="2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ED57A5">
            <w:pPr>
              <w:tabs>
                <w:tab w:val="left" w:pos="708"/>
                <w:tab w:val="left" w:pos="1416"/>
                <w:tab w:val="left" w:pos="2124"/>
                <w:tab w:val="left" w:pos="2832"/>
              </w:tabs>
              <w:jc w:val="center"/>
              <w:rPr>
                <w:sz w:val="28"/>
                <w:szCs w:val="28"/>
              </w:rPr>
            </w:pPr>
            <w:r w:rsidRPr="00493B55">
              <w:rPr>
                <w:rStyle w:val="a7"/>
                <w:b/>
                <w:bCs/>
                <w:color w:val="000000"/>
                <w:sz w:val="28"/>
                <w:szCs w:val="28"/>
                <w:u w:color="000000"/>
                <w:lang w:val="ru-RU"/>
                <w14:textOutline w14:w="0" w14:cap="flat" w14:cmpd="sng" w14:algn="ctr">
                  <w14:noFill/>
                  <w14:prstDash w14:val="solid"/>
                  <w14:bevel/>
                </w14:textOutline>
              </w:rPr>
              <w:t>Билет по форме №:</w:t>
            </w:r>
          </w:p>
        </w:tc>
      </w:tr>
      <w:tr w:rsidR="00ED57A5" w:rsidRPr="00493B55" w:rsidTr="002E4D23">
        <w:trPr>
          <w:trHeight w:val="318"/>
          <w:jc w:val="center"/>
        </w:trPr>
        <w:tc>
          <w:tcPr>
            <w:tcW w:w="1069"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2019"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ED57A5">
            <w:pPr>
              <w:tabs>
                <w:tab w:val="left" w:pos="708"/>
              </w:tabs>
              <w:jc w:val="center"/>
              <w:rPr>
                <w:sz w:val="28"/>
                <w:szCs w:val="28"/>
              </w:rPr>
            </w:pPr>
            <w:r w:rsidRPr="00493B55">
              <w:rPr>
                <w:rStyle w:val="a7"/>
                <w:b/>
                <w:bCs/>
                <w:color w:val="000000"/>
                <w:sz w:val="28"/>
                <w:szCs w:val="28"/>
                <w:u w:color="000000"/>
                <w:lang w:val="ru-RU"/>
                <w14:textOutline w14:w="0" w14:cap="flat" w14:cmpd="sng" w14:algn="ctr">
                  <w14:noFill/>
                  <w14:prstDash w14:val="solid"/>
                  <w14:bevel/>
                </w14:textOutline>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ED57A5">
            <w:pPr>
              <w:tabs>
                <w:tab w:val="left" w:pos="708"/>
              </w:tabs>
              <w:ind w:left="-364" w:firstLine="142"/>
              <w:jc w:val="center"/>
              <w:rPr>
                <w:sz w:val="28"/>
                <w:szCs w:val="28"/>
              </w:rPr>
            </w:pPr>
            <w:r w:rsidRPr="00493B55">
              <w:rPr>
                <w:rStyle w:val="a7"/>
                <w:b/>
                <w:bCs/>
                <w:color w:val="000000"/>
                <w:sz w:val="28"/>
                <w:szCs w:val="28"/>
                <w:u w:color="000000"/>
                <w:lang w:val="ru-RU"/>
                <w14:textOutline w14:w="0" w14:cap="flat" w14:cmpd="sng" w14:algn="ctr">
                  <w14:noFill/>
                  <w14:prstDash w14:val="solid"/>
                  <w14:bevel/>
                </w14:textOutline>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ED57A5">
            <w:pPr>
              <w:tabs>
                <w:tab w:val="left" w:pos="708"/>
              </w:tabs>
              <w:ind w:firstLine="62"/>
              <w:jc w:val="center"/>
              <w:rPr>
                <w:sz w:val="28"/>
                <w:szCs w:val="28"/>
              </w:rPr>
            </w:pPr>
            <w:r w:rsidRPr="00493B55">
              <w:rPr>
                <w:rStyle w:val="a7"/>
                <w:b/>
                <w:bCs/>
                <w:color w:val="000000"/>
                <w:sz w:val="28"/>
                <w:szCs w:val="28"/>
                <w:u w:color="000000"/>
                <w:lang w:val="ru-RU"/>
                <w14:textOutline w14:w="0" w14:cap="flat" w14:cmpd="sng" w14:algn="ctr">
                  <w14:noFill/>
                  <w14:prstDash w14:val="solid"/>
                  <w14:bevel/>
                </w14:textOutline>
              </w:rPr>
              <w:t>5</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ED57A5">
            <w:pPr>
              <w:tabs>
                <w:tab w:val="left" w:pos="708"/>
              </w:tabs>
              <w:ind w:left="-745" w:firstLine="425"/>
              <w:jc w:val="center"/>
              <w:rPr>
                <w:sz w:val="28"/>
                <w:szCs w:val="28"/>
              </w:rPr>
            </w:pPr>
            <w:r w:rsidRPr="00493B55">
              <w:rPr>
                <w:rStyle w:val="a7"/>
                <w:b/>
                <w:bCs/>
                <w:color w:val="000000"/>
                <w:sz w:val="28"/>
                <w:szCs w:val="28"/>
                <w:u w:color="000000"/>
                <w:lang w:val="ru-RU"/>
                <w14:textOutline w14:w="0" w14:cap="flat" w14:cmpd="sng" w14:algn="ctr">
                  <w14:noFill/>
                  <w14:prstDash w14:val="solid"/>
                  <w14:bevel/>
                </w14:textOutline>
              </w:rPr>
              <w:t>6</w:t>
            </w:r>
          </w:p>
        </w:tc>
      </w:tr>
      <w:tr w:rsidR="00ED57A5" w:rsidRPr="00493B55" w:rsidTr="00F97EB9">
        <w:trPr>
          <w:trHeight w:val="287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ED57A5">
            <w:pPr>
              <w:rPr>
                <w:sz w:val="28"/>
                <w:szCs w:val="28"/>
                <w:lang w:val="ru-RU"/>
              </w:rPr>
            </w:pPr>
            <w:r w:rsidRPr="00493B55">
              <w:rPr>
                <w:sz w:val="28"/>
                <w:szCs w:val="28"/>
                <w:lang w:val="ru-RU"/>
              </w:rPr>
              <w:t>1.</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ED57A5">
            <w:pPr>
              <w:tabs>
                <w:tab w:val="left" w:pos="708"/>
                <w:tab w:val="left" w:pos="1416"/>
                <w:tab w:val="left" w:pos="2124"/>
              </w:tabs>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Наименование билета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2A4CBC">
            <w:pPr>
              <w:tabs>
                <w:tab w:val="left" w:pos="708"/>
                <w:tab w:val="left" w:pos="1416"/>
                <w:tab w:val="left" w:pos="2124"/>
                <w:tab w:val="left" w:pos="2832"/>
                <w:tab w:val="left" w:pos="3540"/>
                <w:tab w:val="left" w:pos="4248"/>
              </w:tabs>
              <w:ind w:firstLine="7"/>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 xml:space="preserve">Наименование билета (неуникальное, </w:t>
            </w:r>
            <w:proofErr w:type="spellStart"/>
            <w:r w:rsidRPr="00493B55">
              <w:rPr>
                <w:rStyle w:val="a7"/>
                <w:color w:val="000000"/>
                <w:sz w:val="28"/>
                <w:szCs w:val="28"/>
                <w:u w:color="000000"/>
                <w:lang w:val="ru-RU"/>
                <w14:textOutline w14:w="0" w14:cap="flat" w14:cmpd="sng" w14:algn="ctr">
                  <w14:noFill/>
                  <w14:prstDash w14:val="solid"/>
                  <w14:bevel/>
                </w14:textOutline>
              </w:rPr>
              <w:t>общеупотребляемое</w:t>
            </w:r>
            <w:proofErr w:type="spellEnd"/>
            <w:r w:rsidRPr="00493B55">
              <w:rPr>
                <w:rStyle w:val="a7"/>
                <w:color w:val="000000"/>
                <w:sz w:val="28"/>
                <w:szCs w:val="28"/>
                <w:u w:color="000000"/>
                <w:lang w:val="ru-RU"/>
                <w14:textOutline w14:w="0" w14:cap="flat" w14:cmpd="sng" w14:algn="ctr">
                  <w14:noFill/>
                  <w14:prstDash w14:val="solid"/>
                  <w14:bevel/>
                </w14:textOutline>
              </w:rPr>
              <w:t xml:space="preserve">), определяющее его назначение (возможность использования конкретным гражданином, в том числе имеющим льготы / преимущества по оплате проезда).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ED57A5">
            <w:pPr>
              <w:tabs>
                <w:tab w:val="left" w:pos="708"/>
              </w:tabs>
              <w:ind w:right="-222" w:firstLine="62"/>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ED57A5">
            <w:pPr>
              <w:tabs>
                <w:tab w:val="left" w:pos="708"/>
              </w:tabs>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ED57A5">
            <w:pPr>
              <w:tabs>
                <w:tab w:val="left" w:pos="708"/>
              </w:tabs>
              <w:ind w:firstLine="62"/>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628"/>
              </w:tabs>
              <w:ind w:left="-176" w:right="-195"/>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r>
      <w:tr w:rsidR="00ED57A5" w:rsidRPr="00B96DEF" w:rsidTr="00AF1E55">
        <w:trPr>
          <w:trHeight w:val="511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ED57A5">
            <w:pPr>
              <w:rPr>
                <w:sz w:val="28"/>
                <w:szCs w:val="28"/>
                <w:lang w:val="ru-RU"/>
              </w:rPr>
            </w:pPr>
            <w:r w:rsidRPr="00493B55">
              <w:rPr>
                <w:sz w:val="28"/>
                <w:szCs w:val="28"/>
                <w:lang w:val="ru-RU"/>
              </w:rPr>
              <w:t>2.</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ED57A5">
            <w:pPr>
              <w:tabs>
                <w:tab w:val="left" w:pos="708"/>
                <w:tab w:val="left" w:pos="1416"/>
                <w:tab w:val="left" w:pos="2124"/>
              </w:tabs>
              <w:rPr>
                <w:sz w:val="28"/>
                <w:szCs w:val="28"/>
              </w:rPr>
            </w:pPr>
            <w:r w:rsidRPr="00493B55">
              <w:rPr>
                <w:rStyle w:val="a7"/>
                <w:color w:val="000000"/>
                <w:sz w:val="28"/>
                <w:szCs w:val="28"/>
                <w:u w:color="000000"/>
                <w:lang w:val="ru-RU"/>
                <w14:textOutline w14:w="0" w14:cap="flat" w14:cmpd="sng" w14:algn="ctr">
                  <w14:noFill/>
                  <w14:prstDash w14:val="solid"/>
                  <w14:bevel/>
                </w14:textOutline>
              </w:rPr>
              <w:t>Серия и номер билета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2E4D23">
            <w:pPr>
              <w:tabs>
                <w:tab w:val="left" w:pos="-34"/>
                <w:tab w:val="left" w:pos="1416"/>
                <w:tab w:val="left" w:pos="2124"/>
                <w:tab w:val="left" w:pos="2832"/>
                <w:tab w:val="left" w:pos="3540"/>
                <w:tab w:val="left" w:pos="4248"/>
              </w:tabs>
              <w:ind w:hanging="34"/>
              <w:rPr>
                <w:rFonts w:eastAsia="Times New Roman"/>
                <w:color w:val="000000"/>
                <w:sz w:val="28"/>
                <w:szCs w:val="28"/>
                <w:u w:color="000000"/>
                <w:lang w:val="ru-RU"/>
                <w14:textOutline w14:w="0" w14:cap="flat" w14:cmpd="sng" w14:algn="ctr">
                  <w14:noFill/>
                  <w14:prstDash w14:val="solid"/>
                  <w14:bevel/>
                </w14:textOutline>
              </w:rPr>
            </w:pPr>
            <w:r w:rsidRPr="00493B55">
              <w:rPr>
                <w:rStyle w:val="a7"/>
                <w:color w:val="000000"/>
                <w:sz w:val="28"/>
                <w:szCs w:val="28"/>
                <w:u w:color="000000"/>
                <w:lang w:val="ru-RU"/>
                <w14:textOutline w14:w="0" w14:cap="flat" w14:cmpd="sng" w14:algn="ctr">
                  <w14:noFill/>
                  <w14:prstDash w14:val="solid"/>
                  <w14:bevel/>
                </w14:textOutline>
              </w:rPr>
              <w:t>Используется для формирования в ПАК уникальной записи, сохраняемой в системе не менее 5 лет (не должно быть совпадений).</w:t>
            </w:r>
          </w:p>
          <w:p w:rsidR="00B80F99" w:rsidRPr="00493B55" w:rsidRDefault="00323CEC" w:rsidP="002E4D23">
            <w:pPr>
              <w:tabs>
                <w:tab w:val="left" w:pos="-34"/>
                <w:tab w:val="left" w:pos="1416"/>
                <w:tab w:val="left" w:pos="2124"/>
                <w:tab w:val="left" w:pos="2832"/>
                <w:tab w:val="left" w:pos="3540"/>
                <w:tab w:val="left" w:pos="4248"/>
              </w:tabs>
              <w:ind w:hanging="34"/>
              <w:rPr>
                <w:rFonts w:eastAsia="Times New Roman"/>
                <w:color w:val="000000"/>
                <w:sz w:val="28"/>
                <w:szCs w:val="28"/>
                <w:u w:color="000000"/>
                <w:lang w:val="ru-RU"/>
                <w14:textOutline w14:w="0" w14:cap="flat" w14:cmpd="sng" w14:algn="ctr">
                  <w14:noFill/>
                  <w14:prstDash w14:val="solid"/>
                  <w14:bevel/>
                </w14:textOutline>
              </w:rPr>
            </w:pPr>
            <w:r w:rsidRPr="00493B55">
              <w:rPr>
                <w:rStyle w:val="a7"/>
                <w:color w:val="000000"/>
                <w:sz w:val="28"/>
                <w:szCs w:val="28"/>
                <w:u w:color="000000"/>
                <w:lang w:val="ru-RU"/>
                <w14:textOutline w14:w="0" w14:cap="flat" w14:cmpd="sng" w14:algn="ctr">
                  <w14:noFill/>
                  <w14:prstDash w14:val="solid"/>
                  <w14:bevel/>
                </w14:textOutline>
              </w:rPr>
              <w:t>Для общегражданских билетов, оформляемых в момент оплаты проезда, серия и номер регистрируется в ПАК в момент оплаты проезда.</w:t>
            </w:r>
          </w:p>
          <w:p w:rsidR="00B80F99" w:rsidRPr="00493B55" w:rsidRDefault="00323CEC" w:rsidP="002E4D23">
            <w:pPr>
              <w:tabs>
                <w:tab w:val="left" w:pos="-34"/>
                <w:tab w:val="left" w:pos="1416"/>
                <w:tab w:val="left" w:pos="2124"/>
                <w:tab w:val="left" w:pos="2832"/>
                <w:tab w:val="left" w:pos="3540"/>
                <w:tab w:val="left" w:pos="4248"/>
              </w:tabs>
              <w:ind w:hanging="34"/>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 xml:space="preserve">Для билетов, приобретаемых заранее, серия и номер </w:t>
            </w:r>
            <w:r w:rsidR="00B5420C" w:rsidRPr="00493B55">
              <w:rPr>
                <w:rStyle w:val="a7"/>
                <w:color w:val="000000"/>
                <w:sz w:val="28"/>
                <w:szCs w:val="28"/>
                <w:u w:color="000000"/>
                <w:lang w:val="ru-RU"/>
                <w14:textOutline w14:w="0" w14:cap="flat" w14:cmpd="sng" w14:algn="ctr">
                  <w14:noFill/>
                  <w14:prstDash w14:val="solid"/>
                  <w14:bevel/>
                </w14:textOutline>
              </w:rPr>
              <w:t>регистрируются</w:t>
            </w:r>
            <w:r w:rsidRPr="00493B55">
              <w:rPr>
                <w:rStyle w:val="a7"/>
                <w:color w:val="000000"/>
                <w:sz w:val="28"/>
                <w:szCs w:val="28"/>
                <w:u w:color="000000"/>
                <w:lang w:val="ru-RU"/>
                <w14:textOutline w14:w="0" w14:cap="flat" w14:cmpd="sng" w14:algn="ctr">
                  <w14:noFill/>
                  <w14:prstDash w14:val="solid"/>
                  <w14:bevel/>
                </w14:textOutline>
              </w:rPr>
              <w:t xml:space="preserve"> ПАК в момент приобретения (регистрации билета в ПАК).</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2A4CBC">
            <w:pPr>
              <w:ind w:firstLine="18"/>
              <w:rPr>
                <w:sz w:val="28"/>
                <w:szCs w:val="28"/>
                <w:lang w:val="ru-RU"/>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ED57A5">
            <w:pPr>
              <w:ind w:hanging="9"/>
              <w:rPr>
                <w:sz w:val="28"/>
                <w:szCs w:val="28"/>
                <w:lang w:val="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F97EB9">
            <w:pPr>
              <w:ind w:left="-789" w:firstLine="709"/>
              <w:rPr>
                <w:sz w:val="28"/>
                <w:szCs w:val="28"/>
                <w:lang w:val="ru-RU"/>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2A4CBC">
            <w:pPr>
              <w:ind w:firstLine="61"/>
              <w:rPr>
                <w:sz w:val="28"/>
                <w:szCs w:val="28"/>
                <w:lang w:val="ru-RU"/>
              </w:rPr>
            </w:pPr>
          </w:p>
        </w:tc>
      </w:tr>
      <w:tr w:rsidR="00ED57A5" w:rsidRPr="00493B55" w:rsidTr="00F97EB9">
        <w:trPr>
          <w:trHeight w:val="1481"/>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1" w:type="dxa"/>
              <w:bottom w:w="80" w:type="dxa"/>
              <w:right w:w="80" w:type="dxa"/>
            </w:tcMar>
          </w:tcPr>
          <w:p w:rsidR="00B80F99" w:rsidRPr="00493B55" w:rsidRDefault="00D9408A" w:rsidP="002A4CBC">
            <w:pPr>
              <w:pStyle w:val="a6"/>
              <w:tabs>
                <w:tab w:val="left" w:pos="607"/>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t>3.</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rPr>
                <w:sz w:val="28"/>
                <w:szCs w:val="28"/>
              </w:rPr>
            </w:pPr>
            <w:r w:rsidRPr="00493B55">
              <w:rPr>
                <w:rStyle w:val="a7"/>
                <w:color w:val="000000"/>
                <w:sz w:val="28"/>
                <w:szCs w:val="28"/>
                <w:u w:color="000000"/>
                <w:lang w:val="ru-RU"/>
                <w14:textOutline w14:w="0" w14:cap="flat" w14:cmpd="sng" w14:algn="ctr">
                  <w14:noFill/>
                  <w14:prstDash w14:val="solid"/>
                  <w14:bevel/>
                </w14:textOutline>
              </w:rPr>
              <w:t>Серия билета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F1E55">
            <w:pPr>
              <w:tabs>
                <w:tab w:val="left" w:pos="-176"/>
                <w:tab w:val="left" w:pos="1416"/>
                <w:tab w:val="left" w:pos="2124"/>
                <w:tab w:val="left" w:pos="2832"/>
                <w:tab w:val="left" w:pos="3540"/>
                <w:tab w:val="left" w:pos="4248"/>
              </w:tabs>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Буквенно-цифровая комбинация (в рамках одной серии оформляется 1 млн. уникальных номеров билетов)</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34"/>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F1E55">
            <w:pPr>
              <w:tabs>
                <w:tab w:val="left" w:pos="52"/>
              </w:tabs>
              <w:ind w:right="-407" w:firstLine="52"/>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s>
              <w:ind w:left="-789"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s>
              <w:ind w:left="-788"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r>
      <w:tr w:rsidR="00ED57A5" w:rsidRPr="00493B55" w:rsidTr="00AF1E55">
        <w:trPr>
          <w:trHeight w:val="63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201" w:type="dxa"/>
              <w:bottom w:w="80" w:type="dxa"/>
              <w:right w:w="80" w:type="dxa"/>
            </w:tcMar>
          </w:tcPr>
          <w:p w:rsidR="00B80F99" w:rsidRPr="00493B55" w:rsidRDefault="00D9408A" w:rsidP="002A4CBC">
            <w:pPr>
              <w:pStyle w:val="a6"/>
              <w:tabs>
                <w:tab w:val="left" w:pos="708"/>
              </w:tabs>
              <w:rPr>
                <w:rFonts w:ascii="Times New Roman" w:hAnsi="Times New Roman" w:cs="Times New Roman"/>
                <w:sz w:val="28"/>
                <w:szCs w:val="28"/>
              </w:rPr>
            </w:pPr>
            <w:r w:rsidRPr="00493B55">
              <w:rPr>
                <w:rStyle w:val="a7"/>
                <w:rFonts w:ascii="Times New Roman" w:eastAsia="Calibri" w:hAnsi="Times New Roman" w:cs="Times New Roman"/>
                <w:sz w:val="28"/>
                <w:szCs w:val="28"/>
                <w:u w:color="000000"/>
              </w:rPr>
              <w:lastRenderedPageBreak/>
              <w:t>4.</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rPr>
                <w:sz w:val="28"/>
                <w:szCs w:val="28"/>
              </w:rPr>
            </w:pPr>
            <w:r w:rsidRPr="00493B55">
              <w:rPr>
                <w:rStyle w:val="a7"/>
                <w:color w:val="000000"/>
                <w:sz w:val="28"/>
                <w:szCs w:val="28"/>
                <w:u w:color="000000"/>
                <w:lang w:val="ru-RU"/>
                <w14:textOutline w14:w="0" w14:cap="flat" w14:cmpd="sng" w14:algn="ctr">
                  <w14:noFill/>
                  <w14:prstDash w14:val="solid"/>
                  <w14:bevel/>
                </w14:textOutline>
              </w:rPr>
              <w:t>Номер билета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F1E55">
            <w:pPr>
              <w:tabs>
                <w:tab w:val="left" w:pos="-34"/>
                <w:tab w:val="left" w:pos="1416"/>
                <w:tab w:val="left" w:pos="2124"/>
                <w:tab w:val="left" w:pos="2832"/>
                <w:tab w:val="left" w:pos="3540"/>
                <w:tab w:val="left" w:pos="4248"/>
              </w:tabs>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Порядковый номер билета в серии</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ind w:left="-941" w:firstLine="993"/>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274"/>
              </w:tabs>
              <w:ind w:left="-1781" w:right="147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s>
              <w:ind w:left="-1497" w:firstLine="1276"/>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r>
      <w:tr w:rsidR="00ED57A5" w:rsidRPr="00493B55" w:rsidTr="00F97EB9">
        <w:trPr>
          <w:trHeight w:val="255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F97EB9">
            <w:pPr>
              <w:rPr>
                <w:sz w:val="28"/>
                <w:szCs w:val="28"/>
                <w:lang w:val="ru-RU"/>
              </w:rPr>
            </w:pPr>
            <w:r w:rsidRPr="00493B55">
              <w:rPr>
                <w:sz w:val="28"/>
                <w:szCs w:val="28"/>
                <w:lang w:val="ru-RU"/>
              </w:rPr>
              <w:t>5.</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ind w:firstLine="42"/>
              <w:rPr>
                <w:sz w:val="28"/>
                <w:szCs w:val="28"/>
              </w:rPr>
            </w:pPr>
            <w:r w:rsidRPr="00493B55">
              <w:rPr>
                <w:rStyle w:val="a7"/>
                <w:color w:val="000000"/>
                <w:sz w:val="28"/>
                <w:szCs w:val="28"/>
                <w:u w:color="000000"/>
                <w:lang w:val="ru-RU"/>
                <w14:textOutline w14:w="0" w14:cap="flat" w14:cmpd="sng" w14:algn="ctr">
                  <w14:noFill/>
                  <w14:prstDash w14:val="solid"/>
                  <w14:bevel/>
                </w14:textOutline>
              </w:rPr>
              <w:t>Тип проездного билета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 w:val="left" w:pos="2832"/>
                <w:tab w:val="left" w:pos="3540"/>
                <w:tab w:val="left" w:pos="4248"/>
              </w:tabs>
              <w:rPr>
                <w:rFonts w:eastAsia="Times New Roman"/>
                <w:color w:val="000000"/>
                <w:sz w:val="28"/>
                <w:szCs w:val="28"/>
                <w:u w:color="000000"/>
                <w:lang w:val="ru-RU"/>
                <w14:textOutline w14:w="0" w14:cap="flat" w14:cmpd="sng" w14:algn="ctr">
                  <w14:noFill/>
                  <w14:prstDash w14:val="solid"/>
                  <w14:bevel/>
                </w14:textOutline>
              </w:rPr>
            </w:pPr>
            <w:r w:rsidRPr="00493B55">
              <w:rPr>
                <w:rStyle w:val="a7"/>
                <w:color w:val="000000"/>
                <w:sz w:val="28"/>
                <w:szCs w:val="28"/>
                <w:u w:color="000000"/>
                <w:lang w:val="ru-RU"/>
                <w14:textOutline w14:w="0" w14:cap="flat" w14:cmpd="sng" w14:algn="ctr">
                  <w14:noFill/>
                  <w14:prstDash w14:val="solid"/>
                  <w14:bevel/>
                </w14:textOutline>
              </w:rPr>
              <w:t>Уникальный идентификатор типа билета в ПАК.</w:t>
            </w:r>
          </w:p>
          <w:p w:rsidR="00B80F99" w:rsidRPr="00493B55" w:rsidRDefault="00323CEC" w:rsidP="00F97EB9">
            <w:pPr>
              <w:tabs>
                <w:tab w:val="left" w:pos="708"/>
                <w:tab w:val="left" w:pos="1416"/>
                <w:tab w:val="left" w:pos="2124"/>
                <w:tab w:val="left" w:pos="2832"/>
                <w:tab w:val="left" w:pos="3540"/>
                <w:tab w:val="left" w:pos="4248"/>
              </w:tabs>
              <w:ind w:firstLine="7"/>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При изменении Перевозчиком любых статичных реквизитов поездного билета должен регистрироваться новый тип билета.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r>
      <w:tr w:rsidR="00ED57A5" w:rsidRPr="00493B55" w:rsidTr="00810C37">
        <w:trPr>
          <w:trHeight w:val="479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F97EB9">
            <w:pPr>
              <w:rPr>
                <w:sz w:val="28"/>
                <w:szCs w:val="28"/>
                <w:lang w:val="ru-RU"/>
              </w:rPr>
            </w:pPr>
            <w:r w:rsidRPr="00493B55">
              <w:rPr>
                <w:sz w:val="28"/>
                <w:szCs w:val="28"/>
                <w:lang w:val="ru-RU"/>
              </w:rPr>
              <w:t>6.</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rPr>
                <w:sz w:val="28"/>
                <w:szCs w:val="28"/>
              </w:rPr>
            </w:pPr>
            <w:r w:rsidRPr="00493B55">
              <w:rPr>
                <w:rStyle w:val="a7"/>
                <w:color w:val="000000"/>
                <w:sz w:val="28"/>
                <w:szCs w:val="28"/>
                <w:u w:color="000000"/>
                <w:lang w:val="ru-RU"/>
                <w14:textOutline w14:w="0" w14:cap="flat" w14:cmpd="sng" w14:algn="ctr">
                  <w14:noFill/>
                  <w14:prstDash w14:val="solid"/>
                  <w14:bevel/>
                </w14:textOutline>
              </w:rPr>
              <w:t>Наименование организации, выдавшей билет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pStyle w:val="a6"/>
              <w:numPr>
                <w:ilvl w:val="0"/>
                <w:numId w:val="33"/>
              </w:numPr>
              <w:ind w:left="0" w:firstLine="709"/>
              <w:rPr>
                <w:rFonts w:ascii="Times New Roman" w:hAnsi="Times New Roman" w:cs="Times New Roman"/>
                <w:sz w:val="28"/>
                <w:szCs w:val="28"/>
                <w:u w:color="000000"/>
              </w:rPr>
            </w:pPr>
            <w:r w:rsidRPr="00493B55">
              <w:rPr>
                <w:rStyle w:val="a7"/>
                <w:rFonts w:ascii="Times New Roman" w:hAnsi="Times New Roman" w:cs="Times New Roman"/>
                <w:sz w:val="28"/>
                <w:szCs w:val="28"/>
                <w:u w:color="000000"/>
              </w:rPr>
              <w:t>Наименование организации, уполномоченной организовывать регулярные перевозки пассажиров и багажа (в случае распространения действия билета на несколько маршрутов / видов транспорта / нескольких перевозчиков).</w:t>
            </w:r>
          </w:p>
          <w:p w:rsidR="00B80F99" w:rsidRPr="00493B55" w:rsidRDefault="00323CEC" w:rsidP="007D2A56">
            <w:pPr>
              <w:pStyle w:val="a6"/>
              <w:numPr>
                <w:ilvl w:val="0"/>
                <w:numId w:val="33"/>
              </w:numPr>
              <w:ind w:left="0" w:firstLine="709"/>
              <w:rPr>
                <w:rFonts w:ascii="Times New Roman" w:hAnsi="Times New Roman" w:cs="Times New Roman"/>
                <w:sz w:val="28"/>
                <w:szCs w:val="28"/>
                <w:u w:color="000000"/>
              </w:rPr>
            </w:pPr>
            <w:r w:rsidRPr="00493B55">
              <w:rPr>
                <w:rStyle w:val="a7"/>
                <w:rFonts w:ascii="Times New Roman" w:hAnsi="Times New Roman" w:cs="Times New Roman"/>
                <w:sz w:val="28"/>
                <w:szCs w:val="28"/>
                <w:u w:color="000000"/>
              </w:rPr>
              <w:t>Наименование перевозчика (в случае действия билета на 1 маршрут одного перевозчика)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r>
      <w:tr w:rsidR="00ED57A5" w:rsidRPr="00493B55" w:rsidTr="00F97EB9">
        <w:trPr>
          <w:trHeight w:val="95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356076">
            <w:pPr>
              <w:rPr>
                <w:sz w:val="28"/>
                <w:szCs w:val="28"/>
                <w:lang w:val="ru-RU"/>
              </w:rPr>
            </w:pPr>
            <w:r w:rsidRPr="00493B55">
              <w:rPr>
                <w:sz w:val="28"/>
                <w:szCs w:val="28"/>
                <w:lang w:val="ru-RU"/>
              </w:rPr>
              <w:t>7.</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ind w:firstLine="42"/>
              <w:rPr>
                <w:sz w:val="28"/>
                <w:szCs w:val="28"/>
              </w:rPr>
            </w:pPr>
            <w:r w:rsidRPr="00493B55">
              <w:rPr>
                <w:rStyle w:val="a7"/>
                <w:color w:val="000000"/>
                <w:sz w:val="28"/>
                <w:szCs w:val="28"/>
                <w:u w:color="000000"/>
                <w:lang w:val="ru-RU"/>
                <w14:textOutline w14:w="0" w14:cap="flat" w14:cmpd="sng" w14:algn="ctr">
                  <w14:noFill/>
                  <w14:prstDash w14:val="solid"/>
                  <w14:bevel/>
                </w14:textOutline>
              </w:rPr>
              <w:t>Вид транспортного средства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 w:val="left" w:pos="1416"/>
                <w:tab w:val="left" w:pos="2124"/>
                <w:tab w:val="left" w:pos="2832"/>
                <w:tab w:val="left" w:pos="3540"/>
                <w:tab w:val="left" w:pos="4248"/>
              </w:tabs>
              <w:ind w:firstLine="709"/>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Вид транспортного средства, в котором совершена поездка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r>
      <w:tr w:rsidR="00ED57A5" w:rsidRPr="00493B55" w:rsidTr="00810C37">
        <w:trPr>
          <w:trHeight w:val="95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356076">
            <w:pPr>
              <w:rPr>
                <w:sz w:val="28"/>
                <w:szCs w:val="28"/>
                <w:lang w:val="ru-RU"/>
              </w:rPr>
            </w:pPr>
            <w:r w:rsidRPr="00493B55">
              <w:rPr>
                <w:sz w:val="28"/>
                <w:szCs w:val="28"/>
                <w:lang w:val="ru-RU"/>
              </w:rPr>
              <w:t>8.</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keepLines/>
              <w:tabs>
                <w:tab w:val="left" w:pos="708"/>
                <w:tab w:val="left" w:pos="1416"/>
                <w:tab w:val="left" w:pos="2124"/>
              </w:tabs>
              <w:ind w:firstLine="42"/>
              <w:rPr>
                <w:sz w:val="28"/>
                <w:szCs w:val="28"/>
              </w:rPr>
            </w:pPr>
            <w:r w:rsidRPr="00493B55">
              <w:rPr>
                <w:rStyle w:val="a7"/>
                <w:color w:val="000000"/>
                <w:sz w:val="28"/>
                <w:szCs w:val="28"/>
                <w:u w:color="000000"/>
                <w:lang w:val="ru-RU"/>
                <w14:textOutline w14:w="0" w14:cap="flat" w14:cmpd="sng" w14:algn="ctr">
                  <w14:noFill/>
                  <w14:prstDash w14:val="solid"/>
                  <w14:bevel/>
                </w14:textOutline>
              </w:rPr>
              <w:t>Зона действия билета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keepLines/>
              <w:tabs>
                <w:tab w:val="left" w:pos="708"/>
                <w:tab w:val="left" w:pos="1416"/>
                <w:tab w:val="left" w:pos="2124"/>
                <w:tab w:val="left" w:pos="2832"/>
                <w:tab w:val="left" w:pos="3540"/>
                <w:tab w:val="left" w:pos="4248"/>
              </w:tabs>
              <w:ind w:firstLine="709"/>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Информация о поездке: маршрут, зона посадки, зона высадки</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keepLines/>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keepLines/>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keepLines/>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keepLines/>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r>
      <w:tr w:rsidR="00ED57A5" w:rsidRPr="00493B55" w:rsidTr="00F97EB9">
        <w:trPr>
          <w:trHeight w:val="607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F97EB9">
            <w:pPr>
              <w:rPr>
                <w:sz w:val="28"/>
                <w:szCs w:val="28"/>
                <w:lang w:val="ru-RU"/>
              </w:rPr>
            </w:pPr>
            <w:r w:rsidRPr="00493B55">
              <w:rPr>
                <w:sz w:val="28"/>
                <w:szCs w:val="28"/>
                <w:lang w:val="ru-RU"/>
              </w:rPr>
              <w:lastRenderedPageBreak/>
              <w:t>10.</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ind w:firstLine="42"/>
              <w:rPr>
                <w:sz w:val="28"/>
                <w:szCs w:val="28"/>
              </w:rPr>
            </w:pPr>
            <w:r w:rsidRPr="00493B55">
              <w:rPr>
                <w:rStyle w:val="a7"/>
                <w:color w:val="000000"/>
                <w:sz w:val="28"/>
                <w:szCs w:val="28"/>
                <w:u w:color="000000"/>
                <w:lang w:val="ru-RU"/>
                <w14:textOutline w14:w="0" w14:cap="flat" w14:cmpd="sng" w14:algn="ctr">
                  <w14:noFill/>
                  <w14:prstDash w14:val="solid"/>
                  <w14:bevel/>
                </w14:textOutline>
              </w:rPr>
              <w:t>Срок действия билета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 w:val="left" w:pos="1416"/>
                <w:tab w:val="left" w:pos="2124"/>
                <w:tab w:val="left" w:pos="2832"/>
                <w:tab w:val="left" w:pos="3540"/>
                <w:tab w:val="left" w:pos="4248"/>
              </w:tabs>
              <w:ind w:firstLine="709"/>
              <w:rPr>
                <w:rFonts w:eastAsia="Times New Roman"/>
                <w:color w:val="000000"/>
                <w:sz w:val="28"/>
                <w:szCs w:val="28"/>
                <w:u w:color="000000"/>
                <w:lang w:val="ru-RU"/>
                <w14:textOutline w14:w="0" w14:cap="flat" w14:cmpd="sng" w14:algn="ctr">
                  <w14:noFill/>
                  <w14:prstDash w14:val="solid"/>
                  <w14:bevel/>
                </w14:textOutline>
              </w:rPr>
            </w:pPr>
            <w:proofErr w:type="gramStart"/>
            <w:r w:rsidRPr="00493B55">
              <w:rPr>
                <w:rStyle w:val="a7"/>
                <w:color w:val="000000"/>
                <w:sz w:val="28"/>
                <w:szCs w:val="28"/>
                <w:u w:color="000000"/>
                <w:lang w:val="ru-RU"/>
                <w14:textOutline w14:w="0" w14:cap="flat" w14:cmpd="sng" w14:algn="ctr">
                  <w14:noFill/>
                  <w14:prstDash w14:val="solid"/>
                  <w14:bevel/>
                </w14:textOutline>
              </w:rPr>
              <w:t xml:space="preserve">Дата и время (год, месяц, день, час, мин. и сек.), когда билетом можно начать пользоваться (в том числе дата и время первой поездки) и дата и время окончания срока действия билета (год, месяц, день, час, мин. и сек.). </w:t>
            </w:r>
            <w:proofErr w:type="gramEnd"/>
          </w:p>
          <w:p w:rsidR="00B80F99" w:rsidRPr="00493B55" w:rsidRDefault="00323CEC" w:rsidP="007D2A56">
            <w:pPr>
              <w:tabs>
                <w:tab w:val="left" w:pos="708"/>
                <w:tab w:val="left" w:pos="1416"/>
                <w:tab w:val="left" w:pos="2124"/>
                <w:tab w:val="left" w:pos="2832"/>
                <w:tab w:val="left" w:pos="3540"/>
                <w:tab w:val="left" w:pos="4248"/>
              </w:tabs>
              <w:ind w:firstLine="709"/>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В случае если наступило событие, связанное с использованием фиксированного количества поездок или израсходованием фиксированной суммы</w:t>
            </w:r>
            <w:r w:rsidR="00B5420C" w:rsidRPr="00493B55">
              <w:rPr>
                <w:rStyle w:val="a7"/>
                <w:color w:val="000000"/>
                <w:sz w:val="28"/>
                <w:szCs w:val="28"/>
                <w:u w:color="000000"/>
                <w:lang w:val="ru-RU"/>
                <w14:textOutline w14:w="0" w14:cap="flat" w14:cmpd="sng" w14:algn="ctr">
                  <w14:noFill/>
                  <w14:prstDash w14:val="solid"/>
                  <w14:bevel/>
                </w14:textOutline>
              </w:rPr>
              <w:t>,</w:t>
            </w:r>
            <w:r w:rsidRPr="00493B55">
              <w:rPr>
                <w:rStyle w:val="a7"/>
                <w:color w:val="000000"/>
                <w:sz w:val="28"/>
                <w:szCs w:val="28"/>
                <w:u w:color="000000"/>
                <w:lang w:val="ru-RU"/>
                <w14:textOutline w14:w="0" w14:cap="flat" w14:cmpd="sng" w14:algn="ctr">
                  <w14:noFill/>
                  <w14:prstDash w14:val="solid"/>
                  <w14:bevel/>
                </w14:textOutline>
              </w:rPr>
              <w:t xml:space="preserve"> в поле </w:t>
            </w:r>
            <w:proofErr w:type="gramStart"/>
            <w:r w:rsidRPr="00493B55">
              <w:rPr>
                <w:rStyle w:val="a7"/>
                <w:color w:val="000000"/>
                <w:sz w:val="28"/>
                <w:szCs w:val="28"/>
                <w:u w:color="000000"/>
                <w:lang w:val="ru-RU"/>
                <w14:textOutline w14:w="0" w14:cap="flat" w14:cmpd="sng" w14:algn="ctr">
                  <w14:noFill/>
                  <w14:prstDash w14:val="solid"/>
                  <w14:bevel/>
                </w14:textOutline>
              </w:rPr>
              <w:t>реквизита окончания срока действия билета</w:t>
            </w:r>
            <w:proofErr w:type="gramEnd"/>
            <w:r w:rsidRPr="00493B55">
              <w:rPr>
                <w:rStyle w:val="a7"/>
                <w:color w:val="000000"/>
                <w:sz w:val="28"/>
                <w:szCs w:val="28"/>
                <w:u w:color="000000"/>
                <w:lang w:val="ru-RU"/>
                <w14:textOutline w14:w="0" w14:cap="flat" w14:cmpd="sng" w14:algn="ctr">
                  <w14:noFill/>
                  <w14:prstDash w14:val="solid"/>
                  <w14:bevel/>
                </w14:textOutline>
              </w:rPr>
              <w:t xml:space="preserve"> вносится соответствующая событию дата и время (последней поездки по билету).</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lang w:val="ru-RU"/>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r>
      <w:tr w:rsidR="00ED57A5" w:rsidRPr="00493B55" w:rsidTr="00810C37">
        <w:trPr>
          <w:trHeight w:val="191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D9408A">
            <w:pPr>
              <w:rPr>
                <w:sz w:val="28"/>
                <w:szCs w:val="28"/>
                <w:lang w:val="ru-RU"/>
              </w:rPr>
            </w:pPr>
            <w:r w:rsidRPr="00493B55">
              <w:rPr>
                <w:sz w:val="28"/>
                <w:szCs w:val="28"/>
                <w:lang w:val="ru-RU"/>
              </w:rPr>
              <w:t>11.</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ind w:firstLine="42"/>
              <w:rPr>
                <w:sz w:val="28"/>
                <w:szCs w:val="28"/>
              </w:rPr>
            </w:pPr>
            <w:r w:rsidRPr="00493B55">
              <w:rPr>
                <w:rStyle w:val="a7"/>
                <w:color w:val="000000"/>
                <w:sz w:val="28"/>
                <w:szCs w:val="28"/>
                <w:u w:color="000000"/>
                <w:lang w:val="ru-RU"/>
                <w14:textOutline w14:w="0" w14:cap="flat" w14:cmpd="sng" w14:algn="ctr">
                  <w14:noFill/>
                  <w14:prstDash w14:val="solid"/>
                  <w14:bevel/>
                </w14:textOutline>
              </w:rPr>
              <w:t>Срок использования билета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 w:val="left" w:pos="1416"/>
                <w:tab w:val="left" w:pos="2124"/>
                <w:tab w:val="left" w:pos="2832"/>
                <w:tab w:val="left" w:pos="3540"/>
                <w:tab w:val="left" w:pos="4248"/>
              </w:tabs>
              <w:ind w:firstLine="709"/>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 xml:space="preserve">Дата и время, по истечении </w:t>
            </w:r>
            <w:proofErr w:type="gramStart"/>
            <w:r w:rsidRPr="00493B55">
              <w:rPr>
                <w:rStyle w:val="a7"/>
                <w:color w:val="000000"/>
                <w:sz w:val="28"/>
                <w:szCs w:val="28"/>
                <w:u w:color="000000"/>
                <w:lang w:val="ru-RU"/>
                <w14:textOutline w14:w="0" w14:cap="flat" w14:cmpd="sng" w14:algn="ctr">
                  <w14:noFill/>
                  <w14:prstDash w14:val="solid"/>
                  <w14:bevel/>
                </w14:textOutline>
              </w:rPr>
              <w:t>которых</w:t>
            </w:r>
            <w:proofErr w:type="gramEnd"/>
            <w:r w:rsidRPr="00493B55">
              <w:rPr>
                <w:rStyle w:val="a7"/>
                <w:color w:val="000000"/>
                <w:sz w:val="28"/>
                <w:szCs w:val="28"/>
                <w:u w:color="000000"/>
                <w:lang w:val="ru-RU"/>
                <w14:textOutline w14:w="0" w14:cap="flat" w14:cmpd="sng" w14:algn="ctr">
                  <w14:noFill/>
                  <w14:prstDash w14:val="solid"/>
                  <w14:bevel/>
                </w14:textOutline>
              </w:rPr>
              <w:t xml:space="preserve"> билет признается недействительным даже в случае, если им ни разу не воспользовались для совершения поездки.</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lang w:val="ru-RU"/>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r>
      <w:tr w:rsidR="00ED57A5" w:rsidRPr="00493B55" w:rsidTr="00F97EB9">
        <w:trPr>
          <w:trHeight w:val="95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D9408A">
            <w:pPr>
              <w:rPr>
                <w:sz w:val="28"/>
                <w:szCs w:val="28"/>
                <w:lang w:val="ru-RU"/>
              </w:rPr>
            </w:pPr>
            <w:r w:rsidRPr="00493B55">
              <w:rPr>
                <w:sz w:val="28"/>
                <w:szCs w:val="28"/>
                <w:lang w:val="ru-RU"/>
              </w:rPr>
              <w:t>12.</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ind w:hanging="100"/>
              <w:rPr>
                <w:sz w:val="28"/>
                <w:szCs w:val="28"/>
              </w:rPr>
            </w:pPr>
            <w:r w:rsidRPr="00493B55">
              <w:rPr>
                <w:rStyle w:val="a7"/>
                <w:color w:val="000000"/>
                <w:sz w:val="28"/>
                <w:szCs w:val="28"/>
                <w:u w:color="000000"/>
                <w:lang w:val="ru-RU"/>
                <w14:textOutline w14:w="0" w14:cap="flat" w14:cmpd="sng" w14:algn="ctr">
                  <w14:noFill/>
                  <w14:prstDash w14:val="solid"/>
                  <w14:bevel/>
                </w14:textOutline>
              </w:rPr>
              <w:t>Количество поездок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 w:val="left" w:pos="1416"/>
                <w:tab w:val="left" w:pos="2124"/>
                <w:tab w:val="left" w:pos="2832"/>
                <w:tab w:val="left" w:pos="3540"/>
                <w:tab w:val="left" w:pos="4248"/>
              </w:tabs>
              <w:ind w:firstLine="709"/>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Общее количество совершенных разовых поездок по билету</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lang w:val="ru-RU"/>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ED57A5" w:rsidRPr="00493B55" w:rsidTr="00810C37">
        <w:trPr>
          <w:trHeight w:val="191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D9408A">
            <w:pPr>
              <w:rPr>
                <w:sz w:val="28"/>
                <w:szCs w:val="28"/>
                <w:lang w:val="ru-RU"/>
              </w:rPr>
            </w:pPr>
            <w:r w:rsidRPr="00493B55">
              <w:rPr>
                <w:sz w:val="28"/>
                <w:szCs w:val="28"/>
                <w:lang w:val="ru-RU"/>
              </w:rPr>
              <w:t>13.</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rPr>
                <w:sz w:val="28"/>
                <w:szCs w:val="28"/>
              </w:rPr>
            </w:pPr>
            <w:r w:rsidRPr="00493B55">
              <w:rPr>
                <w:rStyle w:val="a7"/>
                <w:color w:val="000000"/>
                <w:sz w:val="28"/>
                <w:szCs w:val="28"/>
                <w:u w:color="000000"/>
                <w:lang w:val="ru-RU"/>
                <w14:textOutline w14:w="0" w14:cap="flat" w14:cmpd="sng" w14:algn="ctr">
                  <w14:noFill/>
                  <w14:prstDash w14:val="solid"/>
                  <w14:bevel/>
                </w14:textOutline>
              </w:rPr>
              <w:t>Стоимость билета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 w:val="left" w:pos="1416"/>
                <w:tab w:val="left" w:pos="2124"/>
                <w:tab w:val="left" w:pos="2832"/>
                <w:tab w:val="left" w:pos="3540"/>
                <w:tab w:val="left" w:pos="4248"/>
              </w:tabs>
              <w:ind w:firstLine="709"/>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Установленная для данного типа билета сумма средств за совершение разовой поездки по билету (в том числе списываемых с остатка внесенной суммы)</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ED57A5" w:rsidRPr="00493B55" w:rsidTr="00F97EB9">
        <w:trPr>
          <w:trHeight w:val="127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D9408A">
            <w:pPr>
              <w:rPr>
                <w:sz w:val="28"/>
                <w:szCs w:val="28"/>
                <w:lang w:val="ru-RU"/>
              </w:rPr>
            </w:pPr>
            <w:r w:rsidRPr="00493B55">
              <w:rPr>
                <w:sz w:val="28"/>
                <w:szCs w:val="28"/>
                <w:lang w:val="ru-RU"/>
              </w:rPr>
              <w:t>14.</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ind w:hanging="100"/>
              <w:rPr>
                <w:sz w:val="28"/>
                <w:szCs w:val="28"/>
              </w:rPr>
            </w:pPr>
            <w:r w:rsidRPr="00493B55">
              <w:rPr>
                <w:rStyle w:val="a7"/>
                <w:color w:val="000000"/>
                <w:sz w:val="28"/>
                <w:szCs w:val="28"/>
                <w:u w:color="000000"/>
                <w:lang w:val="ru-RU"/>
                <w14:textOutline w14:w="0" w14:cap="flat" w14:cmpd="sng" w14:algn="ctr">
                  <w14:noFill/>
                  <w14:prstDash w14:val="solid"/>
                  <w14:bevel/>
                </w14:textOutline>
              </w:rPr>
              <w:t>Внесенная сумма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 w:val="left" w:pos="1416"/>
                <w:tab w:val="left" w:pos="2124"/>
                <w:tab w:val="left" w:pos="2832"/>
                <w:tab w:val="left" w:pos="3540"/>
                <w:tab w:val="left" w:pos="4248"/>
              </w:tabs>
              <w:ind w:firstLine="709"/>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Сумма, внесенная при продаже билета или при пополнении ранее внесенной суммы</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lang w:val="ru-RU"/>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r>
      <w:tr w:rsidR="00ED57A5" w:rsidRPr="00493B55" w:rsidTr="00810C37">
        <w:trPr>
          <w:trHeight w:val="63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D9408A">
            <w:pPr>
              <w:rPr>
                <w:sz w:val="28"/>
                <w:szCs w:val="28"/>
                <w:lang w:val="ru-RU"/>
              </w:rPr>
            </w:pPr>
            <w:r w:rsidRPr="00493B55">
              <w:rPr>
                <w:sz w:val="28"/>
                <w:szCs w:val="28"/>
                <w:lang w:val="ru-RU"/>
              </w:rPr>
              <w:t>15.</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ind w:firstLine="42"/>
              <w:rPr>
                <w:sz w:val="28"/>
                <w:szCs w:val="28"/>
              </w:rPr>
            </w:pPr>
            <w:r w:rsidRPr="00493B55">
              <w:rPr>
                <w:rStyle w:val="a7"/>
                <w:color w:val="000000"/>
                <w:sz w:val="28"/>
                <w:szCs w:val="28"/>
                <w:u w:color="000000"/>
                <w:lang w:val="ru-RU"/>
                <w14:textOutline w14:w="0" w14:cap="flat" w14:cmpd="sng" w14:algn="ctr">
                  <w14:noFill/>
                  <w14:prstDash w14:val="solid"/>
                  <w14:bevel/>
                </w14:textOutline>
              </w:rPr>
              <w:t>Дата поездки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Сведения о совершенных поездках</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r>
      <w:tr w:rsidR="00ED57A5" w:rsidRPr="00493B55" w:rsidTr="00F97EB9">
        <w:trPr>
          <w:trHeight w:val="63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D9408A">
            <w:pPr>
              <w:rPr>
                <w:sz w:val="28"/>
                <w:szCs w:val="28"/>
                <w:lang w:val="ru-RU"/>
              </w:rPr>
            </w:pPr>
            <w:r w:rsidRPr="00493B55">
              <w:rPr>
                <w:sz w:val="28"/>
                <w:szCs w:val="28"/>
                <w:lang w:val="ru-RU"/>
              </w:rPr>
              <w:lastRenderedPageBreak/>
              <w:t>16.</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ind w:firstLine="42"/>
              <w:rPr>
                <w:sz w:val="28"/>
                <w:szCs w:val="28"/>
              </w:rPr>
            </w:pPr>
            <w:r w:rsidRPr="00493B55">
              <w:rPr>
                <w:rStyle w:val="a7"/>
                <w:color w:val="000000"/>
                <w:sz w:val="28"/>
                <w:szCs w:val="28"/>
                <w:u w:color="000000"/>
                <w:lang w:val="ru-RU"/>
                <w14:textOutline w14:w="0" w14:cap="flat" w14:cmpd="sng" w14:algn="ctr">
                  <w14:noFill/>
                  <w14:prstDash w14:val="solid"/>
                  <w14:bevel/>
                </w14:textOutline>
              </w:rPr>
              <w:t>Время поездки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Сведения о совершенных поездках</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r>
      <w:tr w:rsidR="00ED57A5" w:rsidRPr="00493B55" w:rsidTr="00810C37">
        <w:trPr>
          <w:trHeight w:val="95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D9408A">
            <w:pPr>
              <w:rPr>
                <w:sz w:val="28"/>
                <w:szCs w:val="28"/>
                <w:lang w:val="ru-RU"/>
              </w:rPr>
            </w:pPr>
            <w:r w:rsidRPr="00493B55">
              <w:rPr>
                <w:sz w:val="28"/>
                <w:szCs w:val="28"/>
                <w:lang w:val="ru-RU"/>
              </w:rPr>
              <w:t>17.</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ind w:firstLine="42"/>
              <w:rPr>
                <w:sz w:val="28"/>
                <w:szCs w:val="28"/>
              </w:rPr>
            </w:pPr>
            <w:r w:rsidRPr="00493B55">
              <w:rPr>
                <w:rStyle w:val="a7"/>
                <w:color w:val="000000"/>
                <w:sz w:val="28"/>
                <w:szCs w:val="28"/>
                <w:u w:color="000000"/>
                <w:lang w:val="ru-RU"/>
                <w14:textOutline w14:w="0" w14:cap="flat" w14:cmpd="sng" w14:algn="ctr">
                  <w14:noFill/>
                  <w14:prstDash w14:val="solid"/>
                  <w14:bevel/>
                </w14:textOutline>
              </w:rPr>
              <w:t>Количество неиспользованных поездок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 w:val="left" w:pos="1416"/>
                <w:tab w:val="left" w:pos="2124"/>
                <w:tab w:val="left" w:pos="2832"/>
                <w:tab w:val="left" w:pos="3540"/>
                <w:tab w:val="left" w:pos="4248"/>
              </w:tabs>
              <w:ind w:firstLine="709"/>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Текущая дата (число, месяц) и количество неиспользованных оплаченных поездок</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lang w:val="ru-RU"/>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ED57A5" w:rsidRPr="00493B55" w:rsidTr="00F97EB9">
        <w:trPr>
          <w:trHeight w:val="95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D9408A">
            <w:pPr>
              <w:rPr>
                <w:sz w:val="28"/>
                <w:szCs w:val="28"/>
                <w:lang w:val="ru-RU"/>
              </w:rPr>
            </w:pPr>
            <w:r w:rsidRPr="00493B55">
              <w:rPr>
                <w:sz w:val="28"/>
                <w:szCs w:val="28"/>
                <w:lang w:val="ru-RU"/>
              </w:rPr>
              <w:t>18.</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rPr>
                <w:sz w:val="28"/>
                <w:szCs w:val="28"/>
              </w:rPr>
            </w:pPr>
            <w:r w:rsidRPr="00493B55">
              <w:rPr>
                <w:rStyle w:val="a7"/>
                <w:color w:val="000000"/>
                <w:sz w:val="28"/>
                <w:szCs w:val="28"/>
                <w:u w:color="000000"/>
                <w:lang w:val="ru-RU"/>
                <w14:textOutline w14:w="0" w14:cap="flat" w14:cmpd="sng" w14:algn="ctr">
                  <w14:noFill/>
                  <w14:prstDash w14:val="solid"/>
                  <w14:bevel/>
                </w14:textOutline>
              </w:rPr>
              <w:t>Остаток внесенной суммы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Неизрасходованная часть внесенной суммы</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ED57A5" w:rsidRPr="00493B55" w:rsidTr="00810C37">
        <w:trPr>
          <w:trHeight w:val="63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D9408A">
            <w:pPr>
              <w:rPr>
                <w:sz w:val="28"/>
                <w:szCs w:val="28"/>
                <w:lang w:val="ru-RU"/>
              </w:rPr>
            </w:pPr>
            <w:r w:rsidRPr="00493B55">
              <w:rPr>
                <w:sz w:val="28"/>
                <w:szCs w:val="28"/>
                <w:lang w:val="ru-RU"/>
              </w:rPr>
              <w:t>19.</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ind w:firstLine="42"/>
              <w:rPr>
                <w:sz w:val="28"/>
                <w:szCs w:val="28"/>
              </w:rPr>
            </w:pPr>
            <w:r w:rsidRPr="00493B55">
              <w:rPr>
                <w:rStyle w:val="a7"/>
                <w:color w:val="000000"/>
                <w:sz w:val="28"/>
                <w:szCs w:val="28"/>
                <w:u w:color="000000"/>
                <w:lang w:val="ru-RU"/>
                <w14:textOutline w14:w="0" w14:cap="flat" w14:cmpd="sng" w14:algn="ctr">
                  <w14:noFill/>
                  <w14:prstDash w14:val="solid"/>
                  <w14:bevel/>
                </w14:textOutline>
              </w:rPr>
              <w:t>Дата продажи билета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 w:val="left" w:pos="1416"/>
                <w:tab w:val="left" w:pos="2124"/>
                <w:tab w:val="left" w:pos="2832"/>
                <w:tab w:val="left" w:pos="3540"/>
                <w:tab w:val="left" w:pos="4248"/>
              </w:tabs>
              <w:ind w:firstLine="709"/>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Число, месяц и год продажи билета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lang w:val="ru-RU"/>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r>
      <w:tr w:rsidR="00ED57A5" w:rsidRPr="00493B55" w:rsidTr="00F97EB9">
        <w:trPr>
          <w:trHeight w:val="95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D9408A">
            <w:pPr>
              <w:rPr>
                <w:sz w:val="28"/>
                <w:szCs w:val="28"/>
                <w:lang w:val="ru-RU"/>
              </w:rPr>
            </w:pPr>
            <w:r w:rsidRPr="00493B55">
              <w:rPr>
                <w:sz w:val="28"/>
                <w:szCs w:val="28"/>
                <w:lang w:val="ru-RU"/>
              </w:rPr>
              <w:t>20.</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ind w:firstLine="42"/>
              <w:rPr>
                <w:sz w:val="28"/>
                <w:szCs w:val="28"/>
              </w:rPr>
            </w:pPr>
            <w:r w:rsidRPr="00493B55">
              <w:rPr>
                <w:rStyle w:val="a7"/>
                <w:color w:val="000000"/>
                <w:sz w:val="28"/>
                <w:szCs w:val="28"/>
                <w:u w:color="000000"/>
                <w:lang w:val="ru-RU"/>
                <w14:textOutline w14:w="0" w14:cap="flat" w14:cmpd="sng" w14:algn="ctr">
                  <w14:noFill/>
                  <w14:prstDash w14:val="solid"/>
                  <w14:bevel/>
                </w14:textOutline>
              </w:rPr>
              <w:t>Время продажи билета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 w:val="left" w:pos="1416"/>
                <w:tab w:val="left" w:pos="2124"/>
                <w:tab w:val="left" w:pos="2832"/>
                <w:tab w:val="left" w:pos="3540"/>
                <w:tab w:val="left" w:pos="4248"/>
              </w:tabs>
              <w:ind w:firstLine="709"/>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Часы и минуты продажи билета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lang w:val="ru-RU"/>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r>
      <w:tr w:rsidR="00ED57A5" w:rsidRPr="00493B55" w:rsidTr="00810C37">
        <w:trPr>
          <w:trHeight w:val="127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D9408A">
            <w:pPr>
              <w:rPr>
                <w:sz w:val="28"/>
                <w:szCs w:val="28"/>
                <w:lang w:val="ru-RU"/>
              </w:rPr>
            </w:pPr>
            <w:r w:rsidRPr="00493B55">
              <w:rPr>
                <w:sz w:val="28"/>
                <w:szCs w:val="28"/>
                <w:lang w:val="ru-RU"/>
              </w:rPr>
              <w:t>21.</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ind w:firstLine="42"/>
              <w:rPr>
                <w:sz w:val="28"/>
                <w:szCs w:val="28"/>
              </w:rPr>
            </w:pPr>
            <w:r w:rsidRPr="00493B55">
              <w:rPr>
                <w:rStyle w:val="a7"/>
                <w:color w:val="000000"/>
                <w:sz w:val="28"/>
                <w:szCs w:val="28"/>
                <w:u w:color="000000"/>
                <w:lang w:val="ru-RU"/>
                <w14:textOutline w14:w="0" w14:cap="flat" w14:cmpd="sng" w14:algn="ctr">
                  <w14:noFill/>
                  <w14:prstDash w14:val="solid"/>
                  <w14:bevel/>
                </w14:textOutline>
              </w:rPr>
              <w:t>Сумма возмещения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 w:val="left" w:pos="1416"/>
                <w:tab w:val="left" w:pos="2124"/>
                <w:tab w:val="left" w:pos="2832"/>
                <w:tab w:val="left" w:pos="3540"/>
                <w:tab w:val="left" w:pos="4248"/>
              </w:tabs>
              <w:ind w:firstLine="709"/>
              <w:rPr>
                <w:rFonts w:eastAsia="Times New Roman"/>
                <w:color w:val="000000"/>
                <w:sz w:val="28"/>
                <w:szCs w:val="28"/>
                <w:u w:color="000000"/>
                <w:lang w:val="ru-RU"/>
                <w14:textOutline w14:w="0" w14:cap="flat" w14:cmpd="sng" w14:algn="ctr">
                  <w14:noFill/>
                  <w14:prstDash w14:val="solid"/>
                  <w14:bevel/>
                </w14:textOutline>
              </w:rPr>
            </w:pPr>
            <w:r w:rsidRPr="00493B55">
              <w:rPr>
                <w:rStyle w:val="a7"/>
                <w:color w:val="000000"/>
                <w:sz w:val="28"/>
                <w:szCs w:val="28"/>
                <w:u w:color="000000"/>
                <w:lang w:val="ru-RU"/>
                <w14:textOutline w14:w="0" w14:cap="flat" w14:cmpd="sng" w14:algn="ctr">
                  <w14:noFill/>
                  <w14:prstDash w14:val="solid"/>
                  <w14:bevel/>
                </w14:textOutline>
              </w:rPr>
              <w:t>Стоимость билета за вычетом комиссии банка-</w:t>
            </w:r>
            <w:proofErr w:type="spellStart"/>
            <w:r w:rsidRPr="00493B55">
              <w:rPr>
                <w:rStyle w:val="a7"/>
                <w:color w:val="000000"/>
                <w:sz w:val="28"/>
                <w:szCs w:val="28"/>
                <w:u w:color="000000"/>
                <w:lang w:val="ru-RU"/>
                <w14:textOutline w14:w="0" w14:cap="flat" w14:cmpd="sng" w14:algn="ctr">
                  <w14:noFill/>
                  <w14:prstDash w14:val="solid"/>
                  <w14:bevel/>
                </w14:textOutline>
              </w:rPr>
              <w:t>эквайера</w:t>
            </w:r>
            <w:proofErr w:type="spellEnd"/>
          </w:p>
          <w:p w:rsidR="00B80F99" w:rsidRPr="00493B55" w:rsidRDefault="00323CEC" w:rsidP="007D2A56">
            <w:pPr>
              <w:tabs>
                <w:tab w:val="left" w:pos="708"/>
                <w:tab w:val="left" w:pos="1416"/>
                <w:tab w:val="left" w:pos="2124"/>
                <w:tab w:val="left" w:pos="2832"/>
                <w:tab w:val="left" w:pos="3540"/>
                <w:tab w:val="left" w:pos="4248"/>
              </w:tabs>
              <w:ind w:firstLine="709"/>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Может зависеть от БИН карты (эмитента карты)</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s>
              <w:ind w:firstLine="709"/>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w:t>
            </w:r>
          </w:p>
        </w:tc>
      </w:tr>
      <w:tr w:rsidR="00ED57A5" w:rsidRPr="00493B55" w:rsidTr="00F97EB9">
        <w:trPr>
          <w:trHeight w:val="63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D9408A">
            <w:pPr>
              <w:rPr>
                <w:sz w:val="28"/>
                <w:szCs w:val="28"/>
                <w:lang w:val="ru-RU"/>
              </w:rPr>
            </w:pPr>
            <w:r w:rsidRPr="00493B55">
              <w:rPr>
                <w:sz w:val="28"/>
                <w:szCs w:val="28"/>
                <w:lang w:val="ru-RU"/>
              </w:rPr>
              <w:t>22.</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ind w:firstLine="42"/>
              <w:rPr>
                <w:sz w:val="28"/>
                <w:szCs w:val="28"/>
              </w:rPr>
            </w:pPr>
            <w:r w:rsidRPr="00493B55">
              <w:rPr>
                <w:rStyle w:val="a7"/>
                <w:color w:val="000000"/>
                <w:sz w:val="28"/>
                <w:szCs w:val="28"/>
                <w:u w:color="000000"/>
                <w:lang w:val="ru-RU"/>
                <w14:textOutline w14:w="0" w14:cap="flat" w14:cmpd="sng" w14:algn="ctr">
                  <w14:noFill/>
                  <w14:prstDash w14:val="solid"/>
                  <w14:bevel/>
                </w14:textOutline>
              </w:rPr>
              <w:t>Дополнительное поле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Номер ККТ</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ED57A5" w:rsidRPr="00B96DEF" w:rsidTr="00810C37">
        <w:trPr>
          <w:trHeight w:val="63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D9408A">
            <w:pPr>
              <w:rPr>
                <w:sz w:val="28"/>
                <w:szCs w:val="28"/>
                <w:lang w:val="ru-RU"/>
              </w:rPr>
            </w:pPr>
            <w:r w:rsidRPr="00493B55">
              <w:rPr>
                <w:sz w:val="28"/>
                <w:szCs w:val="28"/>
                <w:lang w:val="ru-RU"/>
              </w:rPr>
              <w:t>23.</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ind w:firstLine="42"/>
              <w:rPr>
                <w:sz w:val="28"/>
                <w:szCs w:val="28"/>
              </w:rPr>
            </w:pPr>
            <w:r w:rsidRPr="00493B55">
              <w:rPr>
                <w:rStyle w:val="a7"/>
                <w:color w:val="000000"/>
                <w:sz w:val="28"/>
                <w:szCs w:val="28"/>
                <w:u w:color="000000"/>
                <w:lang w:val="ru-RU"/>
                <w14:textOutline w14:w="0" w14:cap="flat" w14:cmpd="sng" w14:algn="ctr">
                  <w14:noFill/>
                  <w14:prstDash w14:val="solid"/>
                  <w14:bevel/>
                </w14:textOutline>
              </w:rPr>
              <w:t>Дополнительное поле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 w:val="left" w:pos="1416"/>
                <w:tab w:val="left" w:pos="2124"/>
                <w:tab w:val="left" w:pos="2832"/>
                <w:tab w:val="left" w:pos="3540"/>
                <w:tab w:val="left" w:pos="4248"/>
              </w:tabs>
              <w:ind w:firstLine="709"/>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Номер Банка-</w:t>
            </w:r>
            <w:proofErr w:type="spellStart"/>
            <w:r w:rsidRPr="00493B55">
              <w:rPr>
                <w:rStyle w:val="a7"/>
                <w:color w:val="000000"/>
                <w:sz w:val="28"/>
                <w:szCs w:val="28"/>
                <w:u w:color="000000"/>
                <w:lang w:val="ru-RU"/>
                <w14:textOutline w14:w="0" w14:cap="flat" w14:cmpd="sng" w14:algn="ctr">
                  <w14:noFill/>
                  <w14:prstDash w14:val="solid"/>
                  <w14:bevel/>
                </w14:textOutline>
              </w:rPr>
              <w:t>эквайера</w:t>
            </w:r>
            <w:proofErr w:type="spellEnd"/>
            <w:r w:rsidRPr="00493B55">
              <w:rPr>
                <w:rStyle w:val="a7"/>
                <w:color w:val="000000"/>
                <w:sz w:val="28"/>
                <w:szCs w:val="28"/>
                <w:u w:color="000000"/>
                <w:lang w:val="ru-RU"/>
                <w14:textOutline w14:w="0" w14:cap="flat" w14:cmpd="sng" w14:algn="ctr">
                  <w14:noFill/>
                  <w14:prstDash w14:val="solid"/>
                  <w14:bevel/>
                </w14:textOutline>
              </w:rPr>
              <w:t xml:space="preserve"> фискальных данных</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lang w:val="ru-RU"/>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lang w:val="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lang w:val="ru-RU"/>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lang w:val="ru-RU"/>
              </w:rPr>
            </w:pPr>
          </w:p>
        </w:tc>
      </w:tr>
      <w:tr w:rsidR="00ED57A5" w:rsidRPr="00493B55" w:rsidTr="00F97EB9">
        <w:trPr>
          <w:trHeight w:val="63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D9408A">
            <w:pPr>
              <w:rPr>
                <w:sz w:val="28"/>
                <w:szCs w:val="28"/>
                <w:lang w:val="ru-RU"/>
              </w:rPr>
            </w:pPr>
            <w:r w:rsidRPr="00493B55">
              <w:rPr>
                <w:sz w:val="28"/>
                <w:szCs w:val="28"/>
                <w:lang w:val="ru-RU"/>
              </w:rPr>
              <w:t>24.</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ind w:firstLine="42"/>
              <w:rPr>
                <w:sz w:val="28"/>
                <w:szCs w:val="28"/>
              </w:rPr>
            </w:pPr>
            <w:r w:rsidRPr="00493B55">
              <w:rPr>
                <w:rStyle w:val="a7"/>
                <w:color w:val="000000"/>
                <w:sz w:val="28"/>
                <w:szCs w:val="28"/>
                <w:u w:color="000000"/>
                <w:lang w:val="ru-RU"/>
                <w14:textOutline w14:w="0" w14:cap="flat" w14:cmpd="sng" w14:algn="ctr">
                  <w14:noFill/>
                  <w14:prstDash w14:val="solid"/>
                  <w14:bevel/>
                </w14:textOutline>
              </w:rPr>
              <w:t>Дополнительное поле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Номер фискальной памяти</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ED57A5" w:rsidRPr="00493B55" w:rsidTr="00810C37">
        <w:trPr>
          <w:trHeight w:val="63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D9408A" w:rsidP="00D9408A">
            <w:pPr>
              <w:rPr>
                <w:sz w:val="28"/>
                <w:szCs w:val="28"/>
                <w:lang w:val="ru-RU"/>
              </w:rPr>
            </w:pPr>
            <w:r w:rsidRPr="00493B55">
              <w:rPr>
                <w:sz w:val="28"/>
                <w:szCs w:val="28"/>
                <w:lang w:val="ru-RU"/>
              </w:rPr>
              <w:t>25.</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97EB9">
            <w:pPr>
              <w:tabs>
                <w:tab w:val="left" w:pos="708"/>
                <w:tab w:val="left" w:pos="1416"/>
                <w:tab w:val="left" w:pos="2124"/>
              </w:tabs>
              <w:rPr>
                <w:sz w:val="28"/>
                <w:szCs w:val="28"/>
              </w:rPr>
            </w:pPr>
            <w:r w:rsidRPr="00493B55">
              <w:rPr>
                <w:rStyle w:val="a7"/>
                <w:color w:val="000000"/>
                <w:sz w:val="28"/>
                <w:szCs w:val="28"/>
                <w:u w:color="000000"/>
                <w:lang w:val="ru-RU"/>
                <w14:textOutline w14:w="0" w14:cap="flat" w14:cmpd="sng" w14:algn="ctr">
                  <w14:noFill/>
                  <w14:prstDash w14:val="solid"/>
                  <w14:bevel/>
                </w14:textOutline>
              </w:rPr>
              <w:t>Дополнительное поле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Фискальный признак документа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bl>
    <w:p w:rsidR="00B80F99" w:rsidRPr="00493B55" w:rsidRDefault="00B80F99"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eastAsia="Times New Roman"/>
          <w:b/>
          <w:bCs/>
          <w:color w:val="000000"/>
          <w:sz w:val="28"/>
          <w:szCs w:val="28"/>
          <w:u w:color="000000"/>
          <w:lang w:val="ru-RU"/>
          <w14:textOutline w14:w="0" w14:cap="flat" w14:cmpd="sng" w14:algn="ctr">
            <w14:noFill/>
            <w14:prstDash w14:val="solid"/>
            <w14:bevel/>
          </w14:textOutline>
        </w:rPr>
      </w:pPr>
    </w:p>
    <w:p w:rsidR="00B80F99" w:rsidRPr="00493B55" w:rsidRDefault="00B80F99"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eastAsia="Times New Roman"/>
          <w:b/>
          <w:bCs/>
          <w:color w:val="000000"/>
          <w:sz w:val="28"/>
          <w:szCs w:val="28"/>
          <w:u w:color="000000"/>
          <w:lang w:val="ru-RU"/>
          <w14:textOutline w14:w="0" w14:cap="flat" w14:cmpd="sng" w14:algn="ctr">
            <w14:noFill/>
            <w14:prstDash w14:val="solid"/>
            <w14:bevel/>
          </w14:textOutline>
        </w:rPr>
      </w:pPr>
    </w:p>
    <w:p w:rsidR="002A4CBC" w:rsidRPr="00493B55" w:rsidRDefault="002A4CB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eastAsia="Times New Roman"/>
          <w:b/>
          <w:bCs/>
          <w:color w:val="000000"/>
          <w:sz w:val="28"/>
          <w:szCs w:val="28"/>
          <w:u w:color="000000"/>
          <w:lang w:val="ru-RU"/>
          <w14:textOutline w14:w="0" w14:cap="flat" w14:cmpd="sng" w14:algn="ctr">
            <w14:noFill/>
            <w14:prstDash w14:val="solid"/>
            <w14:bevel/>
          </w14:textOutline>
        </w:rPr>
      </w:pPr>
    </w:p>
    <w:p w:rsidR="002A4CBC" w:rsidRPr="00493B55" w:rsidRDefault="002A4CB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eastAsia="Times New Roman"/>
          <w:b/>
          <w:bCs/>
          <w:color w:val="000000"/>
          <w:sz w:val="28"/>
          <w:szCs w:val="28"/>
          <w:u w:color="000000"/>
          <w:lang w:val="ru-RU"/>
          <w14:textOutline w14:w="0" w14:cap="flat" w14:cmpd="sng" w14:algn="ctr">
            <w14:noFill/>
            <w14:prstDash w14:val="solid"/>
            <w14:bevel/>
          </w14:textOutline>
        </w:rPr>
      </w:pPr>
    </w:p>
    <w:p w:rsidR="002A4CBC" w:rsidRPr="00493B55" w:rsidRDefault="002A4CB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eastAsia="Times New Roman"/>
          <w:b/>
          <w:bCs/>
          <w:color w:val="000000"/>
          <w:sz w:val="28"/>
          <w:szCs w:val="28"/>
          <w:u w:color="000000"/>
          <w:lang w:val="ru-RU"/>
          <w14:textOutline w14:w="0" w14:cap="flat" w14:cmpd="sng" w14:algn="ctr">
            <w14:noFill/>
            <w14:prstDash w14:val="solid"/>
            <w14:bevel/>
          </w14:textOutline>
        </w:rPr>
      </w:pPr>
    </w:p>
    <w:p w:rsidR="002A4CBC" w:rsidRPr="00493B55" w:rsidRDefault="002A4CB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eastAsia="Times New Roman"/>
          <w:b/>
          <w:bCs/>
          <w:color w:val="000000"/>
          <w:sz w:val="28"/>
          <w:szCs w:val="28"/>
          <w:u w:color="000000"/>
          <w:lang w:val="ru-RU"/>
          <w14:textOutline w14:w="0" w14:cap="flat" w14:cmpd="sng" w14:algn="ctr">
            <w14:noFill/>
            <w14:prstDash w14:val="solid"/>
            <w14:bevel/>
          </w14:textOutline>
        </w:rPr>
      </w:pPr>
    </w:p>
    <w:p w:rsidR="002A4CBC" w:rsidRPr="00493B55" w:rsidRDefault="002A4CB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eastAsia="Times New Roman"/>
          <w:b/>
          <w:bCs/>
          <w:color w:val="000000"/>
          <w:sz w:val="28"/>
          <w:szCs w:val="28"/>
          <w:u w:color="000000"/>
          <w:lang w:val="ru-RU"/>
          <w14:textOutline w14:w="0" w14:cap="flat" w14:cmpd="sng" w14:algn="ctr">
            <w14:noFill/>
            <w14:prstDash w14:val="solid"/>
            <w14:bevel/>
          </w14:textOutline>
        </w:rPr>
      </w:pPr>
    </w:p>
    <w:p w:rsidR="002A4CBC" w:rsidRPr="00493B55" w:rsidRDefault="002A4CB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eastAsia="Times New Roman"/>
          <w:b/>
          <w:bCs/>
          <w:color w:val="000000"/>
          <w:sz w:val="28"/>
          <w:szCs w:val="28"/>
          <w:u w:color="000000"/>
          <w:lang w:val="ru-RU"/>
          <w14:textOutline w14:w="0" w14:cap="flat" w14:cmpd="sng" w14:algn="ctr">
            <w14:noFill/>
            <w14:prstDash w14:val="solid"/>
            <w14:bevel/>
          </w14:textOutline>
        </w:rPr>
      </w:pPr>
    </w:p>
    <w:p w:rsidR="002A4CBC" w:rsidRPr="00493B55" w:rsidRDefault="002A4CB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eastAsia="Times New Roman"/>
          <w:b/>
          <w:bCs/>
          <w:color w:val="000000"/>
          <w:sz w:val="28"/>
          <w:szCs w:val="28"/>
          <w:u w:color="000000"/>
          <w:lang w:val="ru-RU"/>
          <w14:textOutline w14:w="0" w14:cap="flat" w14:cmpd="sng" w14:algn="ctr">
            <w14:noFill/>
            <w14:prstDash w14:val="solid"/>
            <w14:bevel/>
          </w14:textOutline>
        </w:rPr>
      </w:pPr>
    </w:p>
    <w:p w:rsidR="002A4CBC" w:rsidRPr="00493B55" w:rsidRDefault="002A4CB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eastAsia="Times New Roman"/>
          <w:b/>
          <w:bCs/>
          <w:color w:val="000000"/>
          <w:sz w:val="28"/>
          <w:szCs w:val="28"/>
          <w:u w:color="000000"/>
          <w:lang w:val="ru-RU"/>
          <w14:textOutline w14:w="0" w14:cap="flat" w14:cmpd="sng" w14:algn="ctr">
            <w14:noFill/>
            <w14:prstDash w14:val="solid"/>
            <w14:bevel/>
          </w14:textOutline>
        </w:rPr>
      </w:pPr>
    </w:p>
    <w:p w:rsidR="002A4CBC" w:rsidRPr="00493B55" w:rsidRDefault="002A4CB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eastAsia="Times New Roman"/>
          <w:b/>
          <w:bCs/>
          <w:color w:val="000000"/>
          <w:sz w:val="28"/>
          <w:szCs w:val="28"/>
          <w:u w:color="000000"/>
          <w:lang w:val="ru-RU"/>
          <w14:textOutline w14:w="0" w14:cap="flat" w14:cmpd="sng" w14:algn="ctr">
            <w14:noFill/>
            <w14:prstDash w14:val="solid"/>
            <w14:bevel/>
          </w14:textOutline>
        </w:rPr>
      </w:pPr>
    </w:p>
    <w:p w:rsidR="002C75AA" w:rsidRPr="00493B55" w:rsidRDefault="002C75AA"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eastAsia="Times New Roman"/>
          <w:b/>
          <w:bCs/>
          <w:color w:val="000000"/>
          <w:sz w:val="28"/>
          <w:szCs w:val="28"/>
          <w:u w:color="000000"/>
          <w:lang w:val="ru-RU"/>
          <w14:textOutline w14:w="0" w14:cap="flat" w14:cmpd="sng" w14:algn="ctr">
            <w14:noFill/>
            <w14:prstDash w14:val="solid"/>
            <w14:bevel/>
          </w14:textOutline>
        </w:rPr>
      </w:pPr>
    </w:p>
    <w:p w:rsidR="00B80F99" w:rsidRPr="00493B55" w:rsidRDefault="00323CEC" w:rsidP="00A04391">
      <w:pPr>
        <w:pStyle w:val="a6"/>
        <w:widowControl w:val="0"/>
        <w:ind w:left="5103"/>
        <w:jc w:val="center"/>
        <w:rPr>
          <w:rStyle w:val="a7"/>
          <w:rFonts w:ascii="Times New Roman" w:eastAsia="Times New Roman" w:hAnsi="Times New Roman" w:cs="Times New Roman"/>
          <w:b/>
          <w:bCs/>
          <w:sz w:val="28"/>
          <w:szCs w:val="28"/>
          <w:u w:color="000000"/>
        </w:rPr>
      </w:pPr>
      <w:r w:rsidRPr="00493B55">
        <w:rPr>
          <w:rFonts w:ascii="Times New Roman" w:hAnsi="Times New Roman" w:cs="Times New Roman"/>
          <w:b/>
          <w:bCs/>
          <w:sz w:val="28"/>
          <w:szCs w:val="28"/>
          <w:u w:color="000000"/>
        </w:rPr>
        <w:lastRenderedPageBreak/>
        <w:t>Приложение №</w:t>
      </w:r>
      <w:r w:rsidR="00810C37" w:rsidRPr="00493B55">
        <w:rPr>
          <w:rFonts w:ascii="Times New Roman" w:hAnsi="Times New Roman" w:cs="Times New Roman"/>
          <w:b/>
          <w:bCs/>
          <w:sz w:val="28"/>
          <w:szCs w:val="28"/>
          <w:u w:color="000000"/>
        </w:rPr>
        <w:t xml:space="preserve"> </w:t>
      </w:r>
      <w:r w:rsidRPr="00493B55">
        <w:rPr>
          <w:rFonts w:ascii="Times New Roman" w:hAnsi="Times New Roman" w:cs="Times New Roman"/>
          <w:b/>
          <w:bCs/>
          <w:sz w:val="28"/>
          <w:szCs w:val="28"/>
          <w:u w:color="000000"/>
        </w:rPr>
        <w:t>2</w:t>
      </w:r>
    </w:p>
    <w:p w:rsidR="00B80F99" w:rsidRPr="00493B55" w:rsidRDefault="00323CEC" w:rsidP="00A04391">
      <w:pPr>
        <w:pStyle w:val="a6"/>
        <w:widowControl w:val="0"/>
        <w:ind w:left="5103"/>
        <w:jc w:val="center"/>
        <w:rPr>
          <w:rFonts w:ascii="Times New Roman" w:eastAsia="Times New Roman" w:hAnsi="Times New Roman" w:cs="Times New Roman"/>
          <w:b/>
          <w:bCs/>
          <w:sz w:val="28"/>
          <w:szCs w:val="28"/>
          <w:u w:color="000000"/>
        </w:rPr>
      </w:pPr>
      <w:r w:rsidRPr="00493B55">
        <w:rPr>
          <w:rFonts w:ascii="Times New Roman" w:hAnsi="Times New Roman" w:cs="Times New Roman"/>
          <w:b/>
          <w:bCs/>
          <w:sz w:val="28"/>
          <w:szCs w:val="28"/>
          <w:u w:color="000000"/>
        </w:rPr>
        <w:t>к Техническому заданию</w:t>
      </w:r>
      <w:r w:rsidR="00A04391" w:rsidRPr="00493B55">
        <w:rPr>
          <w:rStyle w:val="a7"/>
          <w:rFonts w:ascii="Times New Roman" w:eastAsia="Times New Roman" w:hAnsi="Times New Roman" w:cs="Times New Roman"/>
          <w:b/>
          <w:bCs/>
          <w:sz w:val="28"/>
          <w:szCs w:val="28"/>
          <w:u w:color="000000"/>
        </w:rPr>
        <w:t xml:space="preserve"> </w:t>
      </w:r>
      <w:r w:rsidRPr="00493B55">
        <w:rPr>
          <w:rFonts w:ascii="Times New Roman" w:hAnsi="Times New Roman" w:cs="Times New Roman"/>
          <w:b/>
          <w:bCs/>
          <w:sz w:val="28"/>
          <w:szCs w:val="28"/>
          <w:u w:color="000000"/>
        </w:rPr>
        <w:t xml:space="preserve">на оказание услуг по </w:t>
      </w:r>
      <w:proofErr w:type="spellStart"/>
      <w:r w:rsidR="00A04391" w:rsidRPr="00493B55">
        <w:rPr>
          <w:rFonts w:ascii="Times New Roman" w:hAnsi="Times New Roman" w:cs="Times New Roman"/>
          <w:b/>
          <w:bCs/>
          <w:sz w:val="28"/>
          <w:szCs w:val="28"/>
          <w:u w:color="000000"/>
        </w:rPr>
        <w:t>эк</w:t>
      </w:r>
      <w:r w:rsidRPr="00493B55">
        <w:rPr>
          <w:rFonts w:ascii="Times New Roman" w:hAnsi="Times New Roman" w:cs="Times New Roman"/>
          <w:b/>
          <w:bCs/>
          <w:sz w:val="28"/>
          <w:szCs w:val="28"/>
          <w:u w:color="000000"/>
        </w:rPr>
        <w:t>вайринговому</w:t>
      </w:r>
      <w:proofErr w:type="spellEnd"/>
      <w:r w:rsidRPr="00493B55">
        <w:rPr>
          <w:rFonts w:ascii="Times New Roman" w:hAnsi="Times New Roman" w:cs="Times New Roman"/>
          <w:b/>
          <w:bCs/>
          <w:sz w:val="28"/>
          <w:szCs w:val="28"/>
          <w:u w:color="000000"/>
        </w:rPr>
        <w:t xml:space="preserve"> обслуживанию на пассажирском транспорте города Белгорода</w:t>
      </w:r>
    </w:p>
    <w:p w:rsidR="00B80F99" w:rsidRPr="00493B55" w:rsidRDefault="00B80F99" w:rsidP="007D2A56">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ascii="Times New Roman" w:eastAsia="Times New Roman" w:hAnsi="Times New Roman" w:cs="Times New Roman"/>
          <w:b/>
          <w:bCs/>
          <w:sz w:val="28"/>
          <w:szCs w:val="28"/>
          <w:u w:color="000000"/>
        </w:rPr>
      </w:pPr>
    </w:p>
    <w:p w:rsidR="00B80F99" w:rsidRPr="00493B55" w:rsidRDefault="00B80F99" w:rsidP="007D2A56">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b/>
          <w:bCs/>
          <w:sz w:val="28"/>
          <w:szCs w:val="28"/>
          <w:u w:color="000000"/>
        </w:rPr>
      </w:pPr>
    </w:p>
    <w:p w:rsidR="00B80F99" w:rsidRPr="00493B55" w:rsidRDefault="00323CEC" w:rsidP="007D2A56">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ascii="Times New Roman" w:eastAsia="Times New Roman" w:hAnsi="Times New Roman" w:cs="Times New Roman"/>
          <w:b/>
          <w:bCs/>
          <w:sz w:val="28"/>
          <w:szCs w:val="28"/>
          <w:u w:color="000000"/>
        </w:rPr>
      </w:pPr>
      <w:r w:rsidRPr="00493B55">
        <w:rPr>
          <w:rStyle w:val="a7"/>
          <w:rFonts w:ascii="Times New Roman" w:eastAsia="Calibri" w:hAnsi="Times New Roman" w:cs="Times New Roman"/>
          <w:b/>
          <w:bCs/>
          <w:sz w:val="28"/>
          <w:szCs w:val="28"/>
          <w:u w:color="000000"/>
        </w:rPr>
        <w:t xml:space="preserve">Технические характеристики </w:t>
      </w:r>
    </w:p>
    <w:p w:rsidR="00B80F99" w:rsidRPr="00493B55" w:rsidRDefault="00323CEC" w:rsidP="007D2A56">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ascii="Times New Roman" w:eastAsia="Calibri" w:hAnsi="Times New Roman" w:cs="Times New Roman"/>
          <w:b/>
          <w:bCs/>
          <w:sz w:val="28"/>
          <w:szCs w:val="28"/>
          <w:u w:color="000000"/>
        </w:rPr>
      </w:pPr>
      <w:r w:rsidRPr="00493B55">
        <w:rPr>
          <w:rStyle w:val="a7"/>
          <w:rFonts w:ascii="Times New Roman" w:eastAsia="Calibri" w:hAnsi="Times New Roman" w:cs="Times New Roman"/>
          <w:b/>
          <w:bCs/>
          <w:sz w:val="28"/>
          <w:szCs w:val="28"/>
          <w:u w:color="000000"/>
        </w:rPr>
        <w:t xml:space="preserve">мобильного транспортного терминала </w:t>
      </w:r>
    </w:p>
    <w:p w:rsidR="002C75AA" w:rsidRPr="00493B55" w:rsidRDefault="002C75AA" w:rsidP="007D2A56">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ascii="Times New Roman" w:eastAsia="Times New Roman" w:hAnsi="Times New Roman" w:cs="Times New Roman"/>
          <w:b/>
          <w:bCs/>
          <w:sz w:val="28"/>
          <w:szCs w:val="28"/>
          <w:u w:color="000000"/>
        </w:rPr>
      </w:pPr>
    </w:p>
    <w:tbl>
      <w:tblPr>
        <w:tblStyle w:val="TableNormal"/>
        <w:tblW w:w="101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80"/>
        <w:gridCol w:w="3099"/>
        <w:gridCol w:w="6336"/>
      </w:tblGrid>
      <w:tr w:rsidR="00B80F99" w:rsidRPr="00493B55" w:rsidTr="000C2422">
        <w:trPr>
          <w:trHeight w:val="958"/>
          <w:tblHeade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A04391" w:rsidP="00D9408A">
            <w:pPr>
              <w:ind w:left="-172" w:right="-160" w:firstLine="881"/>
              <w:jc w:val="center"/>
              <w:rPr>
                <w:sz w:val="28"/>
                <w:szCs w:val="28"/>
              </w:rPr>
            </w:pPr>
            <w:r w:rsidRPr="00493B55">
              <w:rPr>
                <w:rStyle w:val="a7"/>
                <w:b/>
                <w:bCs/>
                <w:color w:val="000000"/>
                <w:sz w:val="28"/>
                <w:szCs w:val="28"/>
                <w:u w:color="000000"/>
                <w:lang w:val="ru-RU"/>
                <w14:textOutline w14:w="0" w14:cap="flat" w14:cmpd="sng" w14:algn="ctr">
                  <w14:noFill/>
                  <w14:prstDash w14:val="solid"/>
                  <w14:bevel/>
                </w14:textOutline>
              </w:rPr>
              <w:t>№</w:t>
            </w:r>
            <w:r w:rsidR="00323CEC" w:rsidRPr="00493B55">
              <w:rPr>
                <w:rStyle w:val="a7"/>
                <w:b/>
                <w:bCs/>
                <w:color w:val="000000"/>
                <w:sz w:val="28"/>
                <w:szCs w:val="28"/>
                <w:u w:color="000000"/>
                <w:lang w:val="ru-RU"/>
                <w14:textOutline w14:w="0" w14:cap="flat" w14:cmpd="sng" w14:algn="ctr">
                  <w14:noFill/>
                  <w14:prstDash w14:val="solid"/>
                  <w14:bevel/>
                </w14:textOutline>
              </w:rPr>
              <w:t>п./п.</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708"/>
                <w:tab w:val="left" w:pos="1416"/>
                <w:tab w:val="left" w:pos="2124"/>
                <w:tab w:val="left" w:pos="2832"/>
              </w:tabs>
              <w:ind w:firstLine="709"/>
              <w:jc w:val="center"/>
              <w:rPr>
                <w:sz w:val="28"/>
                <w:szCs w:val="28"/>
              </w:rPr>
            </w:pPr>
            <w:r w:rsidRPr="00493B55">
              <w:rPr>
                <w:rStyle w:val="a7"/>
                <w:b/>
                <w:bCs/>
                <w:color w:val="000000"/>
                <w:sz w:val="28"/>
                <w:szCs w:val="28"/>
                <w:u w:color="000000"/>
                <w:lang w:val="ru-RU"/>
                <w14:textOutline w14:w="0" w14:cap="flat" w14:cmpd="sng" w14:algn="ctr">
                  <w14:noFill/>
                  <w14:prstDash w14:val="solid"/>
                  <w14:bevel/>
                </w14:textOutline>
              </w:rPr>
              <w:t>Параметр</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708"/>
                <w:tab w:val="left" w:pos="1416"/>
                <w:tab w:val="left" w:pos="2124"/>
                <w:tab w:val="left" w:pos="2832"/>
                <w:tab w:val="left" w:pos="3540"/>
                <w:tab w:val="left" w:pos="4248"/>
                <w:tab w:val="left" w:pos="4956"/>
                <w:tab w:val="left" w:pos="5664"/>
                <w:tab w:val="left" w:pos="6372"/>
              </w:tabs>
              <w:ind w:firstLine="709"/>
              <w:jc w:val="center"/>
              <w:rPr>
                <w:sz w:val="28"/>
                <w:szCs w:val="28"/>
              </w:rPr>
            </w:pPr>
            <w:r w:rsidRPr="00493B55">
              <w:rPr>
                <w:rStyle w:val="a7"/>
                <w:b/>
                <w:bCs/>
                <w:color w:val="000000"/>
                <w:sz w:val="28"/>
                <w:szCs w:val="28"/>
                <w:u w:color="000000"/>
                <w:lang w:val="ru-RU"/>
                <w14:textOutline w14:w="0" w14:cap="flat" w14:cmpd="sng" w14:algn="ctr">
                  <w14:noFill/>
                  <w14:prstDash w14:val="solid"/>
                  <w14:bevel/>
                </w14:textOutline>
              </w:rPr>
              <w:t>Значение</w:t>
            </w:r>
          </w:p>
        </w:tc>
      </w:tr>
      <w:tr w:rsidR="00B80F99" w:rsidRPr="00B96DEF" w:rsidTr="000C2422">
        <w:tblPrEx>
          <w:shd w:val="clear" w:color="auto" w:fill="CED7E7"/>
        </w:tblPrEx>
        <w:trPr>
          <w:trHeight w:val="318"/>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D9408A" w:rsidP="00D9408A">
            <w:pPr>
              <w:ind w:right="-160"/>
              <w:rPr>
                <w:sz w:val="28"/>
                <w:szCs w:val="28"/>
                <w:lang w:val="ru-RU"/>
              </w:rPr>
            </w:pPr>
            <w:r w:rsidRPr="00493B55">
              <w:rPr>
                <w:sz w:val="28"/>
                <w:szCs w:val="28"/>
                <w:lang w:val="ru-RU"/>
              </w:rPr>
              <w:t>1.</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708"/>
                <w:tab w:val="left" w:pos="1416"/>
                <w:tab w:val="left" w:pos="2124"/>
                <w:tab w:val="left" w:pos="2832"/>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Процессор</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201F05">
            <w:pPr>
              <w:tabs>
                <w:tab w:val="left" w:pos="708"/>
                <w:tab w:val="left" w:pos="1416"/>
                <w:tab w:val="left" w:pos="2124"/>
                <w:tab w:val="left" w:pos="2832"/>
                <w:tab w:val="left" w:pos="3540"/>
                <w:tab w:val="left" w:pos="4248"/>
                <w:tab w:val="left" w:pos="4956"/>
                <w:tab w:val="left" w:pos="5664"/>
                <w:tab w:val="left" w:pos="6372"/>
              </w:tabs>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32-bit CPU, ARM11, 400MHz или аналог</w:t>
            </w:r>
          </w:p>
        </w:tc>
      </w:tr>
      <w:tr w:rsidR="00B80F99" w:rsidRPr="00B96DEF" w:rsidTr="000C2422">
        <w:tblPrEx>
          <w:shd w:val="clear" w:color="auto" w:fill="CED7E7"/>
        </w:tblPrEx>
        <w:trPr>
          <w:trHeight w:val="638"/>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D9408A" w:rsidP="00D9408A">
            <w:pPr>
              <w:rPr>
                <w:sz w:val="28"/>
                <w:szCs w:val="28"/>
                <w:lang w:val="ru-RU"/>
              </w:rPr>
            </w:pPr>
            <w:r w:rsidRPr="00493B55">
              <w:rPr>
                <w:sz w:val="28"/>
                <w:szCs w:val="28"/>
                <w:lang w:val="ru-RU"/>
              </w:rPr>
              <w:t>2.</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A04391">
            <w:pPr>
              <w:tabs>
                <w:tab w:val="left" w:pos="708"/>
                <w:tab w:val="left" w:pos="1416"/>
                <w:tab w:val="left" w:pos="2124"/>
                <w:tab w:val="left" w:pos="2832"/>
              </w:tabs>
              <w:rPr>
                <w:sz w:val="28"/>
                <w:szCs w:val="28"/>
              </w:rPr>
            </w:pPr>
            <w:r w:rsidRPr="00493B55">
              <w:rPr>
                <w:rStyle w:val="a7"/>
                <w:color w:val="000000"/>
                <w:sz w:val="28"/>
                <w:szCs w:val="28"/>
                <w:u w:color="000000"/>
                <w:lang w:val="ru-RU"/>
                <w14:textOutline w14:w="0" w14:cap="flat" w14:cmpd="sng" w14:algn="ctr">
                  <w14:noFill/>
                  <w14:prstDash w14:val="solid"/>
                  <w14:bevel/>
                </w14:textOutline>
              </w:rPr>
              <w:t>Операционная система</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201F05">
            <w:pPr>
              <w:tabs>
                <w:tab w:val="left" w:pos="708"/>
                <w:tab w:val="left" w:pos="1416"/>
                <w:tab w:val="left" w:pos="2124"/>
                <w:tab w:val="left" w:pos="2832"/>
                <w:tab w:val="left" w:pos="3540"/>
                <w:tab w:val="left" w:pos="4248"/>
                <w:tab w:val="left" w:pos="4956"/>
                <w:tab w:val="left" w:pos="5664"/>
                <w:tab w:val="left" w:pos="6372"/>
              </w:tabs>
              <w:rPr>
                <w:sz w:val="28"/>
                <w:szCs w:val="28"/>
                <w:lang w:val="ru-RU"/>
              </w:rPr>
            </w:pPr>
            <w:proofErr w:type="spellStart"/>
            <w:r w:rsidRPr="00493B55">
              <w:rPr>
                <w:rStyle w:val="a7"/>
                <w:color w:val="000000"/>
                <w:sz w:val="28"/>
                <w:szCs w:val="28"/>
                <w:u w:color="000000"/>
                <w:lang w:val="ru-RU"/>
                <w14:textOutline w14:w="0" w14:cap="flat" w14:cmpd="sng" w14:algn="ctr">
                  <w14:noFill/>
                  <w14:prstDash w14:val="solid"/>
                  <w14:bevel/>
                </w14:textOutline>
              </w:rPr>
              <w:t>Linux</w:t>
            </w:r>
            <w:proofErr w:type="spellEnd"/>
            <w:r w:rsidRPr="00493B55">
              <w:rPr>
                <w:rStyle w:val="a7"/>
                <w:color w:val="000000"/>
                <w:sz w:val="28"/>
                <w:szCs w:val="28"/>
                <w:u w:color="000000"/>
                <w:lang w:val="ru-RU"/>
                <w14:textOutline w14:w="0" w14:cap="flat" w14:cmpd="sng" w14:algn="ctr">
                  <w14:noFill/>
                  <w14:prstDash w14:val="solid"/>
                  <w14:bevel/>
                </w14:textOutline>
              </w:rPr>
              <w:t xml:space="preserve"> либо другая система реального времени, с поддержкой многозадачности</w:t>
            </w:r>
          </w:p>
        </w:tc>
      </w:tr>
      <w:tr w:rsidR="00B80F99" w:rsidRPr="00493B55" w:rsidTr="000C2422">
        <w:tblPrEx>
          <w:shd w:val="clear" w:color="auto" w:fill="CED7E7"/>
        </w:tblPrEx>
        <w:trPr>
          <w:trHeight w:val="318"/>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D9408A" w:rsidP="00D9408A">
            <w:pPr>
              <w:rPr>
                <w:sz w:val="28"/>
                <w:szCs w:val="28"/>
                <w:lang w:val="ru-RU"/>
              </w:rPr>
            </w:pPr>
            <w:r w:rsidRPr="00493B55">
              <w:rPr>
                <w:sz w:val="28"/>
                <w:szCs w:val="28"/>
                <w:lang w:val="ru-RU"/>
              </w:rPr>
              <w:t>3.</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708"/>
                <w:tab w:val="left" w:pos="1416"/>
                <w:tab w:val="left" w:pos="2124"/>
                <w:tab w:val="left" w:pos="2832"/>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Память, не менее</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201F05">
            <w:pPr>
              <w:tabs>
                <w:tab w:val="left" w:pos="708"/>
                <w:tab w:val="left" w:pos="1416"/>
                <w:tab w:val="left" w:pos="2124"/>
                <w:tab w:val="left" w:pos="2832"/>
                <w:tab w:val="left" w:pos="3540"/>
                <w:tab w:val="left" w:pos="4248"/>
                <w:tab w:val="left" w:pos="4956"/>
                <w:tab w:val="left" w:pos="5664"/>
                <w:tab w:val="left" w:pos="6372"/>
              </w:tabs>
              <w:rPr>
                <w:sz w:val="28"/>
                <w:szCs w:val="28"/>
              </w:rPr>
            </w:pPr>
            <w:r w:rsidRPr="00493B55">
              <w:rPr>
                <w:rStyle w:val="a7"/>
                <w:color w:val="000000"/>
                <w:sz w:val="28"/>
                <w:szCs w:val="28"/>
                <w:u w:color="000000"/>
                <w14:textOutline w14:w="0" w14:cap="flat" w14:cmpd="sng" w14:algn="ctr">
                  <w14:noFill/>
                  <w14:prstDash w14:val="solid"/>
                  <w14:bevel/>
                </w14:textOutline>
              </w:rPr>
              <w:t xml:space="preserve">128 </w:t>
            </w:r>
            <w:r w:rsidRPr="00493B55">
              <w:rPr>
                <w:rStyle w:val="a7"/>
                <w:color w:val="000000"/>
                <w:sz w:val="28"/>
                <w:szCs w:val="28"/>
                <w:u w:color="000000"/>
                <w:lang w:val="ru-RU"/>
                <w14:textOutline w14:w="0" w14:cap="flat" w14:cmpd="sng" w14:algn="ctr">
                  <w14:noFill/>
                  <w14:prstDash w14:val="solid"/>
                  <w14:bevel/>
                </w14:textOutline>
              </w:rPr>
              <w:t>Мб</w:t>
            </w:r>
            <w:r w:rsidRPr="00493B55">
              <w:rPr>
                <w:rStyle w:val="a7"/>
                <w:color w:val="000000"/>
                <w:sz w:val="28"/>
                <w:szCs w:val="28"/>
                <w:u w:color="000000"/>
                <w14:textOutline w14:w="0" w14:cap="flat" w14:cmpd="sng" w14:algn="ctr">
                  <w14:noFill/>
                  <w14:prstDash w14:val="solid"/>
                  <w14:bevel/>
                </w14:textOutline>
              </w:rPr>
              <w:t xml:space="preserve"> NAND FLASH, 64 </w:t>
            </w:r>
            <w:r w:rsidRPr="00493B55">
              <w:rPr>
                <w:rStyle w:val="a7"/>
                <w:color w:val="000000"/>
                <w:sz w:val="28"/>
                <w:szCs w:val="28"/>
                <w:u w:color="000000"/>
                <w:lang w:val="ru-RU"/>
                <w14:textOutline w14:w="0" w14:cap="flat" w14:cmpd="sng" w14:algn="ctr">
                  <w14:noFill/>
                  <w14:prstDash w14:val="solid"/>
                  <w14:bevel/>
                </w14:textOutline>
              </w:rPr>
              <w:t>Мб</w:t>
            </w:r>
            <w:r w:rsidRPr="00493B55">
              <w:rPr>
                <w:rStyle w:val="a7"/>
                <w:color w:val="000000"/>
                <w:sz w:val="28"/>
                <w:szCs w:val="28"/>
                <w:u w:color="000000"/>
                <w14:textOutline w14:w="0" w14:cap="flat" w14:cmpd="sng" w14:algn="ctr">
                  <w14:noFill/>
                  <w14:prstDash w14:val="solid"/>
                  <w14:bevel/>
                </w14:textOutline>
              </w:rPr>
              <w:t xml:space="preserve"> SDRAM</w:t>
            </w:r>
          </w:p>
        </w:tc>
      </w:tr>
      <w:tr w:rsidR="00B80F99" w:rsidRPr="00B96DEF" w:rsidTr="000C2422">
        <w:tblPrEx>
          <w:shd w:val="clear" w:color="auto" w:fill="CED7E7"/>
        </w:tblPrEx>
        <w:trPr>
          <w:trHeight w:val="318"/>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D9408A" w:rsidP="00D9408A">
            <w:pPr>
              <w:rPr>
                <w:sz w:val="28"/>
                <w:szCs w:val="28"/>
                <w:lang w:val="ru-RU"/>
              </w:rPr>
            </w:pPr>
            <w:r w:rsidRPr="00493B55">
              <w:rPr>
                <w:sz w:val="28"/>
                <w:szCs w:val="28"/>
                <w:lang w:val="ru-RU"/>
              </w:rPr>
              <w:t>4.</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708"/>
                <w:tab w:val="left" w:pos="1416"/>
                <w:tab w:val="left" w:pos="2124"/>
                <w:tab w:val="left" w:pos="2832"/>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 xml:space="preserve">Периферия </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201F05">
            <w:pPr>
              <w:tabs>
                <w:tab w:val="left" w:pos="708"/>
                <w:tab w:val="left" w:pos="1416"/>
                <w:tab w:val="left" w:pos="2124"/>
                <w:tab w:val="left" w:pos="2832"/>
                <w:tab w:val="left" w:pos="3540"/>
                <w:tab w:val="left" w:pos="4248"/>
                <w:tab w:val="left" w:pos="4956"/>
                <w:tab w:val="left" w:pos="5664"/>
                <w:tab w:val="left" w:pos="6372"/>
              </w:tabs>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Не менее 1 порта RS-232, выход: 5VDC 500mA</w:t>
            </w:r>
          </w:p>
        </w:tc>
      </w:tr>
      <w:tr w:rsidR="00B80F99" w:rsidRPr="00493B55" w:rsidTr="000C2422">
        <w:tblPrEx>
          <w:shd w:val="clear" w:color="auto" w:fill="CED7E7"/>
        </w:tblPrEx>
        <w:trPr>
          <w:trHeight w:val="318"/>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D9408A" w:rsidP="00D9408A">
            <w:pPr>
              <w:rPr>
                <w:sz w:val="28"/>
                <w:szCs w:val="28"/>
                <w:lang w:val="ru-RU"/>
              </w:rPr>
            </w:pPr>
            <w:r w:rsidRPr="00493B55">
              <w:rPr>
                <w:sz w:val="28"/>
                <w:szCs w:val="28"/>
                <w:lang w:val="ru-RU"/>
              </w:rPr>
              <w:t>5.</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708"/>
                <w:tab w:val="left" w:pos="1416"/>
                <w:tab w:val="left" w:pos="2124"/>
                <w:tab w:val="left" w:pos="2832"/>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Коммуникации</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201F05">
            <w:pPr>
              <w:tabs>
                <w:tab w:val="left" w:pos="708"/>
                <w:tab w:val="left" w:pos="1416"/>
                <w:tab w:val="left" w:pos="2124"/>
                <w:tab w:val="left" w:pos="2832"/>
                <w:tab w:val="left" w:pos="3540"/>
                <w:tab w:val="left" w:pos="4248"/>
                <w:tab w:val="left" w:pos="4956"/>
                <w:tab w:val="left" w:pos="5664"/>
                <w:tab w:val="left" w:pos="6372"/>
              </w:tabs>
              <w:rPr>
                <w:sz w:val="28"/>
                <w:szCs w:val="28"/>
              </w:rPr>
            </w:pPr>
            <w:r w:rsidRPr="00493B55">
              <w:rPr>
                <w:rStyle w:val="a7"/>
                <w:color w:val="000000"/>
                <w:sz w:val="28"/>
                <w:szCs w:val="28"/>
                <w:u w:color="000000"/>
                <w:lang w:val="ru-RU"/>
                <w14:textOutline w14:w="0" w14:cap="flat" w14:cmpd="sng" w14:algn="ctr">
                  <w14:noFill/>
                  <w14:prstDash w14:val="solid"/>
                  <w14:bevel/>
                </w14:textOutline>
              </w:rPr>
              <w:t xml:space="preserve">GPRS  </w:t>
            </w:r>
          </w:p>
        </w:tc>
      </w:tr>
      <w:tr w:rsidR="00B80F99" w:rsidRPr="00493B55" w:rsidTr="000C2422">
        <w:tblPrEx>
          <w:shd w:val="clear" w:color="auto" w:fill="CED7E7"/>
        </w:tblPrEx>
        <w:trPr>
          <w:trHeight w:val="1598"/>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D9408A" w:rsidP="00D9408A">
            <w:pPr>
              <w:rPr>
                <w:sz w:val="28"/>
                <w:szCs w:val="28"/>
                <w:lang w:val="ru-RU"/>
              </w:rPr>
            </w:pPr>
            <w:r w:rsidRPr="00493B55">
              <w:rPr>
                <w:sz w:val="28"/>
                <w:szCs w:val="28"/>
                <w:lang w:val="ru-RU"/>
              </w:rPr>
              <w:t>6.</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201F05">
            <w:pPr>
              <w:tabs>
                <w:tab w:val="left" w:pos="708"/>
                <w:tab w:val="left" w:pos="1416"/>
                <w:tab w:val="left" w:pos="2124"/>
                <w:tab w:val="left" w:pos="2832"/>
              </w:tabs>
              <w:rPr>
                <w:sz w:val="28"/>
                <w:szCs w:val="28"/>
              </w:rPr>
            </w:pPr>
            <w:r w:rsidRPr="00493B55">
              <w:rPr>
                <w:rStyle w:val="a7"/>
                <w:color w:val="000000"/>
                <w:sz w:val="28"/>
                <w:szCs w:val="28"/>
                <w:u w:color="000000"/>
                <w:lang w:val="ru-RU"/>
                <w14:textOutline w14:w="0" w14:cap="flat" w14:cmpd="sng" w14:algn="ctr">
                  <w14:noFill/>
                  <w14:prstDash w14:val="solid"/>
                  <w14:bevel/>
                </w14:textOutline>
              </w:rPr>
              <w:t xml:space="preserve">Бесконтактный </w:t>
            </w:r>
            <w:proofErr w:type="spellStart"/>
            <w:r w:rsidRPr="00493B55">
              <w:rPr>
                <w:rStyle w:val="a7"/>
                <w:color w:val="000000"/>
                <w:sz w:val="28"/>
                <w:szCs w:val="28"/>
                <w:u w:color="000000"/>
                <w:lang w:val="ru-RU"/>
                <w14:textOutline w14:w="0" w14:cap="flat" w14:cmpd="sng" w14:algn="ctr">
                  <w14:noFill/>
                  <w14:prstDash w14:val="solid"/>
                  <w14:bevel/>
                </w14:textOutline>
              </w:rPr>
              <w:t>ридер</w:t>
            </w:r>
            <w:proofErr w:type="spellEnd"/>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201F05">
            <w:pPr>
              <w:tabs>
                <w:tab w:val="left" w:pos="708"/>
                <w:tab w:val="left" w:pos="1416"/>
                <w:tab w:val="left" w:pos="2124"/>
                <w:tab w:val="left" w:pos="2832"/>
                <w:tab w:val="left" w:pos="3540"/>
                <w:tab w:val="left" w:pos="4248"/>
                <w:tab w:val="left" w:pos="4956"/>
                <w:tab w:val="left" w:pos="5664"/>
                <w:tab w:val="left" w:pos="6372"/>
              </w:tabs>
              <w:rPr>
                <w:rFonts w:eastAsia="Times New Roman"/>
                <w:color w:val="000000"/>
                <w:sz w:val="28"/>
                <w:szCs w:val="28"/>
                <w:u w:color="000000"/>
                <w14:textOutline w14:w="0" w14:cap="flat" w14:cmpd="sng" w14:algn="ctr">
                  <w14:noFill/>
                  <w14:prstDash w14:val="solid"/>
                  <w14:bevel/>
                </w14:textOutline>
              </w:rPr>
            </w:pPr>
            <w:r w:rsidRPr="00493B55">
              <w:rPr>
                <w:rStyle w:val="a7"/>
                <w:color w:val="000000"/>
                <w:sz w:val="28"/>
                <w:szCs w:val="28"/>
                <w:u w:color="000000"/>
                <w:lang w:val="ru-RU"/>
                <w14:textOutline w14:w="0" w14:cap="flat" w14:cmpd="sng" w14:algn="ctr">
                  <w14:noFill/>
                  <w14:prstDash w14:val="solid"/>
                  <w14:bevel/>
                </w14:textOutline>
              </w:rPr>
              <w:t>Поддержка</w:t>
            </w:r>
            <w:r w:rsidRPr="00493B55">
              <w:rPr>
                <w:rStyle w:val="a7"/>
                <w:color w:val="000000"/>
                <w:sz w:val="28"/>
                <w:szCs w:val="28"/>
                <w:u w:color="000000"/>
                <w14:textOutline w14:w="0" w14:cap="flat" w14:cmpd="sng" w14:algn="ctr">
                  <w14:noFill/>
                  <w14:prstDash w14:val="solid"/>
                  <w14:bevel/>
                </w14:textOutline>
              </w:rPr>
              <w:t xml:space="preserve"> </w:t>
            </w:r>
            <w:r w:rsidRPr="00493B55">
              <w:rPr>
                <w:rStyle w:val="a7"/>
                <w:color w:val="000000"/>
                <w:sz w:val="28"/>
                <w:szCs w:val="28"/>
                <w:u w:color="000000"/>
                <w:lang w:val="ru-RU"/>
                <w14:textOutline w14:w="0" w14:cap="flat" w14:cmpd="sng" w14:algn="ctr">
                  <w14:noFill/>
                  <w14:prstDash w14:val="solid"/>
                  <w14:bevel/>
                </w14:textOutline>
              </w:rPr>
              <w:t>стандартов</w:t>
            </w:r>
            <w:r w:rsidRPr="00493B55">
              <w:rPr>
                <w:rStyle w:val="a7"/>
                <w:color w:val="000000"/>
                <w:sz w:val="28"/>
                <w:szCs w:val="28"/>
                <w:u w:color="000000"/>
                <w14:textOutline w14:w="0" w14:cap="flat" w14:cmpd="sng" w14:algn="ctr">
                  <w14:noFill/>
                  <w14:prstDash w14:val="solid"/>
                  <w14:bevel/>
                </w14:textOutline>
              </w:rPr>
              <w:t xml:space="preserve"> MIFARE classic, MIFARE </w:t>
            </w:r>
            <w:proofErr w:type="spellStart"/>
            <w:r w:rsidRPr="00493B55">
              <w:rPr>
                <w:rStyle w:val="a7"/>
                <w:color w:val="000000"/>
                <w:sz w:val="28"/>
                <w:szCs w:val="28"/>
                <w:u w:color="000000"/>
                <w14:textOutline w14:w="0" w14:cap="flat" w14:cmpd="sng" w14:algn="ctr">
                  <w14:noFill/>
                  <w14:prstDash w14:val="solid"/>
                  <w14:bevel/>
                </w14:textOutline>
              </w:rPr>
              <w:t>Ultralight</w:t>
            </w:r>
            <w:proofErr w:type="spellEnd"/>
            <w:r w:rsidRPr="00493B55">
              <w:rPr>
                <w:rStyle w:val="a7"/>
                <w:color w:val="000000"/>
                <w:sz w:val="28"/>
                <w:szCs w:val="28"/>
                <w:u w:color="000000"/>
                <w14:textOutline w14:w="0" w14:cap="flat" w14:cmpd="sng" w14:algn="ctr">
                  <w14:noFill/>
                  <w14:prstDash w14:val="solid"/>
                  <w14:bevel/>
                </w14:textOutline>
              </w:rPr>
              <w:t xml:space="preserve">, MIFARE </w:t>
            </w:r>
            <w:proofErr w:type="spellStart"/>
            <w:r w:rsidRPr="00493B55">
              <w:rPr>
                <w:rStyle w:val="a7"/>
                <w:color w:val="000000"/>
                <w:sz w:val="28"/>
                <w:szCs w:val="28"/>
                <w:u w:color="000000"/>
                <w14:textOutline w14:w="0" w14:cap="flat" w14:cmpd="sng" w14:algn="ctr">
                  <w14:noFill/>
                  <w14:prstDash w14:val="solid"/>
                  <w14:bevel/>
                </w14:textOutline>
              </w:rPr>
              <w:t>DESFire</w:t>
            </w:r>
            <w:proofErr w:type="spellEnd"/>
            <w:r w:rsidRPr="00493B55">
              <w:rPr>
                <w:rStyle w:val="a7"/>
                <w:color w:val="000000"/>
                <w:sz w:val="28"/>
                <w:szCs w:val="28"/>
                <w:u w:color="000000"/>
                <w14:textOutline w14:w="0" w14:cap="flat" w14:cmpd="sng" w14:algn="ctr">
                  <w14:noFill/>
                  <w14:prstDash w14:val="solid"/>
                  <w14:bevel/>
                </w14:textOutline>
              </w:rPr>
              <w:t xml:space="preserve"> , ISO 14443 A &amp; B, SONY </w:t>
            </w:r>
            <w:proofErr w:type="spellStart"/>
            <w:r w:rsidRPr="00493B55">
              <w:rPr>
                <w:rStyle w:val="a7"/>
                <w:color w:val="000000"/>
                <w:sz w:val="28"/>
                <w:szCs w:val="28"/>
                <w:u w:color="000000"/>
                <w14:textOutline w14:w="0" w14:cap="flat" w14:cmpd="sng" w14:algn="ctr">
                  <w14:noFill/>
                  <w14:prstDash w14:val="solid"/>
                  <w14:bevel/>
                </w14:textOutline>
              </w:rPr>
              <w:t>FeliCa</w:t>
            </w:r>
            <w:proofErr w:type="spellEnd"/>
          </w:p>
          <w:p w:rsidR="00B80F99" w:rsidRPr="00493B55" w:rsidRDefault="00323CEC" w:rsidP="00201F05">
            <w:pPr>
              <w:tabs>
                <w:tab w:val="left" w:pos="708"/>
                <w:tab w:val="left" w:pos="1416"/>
                <w:tab w:val="left" w:pos="2124"/>
                <w:tab w:val="left" w:pos="2832"/>
                <w:tab w:val="left" w:pos="3540"/>
                <w:tab w:val="left" w:pos="4248"/>
                <w:tab w:val="left" w:pos="4956"/>
                <w:tab w:val="left" w:pos="5664"/>
                <w:tab w:val="left" w:pos="6372"/>
              </w:tabs>
              <w:rPr>
                <w:sz w:val="28"/>
                <w:szCs w:val="28"/>
              </w:rPr>
            </w:pPr>
            <w:r w:rsidRPr="00493B55">
              <w:rPr>
                <w:rStyle w:val="a7"/>
                <w:color w:val="000000"/>
                <w:sz w:val="28"/>
                <w:szCs w:val="28"/>
                <w:u w:color="000000"/>
                <w:lang w:val="ru-RU"/>
                <w14:textOutline w14:w="0" w14:cap="flat" w14:cmpd="sng" w14:algn="ctr">
                  <w14:noFill/>
                  <w14:prstDash w14:val="solid"/>
                  <w14:bevel/>
                </w14:textOutline>
              </w:rPr>
              <w:t>Поддержка</w:t>
            </w:r>
            <w:r w:rsidRPr="00493B55">
              <w:rPr>
                <w:rStyle w:val="a7"/>
                <w:color w:val="000000"/>
                <w:sz w:val="28"/>
                <w:szCs w:val="28"/>
                <w:u w:color="000000"/>
                <w14:textOutline w14:w="0" w14:cap="flat" w14:cmpd="sng" w14:algn="ctr">
                  <w14:noFill/>
                  <w14:prstDash w14:val="solid"/>
                  <w14:bevel/>
                </w14:textOutline>
              </w:rPr>
              <w:t xml:space="preserve"> </w:t>
            </w:r>
            <w:r w:rsidRPr="00493B55">
              <w:rPr>
                <w:rStyle w:val="a7"/>
                <w:color w:val="000000"/>
                <w:sz w:val="28"/>
                <w:szCs w:val="28"/>
                <w:u w:color="000000"/>
                <w:lang w:val="ru-RU"/>
                <w14:textOutline w14:w="0" w14:cap="flat" w14:cmpd="sng" w14:algn="ctr">
                  <w14:noFill/>
                  <w14:prstDash w14:val="solid"/>
                  <w14:bevel/>
                </w14:textOutline>
              </w:rPr>
              <w:t>карт</w:t>
            </w:r>
            <w:r w:rsidRPr="00493B55">
              <w:rPr>
                <w:rStyle w:val="a7"/>
                <w:color w:val="000000"/>
                <w:sz w:val="28"/>
                <w:szCs w:val="28"/>
                <w:u w:color="000000"/>
                <w14:textOutline w14:w="0" w14:cap="flat" w14:cmpd="sng" w14:algn="ctr">
                  <w14:noFill/>
                  <w14:prstDash w14:val="solid"/>
                  <w14:bevel/>
                </w14:textOutline>
              </w:rPr>
              <w:t xml:space="preserve"> MasterCard </w:t>
            </w:r>
            <w:proofErr w:type="spellStart"/>
            <w:r w:rsidRPr="00493B55">
              <w:rPr>
                <w:rStyle w:val="a7"/>
                <w:color w:val="000000"/>
                <w:sz w:val="28"/>
                <w:szCs w:val="28"/>
                <w:u w:color="000000"/>
                <w14:textOutline w14:w="0" w14:cap="flat" w14:cmpd="sng" w14:algn="ctr">
                  <w14:noFill/>
                  <w14:prstDash w14:val="solid"/>
                  <w14:bevel/>
                </w14:textOutline>
              </w:rPr>
              <w:t>PayPass</w:t>
            </w:r>
            <w:proofErr w:type="spellEnd"/>
            <w:r w:rsidRPr="00493B55">
              <w:rPr>
                <w:rStyle w:val="a7"/>
                <w:color w:val="000000"/>
                <w:sz w:val="28"/>
                <w:szCs w:val="28"/>
                <w:u w:color="000000"/>
                <w14:textOutline w14:w="0" w14:cap="flat" w14:cmpd="sng" w14:algn="ctr">
                  <w14:noFill/>
                  <w14:prstDash w14:val="solid"/>
                  <w14:bevel/>
                </w14:textOutline>
              </w:rPr>
              <w:t xml:space="preserve">, VISA </w:t>
            </w:r>
            <w:proofErr w:type="spellStart"/>
            <w:r w:rsidRPr="00493B55">
              <w:rPr>
                <w:rStyle w:val="a7"/>
                <w:color w:val="000000"/>
                <w:sz w:val="28"/>
                <w:szCs w:val="28"/>
                <w:u w:color="000000"/>
                <w14:textOutline w14:w="0" w14:cap="flat" w14:cmpd="sng" w14:algn="ctr">
                  <w14:noFill/>
                  <w14:prstDash w14:val="solid"/>
                  <w14:bevel/>
                </w14:textOutline>
              </w:rPr>
              <w:t>PayWave</w:t>
            </w:r>
            <w:proofErr w:type="spellEnd"/>
            <w:r w:rsidRPr="00493B55">
              <w:rPr>
                <w:rStyle w:val="a7"/>
                <w:color w:val="000000"/>
                <w:sz w:val="28"/>
                <w:szCs w:val="28"/>
                <w:u w:color="000000"/>
                <w14:textOutline w14:w="0" w14:cap="flat" w14:cmpd="sng" w14:algn="ctr">
                  <w14:noFill/>
                  <w14:prstDash w14:val="solid"/>
                  <w14:bevel/>
                </w14:textOutline>
              </w:rPr>
              <w:t xml:space="preserve">   </w:t>
            </w:r>
          </w:p>
        </w:tc>
      </w:tr>
      <w:tr w:rsidR="00B80F99" w:rsidRPr="00B96DEF" w:rsidTr="000C2422">
        <w:tblPrEx>
          <w:shd w:val="clear" w:color="auto" w:fill="CED7E7"/>
        </w:tblPrEx>
        <w:trPr>
          <w:trHeight w:val="958"/>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D9408A" w:rsidP="00D9408A">
            <w:pPr>
              <w:rPr>
                <w:sz w:val="28"/>
                <w:szCs w:val="28"/>
                <w:lang w:val="ru-RU"/>
              </w:rPr>
            </w:pPr>
            <w:r w:rsidRPr="00493B55">
              <w:rPr>
                <w:sz w:val="28"/>
                <w:szCs w:val="28"/>
                <w:lang w:val="ru-RU"/>
              </w:rPr>
              <w:t>7.</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708"/>
                <w:tab w:val="left" w:pos="1416"/>
                <w:tab w:val="left" w:pos="2124"/>
                <w:tab w:val="left" w:pos="2832"/>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 xml:space="preserve">Поддержка модулей безопасности </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201F05">
            <w:pPr>
              <w:tabs>
                <w:tab w:val="left" w:pos="708"/>
                <w:tab w:val="left" w:pos="1416"/>
                <w:tab w:val="left" w:pos="2124"/>
                <w:tab w:val="left" w:pos="2832"/>
                <w:tab w:val="left" w:pos="3540"/>
                <w:tab w:val="left" w:pos="4248"/>
                <w:tab w:val="left" w:pos="4956"/>
                <w:tab w:val="left" w:pos="5664"/>
                <w:tab w:val="left" w:pos="6372"/>
              </w:tabs>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Не менее 2 разъемов, стандарта ISO7816; поддержка PPS, до 300kbps под модуль SAM, стандарта ISO7816; поддержка PPS, до 300kbps</w:t>
            </w:r>
          </w:p>
        </w:tc>
      </w:tr>
      <w:tr w:rsidR="00B80F99" w:rsidRPr="00493B55" w:rsidTr="000C2422">
        <w:tblPrEx>
          <w:shd w:val="clear" w:color="auto" w:fill="CED7E7"/>
        </w:tblPrEx>
        <w:trPr>
          <w:trHeight w:val="318"/>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D9408A" w:rsidP="00D9408A">
            <w:pPr>
              <w:rPr>
                <w:sz w:val="28"/>
                <w:szCs w:val="28"/>
                <w:lang w:val="ru-RU"/>
              </w:rPr>
            </w:pPr>
            <w:r w:rsidRPr="00493B55">
              <w:rPr>
                <w:sz w:val="28"/>
                <w:szCs w:val="28"/>
                <w:lang w:val="ru-RU"/>
              </w:rPr>
              <w:t>8.</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708"/>
                <w:tab w:val="left" w:pos="1416"/>
                <w:tab w:val="left" w:pos="2124"/>
                <w:tab w:val="left" w:pos="2832"/>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Вес</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201F05">
            <w:pPr>
              <w:tabs>
                <w:tab w:val="left" w:pos="708"/>
                <w:tab w:val="left" w:pos="1416"/>
                <w:tab w:val="left" w:pos="2124"/>
                <w:tab w:val="left" w:pos="2832"/>
                <w:tab w:val="left" w:pos="3540"/>
                <w:tab w:val="left" w:pos="4248"/>
                <w:tab w:val="left" w:pos="4956"/>
                <w:tab w:val="left" w:pos="5664"/>
                <w:tab w:val="left" w:pos="6372"/>
              </w:tabs>
              <w:rPr>
                <w:sz w:val="28"/>
                <w:szCs w:val="28"/>
              </w:rPr>
            </w:pPr>
            <w:r w:rsidRPr="00493B55">
              <w:rPr>
                <w:rStyle w:val="a7"/>
                <w:color w:val="000000"/>
                <w:sz w:val="28"/>
                <w:szCs w:val="28"/>
                <w:u w:color="000000"/>
                <w:lang w:val="ru-RU"/>
                <w14:textOutline w14:w="0" w14:cap="flat" w14:cmpd="sng" w14:algn="ctr">
                  <w14:noFill/>
                  <w14:prstDash w14:val="solid"/>
                  <w14:bevel/>
                </w14:textOutline>
              </w:rPr>
              <w:t>не более 500 г</w:t>
            </w:r>
          </w:p>
        </w:tc>
      </w:tr>
      <w:tr w:rsidR="00B80F99" w:rsidRPr="00B96DEF" w:rsidTr="000C2422">
        <w:tblPrEx>
          <w:shd w:val="clear" w:color="auto" w:fill="CED7E7"/>
        </w:tblPrEx>
        <w:trPr>
          <w:trHeight w:val="318"/>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D9408A" w:rsidP="00D9408A">
            <w:pPr>
              <w:rPr>
                <w:sz w:val="28"/>
                <w:szCs w:val="28"/>
                <w:lang w:val="ru-RU"/>
              </w:rPr>
            </w:pPr>
            <w:r w:rsidRPr="00493B55">
              <w:rPr>
                <w:sz w:val="28"/>
                <w:szCs w:val="28"/>
                <w:lang w:val="ru-RU"/>
              </w:rPr>
              <w:t>9.</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708"/>
                <w:tab w:val="left" w:pos="1416"/>
                <w:tab w:val="left" w:pos="2124"/>
                <w:tab w:val="left" w:pos="2832"/>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Размер</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201F05">
            <w:pPr>
              <w:tabs>
                <w:tab w:val="left" w:pos="708"/>
                <w:tab w:val="left" w:pos="1416"/>
                <w:tab w:val="left" w:pos="2124"/>
                <w:tab w:val="left" w:pos="2832"/>
                <w:tab w:val="left" w:pos="3540"/>
                <w:tab w:val="left" w:pos="4248"/>
                <w:tab w:val="left" w:pos="4956"/>
                <w:tab w:val="left" w:pos="5664"/>
                <w:tab w:val="left" w:pos="6372"/>
              </w:tabs>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Не более 190mm × 89.5mm × 56mm (L × W × H)</w:t>
            </w:r>
          </w:p>
        </w:tc>
      </w:tr>
      <w:tr w:rsidR="00B80F99" w:rsidRPr="00493B55" w:rsidTr="000C2422">
        <w:tblPrEx>
          <w:shd w:val="clear" w:color="auto" w:fill="CED7E7"/>
        </w:tblPrEx>
        <w:trPr>
          <w:trHeight w:val="318"/>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D9408A" w:rsidP="00D9408A">
            <w:pPr>
              <w:rPr>
                <w:sz w:val="28"/>
                <w:szCs w:val="28"/>
                <w:lang w:val="ru-RU"/>
              </w:rPr>
            </w:pPr>
            <w:r w:rsidRPr="00493B55">
              <w:rPr>
                <w:sz w:val="28"/>
                <w:szCs w:val="28"/>
                <w:lang w:val="ru-RU"/>
              </w:rPr>
              <w:t>10.</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708"/>
                <w:tab w:val="left" w:pos="1416"/>
                <w:tab w:val="left" w:pos="2124"/>
                <w:tab w:val="left" w:pos="2832"/>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 xml:space="preserve">Звук </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201F05">
            <w:pPr>
              <w:tabs>
                <w:tab w:val="left" w:pos="708"/>
                <w:tab w:val="left" w:pos="1416"/>
                <w:tab w:val="left" w:pos="2124"/>
                <w:tab w:val="left" w:pos="2832"/>
                <w:tab w:val="left" w:pos="3540"/>
                <w:tab w:val="left" w:pos="4248"/>
                <w:tab w:val="left" w:pos="4956"/>
                <w:tab w:val="left" w:pos="5664"/>
                <w:tab w:val="left" w:pos="6372"/>
              </w:tabs>
              <w:rPr>
                <w:sz w:val="28"/>
                <w:szCs w:val="28"/>
              </w:rPr>
            </w:pPr>
            <w:r w:rsidRPr="00493B55">
              <w:rPr>
                <w:rStyle w:val="a7"/>
                <w:color w:val="000000"/>
                <w:sz w:val="28"/>
                <w:szCs w:val="28"/>
                <w:u w:color="000000"/>
                <w:lang w:val="ru-RU"/>
                <w14:textOutline w14:w="0" w14:cap="flat" w14:cmpd="sng" w14:algn="ctr">
                  <w14:noFill/>
                  <w14:prstDash w14:val="solid"/>
                  <w14:bevel/>
                </w14:textOutline>
              </w:rPr>
              <w:t xml:space="preserve">Наличие звуковой индикации </w:t>
            </w:r>
          </w:p>
        </w:tc>
      </w:tr>
      <w:tr w:rsidR="00B80F99" w:rsidRPr="00B96DEF" w:rsidTr="000C2422">
        <w:tblPrEx>
          <w:shd w:val="clear" w:color="auto" w:fill="CED7E7"/>
        </w:tblPrEx>
        <w:trPr>
          <w:trHeight w:val="318"/>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D9408A" w:rsidP="00D9408A">
            <w:pPr>
              <w:rPr>
                <w:sz w:val="28"/>
                <w:szCs w:val="28"/>
                <w:lang w:val="ru-RU"/>
              </w:rPr>
            </w:pPr>
            <w:r w:rsidRPr="00493B55">
              <w:rPr>
                <w:sz w:val="28"/>
                <w:szCs w:val="28"/>
                <w:lang w:val="ru-RU"/>
              </w:rPr>
              <w:t>11.</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708"/>
                <w:tab w:val="left" w:pos="1416"/>
                <w:tab w:val="left" w:pos="2124"/>
                <w:tab w:val="left" w:pos="2832"/>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 xml:space="preserve">Питание </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201F05">
            <w:pPr>
              <w:tabs>
                <w:tab w:val="left" w:pos="708"/>
                <w:tab w:val="left" w:pos="1416"/>
                <w:tab w:val="left" w:pos="2124"/>
                <w:tab w:val="left" w:pos="2832"/>
                <w:tab w:val="left" w:pos="3540"/>
                <w:tab w:val="left" w:pos="4248"/>
                <w:tab w:val="left" w:pos="4956"/>
                <w:tab w:val="left" w:pos="5664"/>
                <w:tab w:val="left" w:pos="6372"/>
              </w:tabs>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 xml:space="preserve">Батарея не менее 2200 </w:t>
            </w:r>
            <w:proofErr w:type="spellStart"/>
            <w:r w:rsidRPr="00493B55">
              <w:rPr>
                <w:rStyle w:val="a7"/>
                <w:color w:val="000000"/>
                <w:sz w:val="28"/>
                <w:szCs w:val="28"/>
                <w:u w:color="000000"/>
                <w:lang w:val="ru-RU"/>
                <w14:textOutline w14:w="0" w14:cap="flat" w14:cmpd="sng" w14:algn="ctr">
                  <w14:noFill/>
                  <w14:prstDash w14:val="solid"/>
                  <w14:bevel/>
                </w14:textOutline>
              </w:rPr>
              <w:t>мАч</w:t>
            </w:r>
            <w:proofErr w:type="spellEnd"/>
            <w:r w:rsidRPr="00493B55">
              <w:rPr>
                <w:rStyle w:val="a7"/>
                <w:color w:val="000000"/>
                <w:sz w:val="28"/>
                <w:szCs w:val="28"/>
                <w:u w:color="000000"/>
                <w:lang w:val="ru-RU"/>
                <w14:textOutline w14:w="0" w14:cap="flat" w14:cmpd="sng" w14:algn="ctr">
                  <w14:noFill/>
                  <w14:prstDash w14:val="solid"/>
                  <w14:bevel/>
                </w14:textOutline>
              </w:rPr>
              <w:t>, 7.4</w:t>
            </w:r>
            <w:proofErr w:type="gramStart"/>
            <w:r w:rsidRPr="00493B55">
              <w:rPr>
                <w:rStyle w:val="a7"/>
                <w:color w:val="000000"/>
                <w:sz w:val="28"/>
                <w:szCs w:val="28"/>
                <w:u w:color="000000"/>
                <w:lang w:val="ru-RU"/>
                <w14:textOutline w14:w="0" w14:cap="flat" w14:cmpd="sng" w14:algn="ctr">
                  <w14:noFill/>
                  <w14:prstDash w14:val="solid"/>
                  <w14:bevel/>
                </w14:textOutline>
              </w:rPr>
              <w:t xml:space="preserve"> В</w:t>
            </w:r>
            <w:proofErr w:type="gramEnd"/>
          </w:p>
        </w:tc>
      </w:tr>
      <w:tr w:rsidR="00B80F99" w:rsidRPr="00B96DEF" w:rsidTr="000C2422">
        <w:tblPrEx>
          <w:shd w:val="clear" w:color="auto" w:fill="CED7E7"/>
        </w:tblPrEx>
        <w:trPr>
          <w:trHeight w:val="638"/>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D9408A" w:rsidP="00D9408A">
            <w:pPr>
              <w:rPr>
                <w:sz w:val="28"/>
                <w:szCs w:val="28"/>
                <w:lang w:val="ru-RU"/>
              </w:rPr>
            </w:pPr>
            <w:r w:rsidRPr="00493B55">
              <w:rPr>
                <w:sz w:val="28"/>
                <w:szCs w:val="28"/>
                <w:lang w:val="ru-RU"/>
              </w:rPr>
              <w:t>12.</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708"/>
                <w:tab w:val="left" w:pos="1416"/>
                <w:tab w:val="left" w:pos="2124"/>
                <w:tab w:val="left" w:pos="2832"/>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Условия эксплуатации</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201F05">
            <w:pPr>
              <w:tabs>
                <w:tab w:val="left" w:pos="708"/>
                <w:tab w:val="left" w:pos="1416"/>
                <w:tab w:val="left" w:pos="2124"/>
                <w:tab w:val="left" w:pos="2832"/>
                <w:tab w:val="left" w:pos="3540"/>
                <w:tab w:val="left" w:pos="4248"/>
                <w:tab w:val="left" w:pos="4956"/>
                <w:tab w:val="left" w:pos="5664"/>
                <w:tab w:val="left" w:pos="6372"/>
              </w:tabs>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От 0 до +50</w:t>
            </w:r>
            <w:proofErr w:type="gramStart"/>
            <w:r w:rsidRPr="00493B55">
              <w:rPr>
                <w:rStyle w:val="a7"/>
                <w:color w:val="000000"/>
                <w:sz w:val="28"/>
                <w:szCs w:val="28"/>
                <w:u w:color="000000"/>
                <w:lang w:val="ru-RU"/>
                <w14:textOutline w14:w="0" w14:cap="flat" w14:cmpd="sng" w14:algn="ctr">
                  <w14:noFill/>
                  <w14:prstDash w14:val="solid"/>
                  <w14:bevel/>
                </w14:textOutline>
              </w:rPr>
              <w:t xml:space="preserve"> °С</w:t>
            </w:r>
            <w:proofErr w:type="gramEnd"/>
            <w:r w:rsidRPr="00493B55">
              <w:rPr>
                <w:rStyle w:val="a7"/>
                <w:color w:val="000000"/>
                <w:sz w:val="28"/>
                <w:szCs w:val="28"/>
                <w:u w:color="000000"/>
                <w:lang w:val="ru-RU"/>
                <w14:textOutline w14:w="0" w14:cap="flat" w14:cmpd="sng" w14:algn="ctr">
                  <w14:noFill/>
                  <w14:prstDash w14:val="solid"/>
                  <w14:bevel/>
                </w14:textOutline>
              </w:rPr>
              <w:t xml:space="preserve">, с допустимой влажностью при работе 10 ~ 90% (без </w:t>
            </w:r>
            <w:proofErr w:type="spellStart"/>
            <w:r w:rsidRPr="00493B55">
              <w:rPr>
                <w:rStyle w:val="a7"/>
                <w:color w:val="000000"/>
                <w:sz w:val="28"/>
                <w:szCs w:val="28"/>
                <w:u w:color="000000"/>
                <w:lang w:val="ru-RU"/>
                <w14:textOutline w14:w="0" w14:cap="flat" w14:cmpd="sng" w14:algn="ctr">
                  <w14:noFill/>
                  <w14:prstDash w14:val="solid"/>
                  <w14:bevel/>
                </w14:textOutline>
              </w:rPr>
              <w:t>конденсирования</w:t>
            </w:r>
            <w:proofErr w:type="spellEnd"/>
            <w:r w:rsidRPr="00493B55">
              <w:rPr>
                <w:rStyle w:val="a7"/>
                <w:color w:val="000000"/>
                <w:sz w:val="28"/>
                <w:szCs w:val="28"/>
                <w:u w:color="000000"/>
                <w:lang w:val="ru-RU"/>
                <w14:textOutline w14:w="0" w14:cap="flat" w14:cmpd="sng" w14:algn="ctr">
                  <w14:noFill/>
                  <w14:prstDash w14:val="solid"/>
                  <w14:bevel/>
                </w14:textOutline>
              </w:rPr>
              <w:t xml:space="preserve"> влаги)</w:t>
            </w:r>
          </w:p>
        </w:tc>
      </w:tr>
      <w:tr w:rsidR="00B80F99" w:rsidRPr="00B96DEF" w:rsidTr="000C2422">
        <w:tblPrEx>
          <w:shd w:val="clear" w:color="auto" w:fill="CED7E7"/>
        </w:tblPrEx>
        <w:trPr>
          <w:trHeight w:val="638"/>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D9408A" w:rsidP="00D9408A">
            <w:pPr>
              <w:rPr>
                <w:sz w:val="28"/>
                <w:szCs w:val="28"/>
                <w:lang w:val="ru-RU"/>
              </w:rPr>
            </w:pPr>
            <w:r w:rsidRPr="00493B55">
              <w:rPr>
                <w:sz w:val="28"/>
                <w:szCs w:val="28"/>
                <w:lang w:val="ru-RU"/>
              </w:rPr>
              <w:t>13.</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7D2A56">
            <w:pPr>
              <w:tabs>
                <w:tab w:val="left" w:pos="708"/>
                <w:tab w:val="left" w:pos="1416"/>
                <w:tab w:val="left" w:pos="2124"/>
                <w:tab w:val="left" w:pos="2832"/>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Условия хранения</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201F05">
            <w:pPr>
              <w:tabs>
                <w:tab w:val="left" w:pos="708"/>
                <w:tab w:val="left" w:pos="1416"/>
                <w:tab w:val="left" w:pos="2124"/>
                <w:tab w:val="left" w:pos="2832"/>
                <w:tab w:val="left" w:pos="3540"/>
                <w:tab w:val="left" w:pos="4248"/>
                <w:tab w:val="left" w:pos="4956"/>
                <w:tab w:val="left" w:pos="5664"/>
                <w:tab w:val="left" w:pos="6372"/>
              </w:tabs>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 xml:space="preserve">-20 ~ 60°C, влажность: 5% ~ 95% (без </w:t>
            </w:r>
            <w:proofErr w:type="spellStart"/>
            <w:r w:rsidRPr="00493B55">
              <w:rPr>
                <w:rStyle w:val="a7"/>
                <w:color w:val="000000"/>
                <w:sz w:val="28"/>
                <w:szCs w:val="28"/>
                <w:u w:color="000000"/>
                <w:lang w:val="ru-RU"/>
                <w14:textOutline w14:w="0" w14:cap="flat" w14:cmpd="sng" w14:algn="ctr">
                  <w14:noFill/>
                  <w14:prstDash w14:val="solid"/>
                  <w14:bevel/>
                </w14:textOutline>
              </w:rPr>
              <w:t>конденсирования</w:t>
            </w:r>
            <w:proofErr w:type="spellEnd"/>
            <w:r w:rsidRPr="00493B55">
              <w:rPr>
                <w:rStyle w:val="a7"/>
                <w:color w:val="000000"/>
                <w:sz w:val="28"/>
                <w:szCs w:val="28"/>
                <w:u w:color="000000"/>
                <w:lang w:val="ru-RU"/>
                <w14:textOutline w14:w="0" w14:cap="flat" w14:cmpd="sng" w14:algn="ctr">
                  <w14:noFill/>
                  <w14:prstDash w14:val="solid"/>
                  <w14:bevel/>
                </w14:textOutline>
              </w:rPr>
              <w:t xml:space="preserve"> влаги)</w:t>
            </w:r>
          </w:p>
        </w:tc>
      </w:tr>
      <w:tr w:rsidR="00B80F99" w:rsidRPr="00B96DEF" w:rsidTr="000C2422">
        <w:tblPrEx>
          <w:shd w:val="clear" w:color="auto" w:fill="CED7E7"/>
        </w:tblPrEx>
        <w:trPr>
          <w:trHeight w:val="958"/>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D9408A" w:rsidP="00D9408A">
            <w:pPr>
              <w:rPr>
                <w:sz w:val="28"/>
                <w:szCs w:val="28"/>
                <w:lang w:val="ru-RU"/>
              </w:rPr>
            </w:pPr>
            <w:r w:rsidRPr="00493B55">
              <w:rPr>
                <w:sz w:val="28"/>
                <w:szCs w:val="28"/>
                <w:lang w:val="ru-RU"/>
              </w:rPr>
              <w:lastRenderedPageBreak/>
              <w:t>14.</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BD6FA3">
            <w:pPr>
              <w:tabs>
                <w:tab w:val="left" w:pos="708"/>
                <w:tab w:val="left" w:pos="1416"/>
                <w:tab w:val="left" w:pos="2124"/>
                <w:tab w:val="left" w:pos="2832"/>
              </w:tabs>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Принтер</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BD6FA3">
            <w:pPr>
              <w:tabs>
                <w:tab w:val="left" w:pos="708"/>
                <w:tab w:val="left" w:pos="1416"/>
                <w:tab w:val="left" w:pos="2124"/>
                <w:tab w:val="left" w:pos="2832"/>
                <w:tab w:val="left" w:pos="3540"/>
                <w:tab w:val="left" w:pos="4248"/>
                <w:tab w:val="left" w:pos="4956"/>
                <w:tab w:val="left" w:pos="5664"/>
                <w:tab w:val="left" w:pos="6372"/>
              </w:tabs>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Наличие встроенного скоростного термопринтера, со скоростью печати от 25 строк/</w:t>
            </w:r>
            <w:proofErr w:type="gramStart"/>
            <w:r w:rsidRPr="00493B55">
              <w:rPr>
                <w:rStyle w:val="a7"/>
                <w:color w:val="000000"/>
                <w:sz w:val="28"/>
                <w:szCs w:val="28"/>
                <w:u w:color="000000"/>
                <w:lang w:val="ru-RU"/>
                <w14:textOutline w14:w="0" w14:cap="flat" w14:cmpd="sng" w14:algn="ctr">
                  <w14:noFill/>
                  <w14:prstDash w14:val="solid"/>
                  <w14:bevel/>
                </w14:textOutline>
              </w:rPr>
              <w:t>с</w:t>
            </w:r>
            <w:proofErr w:type="gramEnd"/>
            <w:r w:rsidR="00201F05" w:rsidRPr="00493B55">
              <w:rPr>
                <w:rStyle w:val="a7"/>
                <w:color w:val="000000"/>
                <w:sz w:val="28"/>
                <w:szCs w:val="28"/>
                <w:u w:color="000000"/>
                <w:lang w:val="ru-RU"/>
                <w14:textOutline w14:w="0" w14:cap="flat" w14:cmpd="sng" w14:algn="ctr">
                  <w14:noFill/>
                  <w14:prstDash w14:val="solid"/>
                  <w14:bevel/>
                </w14:textOutline>
              </w:rPr>
              <w:t>.</w:t>
            </w:r>
            <w:r w:rsidRPr="00493B55">
              <w:rPr>
                <w:rStyle w:val="a7"/>
                <w:color w:val="000000"/>
                <w:sz w:val="28"/>
                <w:szCs w:val="28"/>
                <w:u w:color="000000"/>
                <w:lang w:val="ru-RU"/>
                <w14:textOutline w14:w="0" w14:cap="flat" w14:cmpd="sng" w14:algn="ctr">
                  <w14:noFill/>
                  <w14:prstDash w14:val="solid"/>
                  <w14:bevel/>
                </w14:textOutline>
              </w:rPr>
              <w:t xml:space="preserve">  </w:t>
            </w:r>
          </w:p>
        </w:tc>
      </w:tr>
      <w:tr w:rsidR="00B80F99" w:rsidRPr="00493B55" w:rsidTr="000C2422">
        <w:tblPrEx>
          <w:shd w:val="clear" w:color="auto" w:fill="CED7E7"/>
        </w:tblPrEx>
        <w:trPr>
          <w:trHeight w:val="958"/>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D9408A" w:rsidP="00D9408A">
            <w:pPr>
              <w:rPr>
                <w:sz w:val="28"/>
                <w:szCs w:val="28"/>
                <w:lang w:val="ru-RU"/>
              </w:rPr>
            </w:pPr>
            <w:r w:rsidRPr="00493B55">
              <w:rPr>
                <w:sz w:val="28"/>
                <w:szCs w:val="28"/>
                <w:lang w:val="ru-RU"/>
              </w:rPr>
              <w:t>15.</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BD6FA3">
            <w:pPr>
              <w:tabs>
                <w:tab w:val="left" w:pos="708"/>
                <w:tab w:val="left" w:pos="1416"/>
                <w:tab w:val="left" w:pos="2124"/>
                <w:tab w:val="left" w:pos="2832"/>
              </w:tabs>
              <w:jc w:val="center"/>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Дисплей</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BD6FA3">
            <w:pPr>
              <w:tabs>
                <w:tab w:val="left" w:pos="708"/>
                <w:tab w:val="left" w:pos="1416"/>
                <w:tab w:val="left" w:pos="2124"/>
                <w:tab w:val="left" w:pos="2832"/>
                <w:tab w:val="left" w:pos="3540"/>
                <w:tab w:val="left" w:pos="4248"/>
                <w:tab w:val="left" w:pos="4956"/>
                <w:tab w:val="left" w:pos="5664"/>
                <w:tab w:val="left" w:pos="6372"/>
              </w:tabs>
              <w:rPr>
                <w:rFonts w:eastAsia="Times New Roman"/>
                <w:color w:val="000000"/>
                <w:sz w:val="28"/>
                <w:szCs w:val="28"/>
                <w:u w:color="000000"/>
                <w:lang w:val="ru-RU"/>
                <w14:textOutline w14:w="0" w14:cap="flat" w14:cmpd="sng" w14:algn="ctr">
                  <w14:noFill/>
                  <w14:prstDash w14:val="solid"/>
                  <w14:bevel/>
                </w14:textOutline>
              </w:rPr>
            </w:pPr>
            <w:r w:rsidRPr="00493B55">
              <w:rPr>
                <w:rStyle w:val="a7"/>
                <w:color w:val="000000"/>
                <w:sz w:val="28"/>
                <w:szCs w:val="28"/>
                <w:u w:color="000000"/>
                <w:lang w:val="ru-RU"/>
                <w14:textOutline w14:w="0" w14:cap="flat" w14:cmpd="sng" w14:algn="ctr">
                  <w14:noFill/>
                  <w14:prstDash w14:val="solid"/>
                  <w14:bevel/>
                </w14:textOutline>
              </w:rPr>
              <w:t>цветной, жидкокристаллический</w:t>
            </w:r>
          </w:p>
          <w:p w:rsidR="00B80F99" w:rsidRPr="00493B55" w:rsidRDefault="00323CEC" w:rsidP="00BD6FA3">
            <w:pPr>
              <w:tabs>
                <w:tab w:val="left" w:pos="708"/>
                <w:tab w:val="left" w:pos="1416"/>
                <w:tab w:val="left" w:pos="2124"/>
                <w:tab w:val="left" w:pos="2832"/>
                <w:tab w:val="left" w:pos="3540"/>
                <w:tab w:val="left" w:pos="4248"/>
                <w:tab w:val="left" w:pos="4956"/>
                <w:tab w:val="left" w:pos="5664"/>
                <w:tab w:val="left" w:pos="6372"/>
              </w:tabs>
              <w:rPr>
                <w:rFonts w:eastAsia="Times New Roman"/>
                <w:color w:val="000000"/>
                <w:sz w:val="28"/>
                <w:szCs w:val="28"/>
                <w:u w:color="000000"/>
                <w:lang w:val="ru-RU"/>
                <w14:textOutline w14:w="0" w14:cap="flat" w14:cmpd="sng" w14:algn="ctr">
                  <w14:noFill/>
                  <w14:prstDash w14:val="solid"/>
                  <w14:bevel/>
                </w14:textOutline>
              </w:rPr>
            </w:pPr>
            <w:r w:rsidRPr="00493B55">
              <w:rPr>
                <w:rStyle w:val="a7"/>
                <w:color w:val="000000"/>
                <w:sz w:val="28"/>
                <w:szCs w:val="28"/>
                <w:u w:color="000000"/>
                <w:lang w:val="ru-RU"/>
                <w14:textOutline w14:w="0" w14:cap="flat" w14:cmpd="sng" w14:algn="ctr">
                  <w14:noFill/>
                  <w14:prstDash w14:val="solid"/>
                  <w14:bevel/>
                </w14:textOutline>
              </w:rPr>
              <w:t xml:space="preserve">не менее 2.8 дюйма, 320×240 точек </w:t>
            </w:r>
          </w:p>
          <w:p w:rsidR="00B80F99" w:rsidRPr="00493B55" w:rsidRDefault="00323CEC" w:rsidP="00BD6FA3">
            <w:pPr>
              <w:tabs>
                <w:tab w:val="left" w:pos="708"/>
                <w:tab w:val="left" w:pos="1416"/>
                <w:tab w:val="left" w:pos="2124"/>
                <w:tab w:val="left" w:pos="2832"/>
                <w:tab w:val="left" w:pos="3540"/>
                <w:tab w:val="left" w:pos="4248"/>
                <w:tab w:val="left" w:pos="4956"/>
                <w:tab w:val="left" w:pos="5664"/>
                <w:tab w:val="left" w:pos="6372"/>
              </w:tabs>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возможность подсветки дисплея</w:t>
            </w:r>
          </w:p>
        </w:tc>
      </w:tr>
      <w:tr w:rsidR="00B80F99" w:rsidRPr="00B96DEF" w:rsidTr="000C2422">
        <w:tblPrEx>
          <w:shd w:val="clear" w:color="auto" w:fill="CED7E7"/>
        </w:tblPrEx>
        <w:trPr>
          <w:trHeight w:val="318"/>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D9408A" w:rsidP="00D9408A">
            <w:pPr>
              <w:rPr>
                <w:sz w:val="28"/>
                <w:szCs w:val="28"/>
                <w:lang w:val="ru-RU"/>
              </w:rPr>
            </w:pPr>
            <w:r w:rsidRPr="00493B55">
              <w:rPr>
                <w:sz w:val="28"/>
                <w:szCs w:val="28"/>
                <w:lang w:val="ru-RU"/>
              </w:rPr>
              <w:t>16.</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BD6FA3">
            <w:pPr>
              <w:tabs>
                <w:tab w:val="left" w:pos="708"/>
                <w:tab w:val="left" w:pos="1416"/>
                <w:tab w:val="left" w:pos="2124"/>
                <w:tab w:val="left" w:pos="2832"/>
              </w:tabs>
              <w:ind w:firstLine="709"/>
              <w:jc w:val="center"/>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Клавиатура</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201F05">
            <w:pPr>
              <w:tabs>
                <w:tab w:val="left" w:pos="708"/>
                <w:tab w:val="left" w:pos="1416"/>
                <w:tab w:val="left" w:pos="2124"/>
                <w:tab w:val="left" w:pos="2832"/>
                <w:tab w:val="left" w:pos="3540"/>
                <w:tab w:val="left" w:pos="4248"/>
                <w:tab w:val="left" w:pos="4956"/>
                <w:tab w:val="left" w:pos="5664"/>
                <w:tab w:val="left" w:pos="6372"/>
              </w:tabs>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с набором цифровых и функциональных клавиш</w:t>
            </w:r>
          </w:p>
        </w:tc>
      </w:tr>
      <w:tr w:rsidR="00B80F99" w:rsidRPr="00493B55" w:rsidTr="000C2422">
        <w:tblPrEx>
          <w:shd w:val="clear" w:color="auto" w:fill="CED7E7"/>
        </w:tblPrEx>
        <w:trPr>
          <w:trHeight w:val="638"/>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D9408A" w:rsidP="00D9408A">
            <w:pPr>
              <w:rPr>
                <w:sz w:val="28"/>
                <w:szCs w:val="28"/>
                <w:lang w:val="ru-RU"/>
              </w:rPr>
            </w:pPr>
            <w:r w:rsidRPr="00493B55">
              <w:rPr>
                <w:sz w:val="28"/>
                <w:szCs w:val="28"/>
                <w:lang w:val="ru-RU"/>
              </w:rPr>
              <w:t>17.</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BD6FA3">
            <w:pPr>
              <w:tabs>
                <w:tab w:val="left" w:pos="708"/>
                <w:tab w:val="left" w:pos="1416"/>
                <w:tab w:val="left" w:pos="2124"/>
                <w:tab w:val="left" w:pos="2832"/>
              </w:tabs>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Языки инструкции по эксплуатации</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BD6FA3">
            <w:pPr>
              <w:tabs>
                <w:tab w:val="left" w:pos="708"/>
                <w:tab w:val="left" w:pos="1416"/>
                <w:tab w:val="left" w:pos="2124"/>
                <w:tab w:val="left" w:pos="2832"/>
                <w:tab w:val="left" w:pos="3540"/>
                <w:tab w:val="left" w:pos="4248"/>
                <w:tab w:val="left" w:pos="4956"/>
                <w:tab w:val="left" w:pos="5664"/>
                <w:tab w:val="left" w:pos="6372"/>
              </w:tabs>
              <w:rPr>
                <w:sz w:val="28"/>
                <w:szCs w:val="28"/>
              </w:rPr>
            </w:pPr>
            <w:r w:rsidRPr="00493B55">
              <w:rPr>
                <w:rStyle w:val="a7"/>
                <w:color w:val="000000"/>
                <w:sz w:val="28"/>
                <w:szCs w:val="28"/>
                <w:u w:color="000000"/>
                <w:lang w:val="ru-RU"/>
                <w14:textOutline w14:w="0" w14:cap="flat" w14:cmpd="sng" w14:algn="ctr">
                  <w14:noFill/>
                  <w14:prstDash w14:val="solid"/>
                  <w14:bevel/>
                </w14:textOutline>
              </w:rPr>
              <w:t>Русский</w:t>
            </w:r>
          </w:p>
        </w:tc>
      </w:tr>
      <w:tr w:rsidR="00B80F99" w:rsidRPr="00B96DEF" w:rsidTr="000C2422">
        <w:tblPrEx>
          <w:shd w:val="clear" w:color="auto" w:fill="CED7E7"/>
        </w:tblPrEx>
        <w:trPr>
          <w:trHeight w:val="638"/>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D9408A" w:rsidP="00D9408A">
            <w:pPr>
              <w:rPr>
                <w:sz w:val="28"/>
                <w:szCs w:val="28"/>
                <w:lang w:val="ru-RU"/>
              </w:rPr>
            </w:pPr>
            <w:r w:rsidRPr="00493B55">
              <w:rPr>
                <w:sz w:val="28"/>
                <w:szCs w:val="28"/>
                <w:lang w:val="ru-RU"/>
              </w:rPr>
              <w:t>18.</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BD6FA3">
            <w:pPr>
              <w:tabs>
                <w:tab w:val="left" w:pos="708"/>
                <w:tab w:val="left" w:pos="1416"/>
                <w:tab w:val="left" w:pos="2124"/>
                <w:tab w:val="left" w:pos="2832"/>
              </w:tabs>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Гарантийный срок</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BD6FA3">
            <w:pPr>
              <w:tabs>
                <w:tab w:val="left" w:pos="708"/>
                <w:tab w:val="left" w:pos="1416"/>
                <w:tab w:val="left" w:pos="2124"/>
                <w:tab w:val="left" w:pos="2832"/>
                <w:tab w:val="left" w:pos="3540"/>
                <w:tab w:val="left" w:pos="4248"/>
                <w:tab w:val="left" w:pos="4956"/>
                <w:tab w:val="left" w:pos="5664"/>
                <w:tab w:val="left" w:pos="6372"/>
              </w:tabs>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 xml:space="preserve">24 месяца </w:t>
            </w:r>
            <w:proofErr w:type="gramStart"/>
            <w:r w:rsidRPr="00493B55">
              <w:rPr>
                <w:rStyle w:val="a7"/>
                <w:color w:val="000000"/>
                <w:sz w:val="28"/>
                <w:szCs w:val="28"/>
                <w:u w:color="000000"/>
                <w:lang w:val="ru-RU"/>
                <w14:textOutline w14:w="0" w14:cap="flat" w14:cmpd="sng" w14:algn="ctr">
                  <w14:noFill/>
                  <w14:prstDash w14:val="solid"/>
                  <w14:bevel/>
                </w14:textOutline>
              </w:rPr>
              <w:t>с даты подписания</w:t>
            </w:r>
            <w:proofErr w:type="gramEnd"/>
            <w:r w:rsidRPr="00493B55">
              <w:rPr>
                <w:rStyle w:val="a7"/>
                <w:color w:val="000000"/>
                <w:sz w:val="28"/>
                <w:szCs w:val="28"/>
                <w:u w:color="000000"/>
                <w:lang w:val="ru-RU"/>
                <w14:textOutline w14:w="0" w14:cap="flat" w14:cmpd="sng" w14:algn="ctr">
                  <w14:noFill/>
                  <w14:prstDash w14:val="solid"/>
                  <w14:bevel/>
                </w14:textOutline>
              </w:rPr>
              <w:t xml:space="preserve"> акта приема-передачи оборудования </w:t>
            </w:r>
          </w:p>
        </w:tc>
      </w:tr>
      <w:tr w:rsidR="00B80F99" w:rsidRPr="00B96DEF" w:rsidTr="000C2422">
        <w:tblPrEx>
          <w:shd w:val="clear" w:color="auto" w:fill="CED7E7"/>
        </w:tblPrEx>
        <w:trPr>
          <w:trHeight w:val="1278"/>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D9408A" w:rsidP="007D2A56">
            <w:pPr>
              <w:ind w:firstLine="709"/>
              <w:rPr>
                <w:sz w:val="28"/>
                <w:szCs w:val="28"/>
                <w:lang w:val="ru-RU"/>
              </w:rPr>
            </w:pPr>
            <w:r w:rsidRPr="00493B55">
              <w:rPr>
                <w:sz w:val="28"/>
                <w:szCs w:val="28"/>
                <w:lang w:val="ru-RU"/>
              </w:rPr>
              <w:t>119.</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BD6FA3">
            <w:pPr>
              <w:tabs>
                <w:tab w:val="left" w:pos="708"/>
                <w:tab w:val="left" w:pos="1416"/>
                <w:tab w:val="left" w:pos="2124"/>
                <w:tab w:val="left" w:pos="2832"/>
              </w:tabs>
              <w:jc w:val="center"/>
              <w:rPr>
                <w:sz w:val="28"/>
                <w:szCs w:val="28"/>
              </w:rPr>
            </w:pPr>
            <w:r w:rsidRPr="00493B55">
              <w:rPr>
                <w:rStyle w:val="a7"/>
                <w:color w:val="000000"/>
                <w:sz w:val="28"/>
                <w:szCs w:val="28"/>
                <w:u w:color="000000"/>
                <w:lang w:val="ru-RU"/>
                <w14:textOutline w14:w="0" w14:cap="flat" w14:cmpd="sng" w14:algn="ctr">
                  <w14:noFill/>
                  <w14:prstDash w14:val="solid"/>
                  <w14:bevel/>
                </w14:textOutline>
              </w:rPr>
              <w:t>Фискальный регистратор (опционально)</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0F99" w:rsidRPr="00493B55" w:rsidRDefault="00323CEC" w:rsidP="00BD6FA3">
            <w:pPr>
              <w:tabs>
                <w:tab w:val="left" w:pos="708"/>
                <w:tab w:val="left" w:pos="1416"/>
                <w:tab w:val="left" w:pos="2124"/>
                <w:tab w:val="left" w:pos="2832"/>
                <w:tab w:val="left" w:pos="3540"/>
                <w:tab w:val="left" w:pos="4248"/>
                <w:tab w:val="left" w:pos="4956"/>
                <w:tab w:val="left" w:pos="5664"/>
                <w:tab w:val="left" w:pos="6372"/>
              </w:tabs>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должна быть обеспечена аппаратная и программная интеграция с фискальным оборудованием, в том числе фискальным накопителем</w:t>
            </w:r>
          </w:p>
        </w:tc>
      </w:tr>
    </w:tbl>
    <w:p w:rsidR="00B80F99" w:rsidRPr="00493B55" w:rsidRDefault="00B80F99" w:rsidP="007D2A56">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ascii="Times New Roman" w:eastAsia="Times New Roman" w:hAnsi="Times New Roman" w:cs="Times New Roman"/>
          <w:b/>
          <w:bCs/>
          <w:sz w:val="28"/>
          <w:szCs w:val="28"/>
          <w:u w:color="000000"/>
        </w:rPr>
      </w:pPr>
    </w:p>
    <w:p w:rsidR="00B80F99" w:rsidRPr="00493B55" w:rsidRDefault="00B80F99" w:rsidP="007D2A56">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ascii="Times New Roman" w:eastAsia="Times New Roman" w:hAnsi="Times New Roman" w:cs="Times New Roman"/>
          <w:b/>
          <w:bCs/>
          <w:sz w:val="28"/>
          <w:szCs w:val="28"/>
          <w:u w:color="000000"/>
        </w:rPr>
      </w:pPr>
    </w:p>
    <w:p w:rsidR="00B80F99" w:rsidRPr="00493B55" w:rsidRDefault="00323CEC" w:rsidP="00CE73B1">
      <w:pPr>
        <w:pageBreakBefore/>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204"/>
        </w:tabs>
        <w:ind w:left="5103"/>
        <w:jc w:val="center"/>
        <w:rPr>
          <w:rFonts w:eastAsia="Times New Roman"/>
          <w:b/>
          <w:color w:val="000000"/>
          <w:sz w:val="28"/>
          <w:szCs w:val="28"/>
          <w:u w:color="000000"/>
          <w:lang w:val="ru-RU"/>
          <w14:textOutline w14:w="0" w14:cap="flat" w14:cmpd="sng" w14:algn="ctr">
            <w14:noFill/>
            <w14:prstDash w14:val="solid"/>
            <w14:bevel/>
          </w14:textOutline>
        </w:rPr>
      </w:pPr>
      <w:r w:rsidRPr="00493B55">
        <w:rPr>
          <w:rStyle w:val="a7"/>
          <w:b/>
          <w:color w:val="000000"/>
          <w:sz w:val="28"/>
          <w:szCs w:val="28"/>
          <w:u w:color="000000"/>
          <w:lang w:val="ru-RU"/>
          <w14:textOutline w14:w="0" w14:cap="flat" w14:cmpd="sng" w14:algn="ctr">
            <w14:noFill/>
            <w14:prstDash w14:val="solid"/>
            <w14:bevel/>
          </w14:textOutline>
        </w:rPr>
        <w:lastRenderedPageBreak/>
        <w:t xml:space="preserve">Приложение №3 </w:t>
      </w:r>
      <w:proofErr w:type="gramStart"/>
      <w:r w:rsidRPr="00493B55">
        <w:rPr>
          <w:rStyle w:val="a7"/>
          <w:b/>
          <w:color w:val="000000"/>
          <w:sz w:val="28"/>
          <w:szCs w:val="28"/>
          <w:u w:color="000000"/>
          <w:lang w:val="ru-RU"/>
          <w14:textOutline w14:w="0" w14:cap="flat" w14:cmpd="sng" w14:algn="ctr">
            <w14:noFill/>
            <w14:prstDash w14:val="solid"/>
            <w14:bevel/>
          </w14:textOutline>
        </w:rPr>
        <w:t>к</w:t>
      </w:r>
      <w:proofErr w:type="gramEnd"/>
    </w:p>
    <w:p w:rsidR="00B80F99" w:rsidRPr="00493B55" w:rsidRDefault="00323CEC" w:rsidP="00CE73B1">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204"/>
        </w:tabs>
        <w:ind w:left="5103"/>
        <w:jc w:val="center"/>
        <w:rPr>
          <w:rFonts w:eastAsia="Times New Roman"/>
          <w:b/>
          <w:color w:val="000000"/>
          <w:sz w:val="28"/>
          <w:szCs w:val="28"/>
          <w:u w:color="000000"/>
          <w:lang w:val="ru-RU"/>
          <w14:textOutline w14:w="0" w14:cap="flat" w14:cmpd="sng" w14:algn="ctr">
            <w14:noFill/>
            <w14:prstDash w14:val="solid"/>
            <w14:bevel/>
          </w14:textOutline>
        </w:rPr>
      </w:pPr>
      <w:r w:rsidRPr="00493B55">
        <w:rPr>
          <w:rStyle w:val="a7"/>
          <w:b/>
          <w:color w:val="000000"/>
          <w:sz w:val="28"/>
          <w:szCs w:val="28"/>
          <w:u w:color="000000"/>
          <w:lang w:val="ru-RU"/>
          <w14:textOutline w14:w="0" w14:cap="flat" w14:cmpd="sng" w14:algn="ctr">
            <w14:noFill/>
            <w14:prstDash w14:val="solid"/>
            <w14:bevel/>
          </w14:textOutline>
        </w:rPr>
        <w:t>Техническому заданию</w:t>
      </w:r>
    </w:p>
    <w:p w:rsidR="00B80F99" w:rsidRPr="00493B55" w:rsidRDefault="00B80F99" w:rsidP="00CE73B1">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204"/>
        </w:tabs>
        <w:ind w:left="5103"/>
        <w:jc w:val="center"/>
        <w:rPr>
          <w:rFonts w:eastAsia="Times New Roman"/>
          <w:color w:val="000000"/>
          <w:sz w:val="28"/>
          <w:szCs w:val="28"/>
          <w:u w:color="000000"/>
          <w:lang w:val="ru-RU"/>
          <w14:textOutline w14:w="0" w14:cap="flat" w14:cmpd="sng" w14:algn="ctr">
            <w14:noFill/>
            <w14:prstDash w14:val="solid"/>
            <w14:bevel/>
          </w14:textOutline>
        </w:rPr>
      </w:pPr>
    </w:p>
    <w:p w:rsidR="00B80F99" w:rsidRPr="00493B55" w:rsidRDefault="00323CEC" w:rsidP="00CE73B1">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204"/>
        </w:tabs>
        <w:ind w:left="5103"/>
        <w:jc w:val="center"/>
        <w:rPr>
          <w:rStyle w:val="a7"/>
          <w:rFonts w:eastAsia="Times New Roman"/>
          <w:i/>
          <w:iCs/>
          <w:color w:val="000000"/>
          <w:sz w:val="28"/>
          <w:szCs w:val="28"/>
          <w:u w:color="000000"/>
          <w:lang w:val="ru-RU"/>
          <w14:textOutline w14:w="0" w14:cap="flat" w14:cmpd="sng" w14:algn="ctr">
            <w14:noFill/>
            <w14:prstDash w14:val="solid"/>
            <w14:bevel/>
          </w14:textOutline>
        </w:rPr>
      </w:pPr>
      <w:r w:rsidRPr="00493B55">
        <w:rPr>
          <w:rStyle w:val="a7"/>
          <w:color w:val="000000"/>
          <w:sz w:val="28"/>
          <w:szCs w:val="28"/>
          <w:u w:color="000000"/>
          <w:lang w:val="ru-RU"/>
          <w14:textOutline w14:w="0" w14:cap="flat" w14:cmpd="sng" w14:algn="ctr">
            <w14:noFill/>
            <w14:prstDash w14:val="solid"/>
            <w14:bevel/>
          </w14:textOutline>
        </w:rPr>
        <w:t>На бланке</w:t>
      </w:r>
    </w:p>
    <w:p w:rsidR="00B80F99" w:rsidRPr="00493B55" w:rsidRDefault="00B80F99" w:rsidP="00CE73B1">
      <w:pPr>
        <w:shd w:val="clear" w:color="auto" w:fill="FFFFFF"/>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204"/>
        </w:tabs>
        <w:ind w:left="5103"/>
        <w:jc w:val="center"/>
        <w:rPr>
          <w:rStyle w:val="a7"/>
          <w:rFonts w:eastAsia="Times New Roman"/>
          <w:i/>
          <w:iCs/>
          <w:color w:val="000000"/>
          <w:sz w:val="28"/>
          <w:szCs w:val="28"/>
          <w:u w:color="000000"/>
          <w:lang w:val="ru-RU"/>
          <w14:textOutline w14:w="0" w14:cap="flat" w14:cmpd="sng" w14:algn="ctr">
            <w14:noFill/>
            <w14:prstDash w14:val="solid"/>
            <w14:bevel/>
          </w14:textOutline>
        </w:rPr>
      </w:pPr>
    </w:p>
    <w:p w:rsidR="00B80F99" w:rsidRPr="00493B55" w:rsidRDefault="00323CEC" w:rsidP="00CE73B1">
      <w:pPr>
        <w:shd w:val="clear" w:color="auto" w:fill="FFFFFF"/>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204"/>
        </w:tabs>
        <w:ind w:left="5103"/>
        <w:jc w:val="center"/>
        <w:rPr>
          <w:rFonts w:eastAsia="Times New Roman"/>
          <w:color w:val="000000"/>
          <w:sz w:val="28"/>
          <w:szCs w:val="28"/>
          <w:u w:color="000000"/>
          <w:lang w:val="ru-RU"/>
          <w14:textOutline w14:w="0" w14:cap="flat" w14:cmpd="sng" w14:algn="ctr">
            <w14:noFill/>
            <w14:prstDash w14:val="solid"/>
            <w14:bevel/>
          </w14:textOutline>
        </w:rPr>
      </w:pPr>
      <w:r w:rsidRPr="00493B55">
        <w:rPr>
          <w:rStyle w:val="a7"/>
          <w:i/>
          <w:iCs/>
          <w:color w:val="000000"/>
          <w:sz w:val="28"/>
          <w:szCs w:val="28"/>
          <w:u w:color="000000"/>
          <w:lang w:val="ru-RU"/>
          <w14:textOutline w14:w="0" w14:cap="flat" w14:cmpd="sng" w14:algn="ctr">
            <w14:noFill/>
            <w14:prstDash w14:val="solid"/>
            <w14:bevel/>
          </w14:textOutline>
        </w:rPr>
        <w:t>Дата, исх. номер</w:t>
      </w:r>
    </w:p>
    <w:tbl>
      <w:tblPr>
        <w:tblStyle w:val="TableNormal"/>
        <w:tblW w:w="9637" w:type="dxa"/>
        <w:tblInd w:w="2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9"/>
        <w:gridCol w:w="4818"/>
      </w:tblGrid>
      <w:tr w:rsidR="00B80F99" w:rsidRPr="00493B55">
        <w:trPr>
          <w:trHeight w:val="310"/>
        </w:trPr>
        <w:tc>
          <w:tcPr>
            <w:tcW w:w="4819"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c>
          <w:tcPr>
            <w:tcW w:w="4818" w:type="dxa"/>
            <w:tcBorders>
              <w:top w:val="nil"/>
              <w:left w:val="nil"/>
              <w:bottom w:val="nil"/>
              <w:right w:val="nil"/>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bl>
    <w:p w:rsidR="00B80F99" w:rsidRPr="00493B55" w:rsidRDefault="00B80F99" w:rsidP="007D2A5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eastAsia="Times New Roman"/>
          <w:b/>
          <w:bCs/>
          <w:color w:val="000000"/>
          <w:sz w:val="28"/>
          <w:szCs w:val="28"/>
          <w:u w:color="000000"/>
          <w:lang w:val="ru-RU"/>
          <w14:textOutline w14:w="0" w14:cap="flat" w14:cmpd="sng" w14:algn="ctr">
            <w14:noFill/>
            <w14:prstDash w14:val="solid"/>
            <w14:bevel/>
          </w14:textOutline>
        </w:rPr>
      </w:pPr>
    </w:p>
    <w:p w:rsidR="00B80F99" w:rsidRPr="00493B55" w:rsidRDefault="00323CEC" w:rsidP="007D2A5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eastAsia="Times New Roman"/>
          <w:b/>
          <w:bCs/>
          <w:color w:val="000000"/>
          <w:sz w:val="28"/>
          <w:szCs w:val="28"/>
          <w:u w:color="000000"/>
          <w:lang w:val="ru-RU"/>
          <w14:textOutline w14:w="0" w14:cap="flat" w14:cmpd="sng" w14:algn="ctr">
            <w14:noFill/>
            <w14:prstDash w14:val="solid"/>
            <w14:bevel/>
          </w14:textOutline>
        </w:rPr>
      </w:pPr>
      <w:r w:rsidRPr="00493B55">
        <w:rPr>
          <w:rStyle w:val="a7"/>
          <w:b/>
          <w:bCs/>
          <w:color w:val="000000"/>
          <w:sz w:val="28"/>
          <w:szCs w:val="28"/>
          <w:u w:color="000000"/>
          <w:lang w:val="ru-RU"/>
          <w14:textOutline w14:w="0" w14:cap="flat" w14:cmpd="sng" w14:algn="ctr">
            <w14:noFill/>
            <w14:prstDash w14:val="solid"/>
            <w14:bevel/>
          </w14:textOutline>
        </w:rPr>
        <w:t>ИНФОРМАЦИОННАЯ КАРТА</w:t>
      </w:r>
    </w:p>
    <w:p w:rsidR="00B80F99" w:rsidRPr="00493B55" w:rsidRDefault="00323CEC" w:rsidP="007D2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eastAsia="Times New Roman"/>
          <w:b/>
          <w:bCs/>
          <w:color w:val="000000"/>
          <w:sz w:val="28"/>
          <w:szCs w:val="28"/>
          <w:u w:color="000000"/>
          <w:lang w:val="ru-RU"/>
          <w14:textOutline w14:w="0" w14:cap="flat" w14:cmpd="sng" w14:algn="ctr">
            <w14:noFill/>
            <w14:prstDash w14:val="solid"/>
            <w14:bevel/>
          </w14:textOutline>
        </w:rPr>
      </w:pPr>
      <w:r w:rsidRPr="00493B55">
        <w:rPr>
          <w:rStyle w:val="a7"/>
          <w:b/>
          <w:bCs/>
          <w:color w:val="000000"/>
          <w:sz w:val="28"/>
          <w:szCs w:val="28"/>
          <w:u w:color="000000"/>
          <w:lang w:val="ru-RU"/>
          <w14:textOutline w14:w="0" w14:cap="flat" w14:cmpd="sng" w14:algn="ctr">
            <w14:noFill/>
            <w14:prstDash w14:val="solid"/>
            <w14:bevel/>
          </w14:textOutline>
        </w:rPr>
        <w:t>Банка-</w:t>
      </w:r>
      <w:proofErr w:type="spellStart"/>
      <w:r w:rsidRPr="00493B55">
        <w:rPr>
          <w:rStyle w:val="a7"/>
          <w:b/>
          <w:bCs/>
          <w:color w:val="000000"/>
          <w:sz w:val="28"/>
          <w:szCs w:val="28"/>
          <w:u w:color="000000"/>
          <w:lang w:val="ru-RU"/>
          <w14:textOutline w14:w="0" w14:cap="flat" w14:cmpd="sng" w14:algn="ctr">
            <w14:noFill/>
            <w14:prstDash w14:val="solid"/>
            <w14:bevel/>
          </w14:textOutline>
        </w:rPr>
        <w:t>эквайера</w:t>
      </w:r>
      <w:proofErr w:type="spellEnd"/>
      <w:r w:rsidRPr="00493B55">
        <w:rPr>
          <w:rStyle w:val="a7"/>
          <w:b/>
          <w:bCs/>
          <w:color w:val="000000"/>
          <w:sz w:val="28"/>
          <w:szCs w:val="28"/>
          <w:u w:color="000000"/>
          <w:lang w:val="ru-RU"/>
          <w14:textOutline w14:w="0" w14:cap="flat" w14:cmpd="sng" w14:algn="ctr">
            <w14:noFill/>
            <w14:prstDash w14:val="solid"/>
            <w14:bevel/>
          </w14:textOutline>
        </w:rPr>
        <w:t xml:space="preserve"> </w:t>
      </w:r>
      <w:r w:rsidR="002C75AA" w:rsidRPr="00493B55">
        <w:rPr>
          <w:rStyle w:val="a7"/>
          <w:b/>
          <w:bCs/>
          <w:color w:val="000000"/>
          <w:sz w:val="28"/>
          <w:szCs w:val="28"/>
          <w:u w:color="000000"/>
          <w:lang w:val="ru-RU"/>
          <w14:textOutline w14:w="0" w14:cap="flat" w14:cmpd="sng" w14:algn="ctr">
            <w14:noFill/>
            <w14:prstDash w14:val="solid"/>
            <w14:bevel/>
          </w14:textOutline>
        </w:rPr>
        <w:t>на</w:t>
      </w:r>
      <w:r w:rsidRPr="00493B55">
        <w:rPr>
          <w:rStyle w:val="a7"/>
          <w:b/>
          <w:bCs/>
          <w:color w:val="000000"/>
          <w:sz w:val="28"/>
          <w:szCs w:val="28"/>
          <w:u w:color="000000"/>
          <w:lang w:val="ru-RU"/>
          <w14:textOutline w14:w="0" w14:cap="flat" w14:cmpd="sng" w14:algn="ctr">
            <w14:noFill/>
            <w14:prstDash w14:val="solid"/>
            <w14:bevel/>
          </w14:textOutline>
        </w:rPr>
        <w:t xml:space="preserve"> предоставлени</w:t>
      </w:r>
      <w:r w:rsidR="002C75AA" w:rsidRPr="00493B55">
        <w:rPr>
          <w:rStyle w:val="a7"/>
          <w:b/>
          <w:bCs/>
          <w:color w:val="000000"/>
          <w:sz w:val="28"/>
          <w:szCs w:val="28"/>
          <w:u w:color="000000"/>
          <w:lang w:val="ru-RU"/>
          <w14:textOutline w14:w="0" w14:cap="flat" w14:cmpd="sng" w14:algn="ctr">
            <w14:noFill/>
            <w14:prstDash w14:val="solid"/>
            <w14:bevel/>
          </w14:textOutline>
        </w:rPr>
        <w:t>е</w:t>
      </w:r>
      <w:r w:rsidRPr="00493B55">
        <w:rPr>
          <w:rStyle w:val="a7"/>
          <w:b/>
          <w:bCs/>
          <w:color w:val="000000"/>
          <w:sz w:val="28"/>
          <w:szCs w:val="28"/>
          <w:u w:color="000000"/>
          <w:lang w:val="ru-RU"/>
          <w14:textOutline w14:w="0" w14:cap="flat" w14:cmpd="sng" w14:algn="ctr">
            <w14:noFill/>
            <w14:prstDash w14:val="solid"/>
            <w14:bevel/>
          </w14:textOutline>
        </w:rPr>
        <w:t xml:space="preserve"> на территории города Белгорода</w:t>
      </w:r>
      <w:r w:rsidRPr="00493B55">
        <w:rPr>
          <w:rStyle w:val="a7"/>
          <w:color w:val="000000"/>
          <w:sz w:val="28"/>
          <w:szCs w:val="28"/>
          <w:u w:color="000000"/>
          <w:lang w:val="ru-RU"/>
          <w14:textOutline w14:w="0" w14:cap="flat" w14:cmpd="sng" w14:algn="ctr">
            <w14:noFill/>
            <w14:prstDash w14:val="solid"/>
            <w14:bevel/>
          </w14:textOutline>
        </w:rPr>
        <w:br/>
      </w:r>
      <w:r w:rsidRPr="00493B55">
        <w:rPr>
          <w:rStyle w:val="a7"/>
          <w:b/>
          <w:bCs/>
          <w:color w:val="000000"/>
          <w:sz w:val="28"/>
          <w:szCs w:val="28"/>
          <w:u w:color="000000"/>
          <w:lang w:val="ru-RU"/>
          <w14:textOutline w14:w="0" w14:cap="flat" w14:cmpd="sng" w14:algn="ctr">
            <w14:noFill/>
            <w14:prstDash w14:val="solid"/>
            <w14:bevel/>
          </w14:textOutline>
        </w:rPr>
        <w:t>комплекса услуг (</w:t>
      </w:r>
      <w:proofErr w:type="spellStart"/>
      <w:r w:rsidRPr="00493B55">
        <w:rPr>
          <w:rStyle w:val="a7"/>
          <w:b/>
          <w:bCs/>
          <w:color w:val="000000"/>
          <w:sz w:val="28"/>
          <w:szCs w:val="28"/>
          <w:u w:color="000000"/>
          <w:lang w:val="ru-RU"/>
          <w14:textOutline w14:w="0" w14:cap="flat" w14:cmpd="sng" w14:algn="ctr">
            <w14:noFill/>
            <w14:prstDash w14:val="solid"/>
            <w14:bevel/>
          </w14:textOutline>
        </w:rPr>
        <w:t>эквайринга</w:t>
      </w:r>
      <w:proofErr w:type="spellEnd"/>
      <w:proofErr w:type="gramStart"/>
      <w:r w:rsidRPr="00493B55">
        <w:rPr>
          <w:rStyle w:val="a7"/>
          <w:b/>
          <w:bCs/>
          <w:color w:val="000000"/>
          <w:sz w:val="28"/>
          <w:szCs w:val="28"/>
          <w:u w:color="000000"/>
          <w:lang w:val="ru-RU"/>
          <w14:textOutline w14:w="0" w14:cap="flat" w14:cmpd="sng" w14:algn="ctr">
            <w14:noFill/>
            <w14:prstDash w14:val="solid"/>
            <w14:bevel/>
          </w14:textOutline>
        </w:rPr>
        <w:t xml:space="preserve">,) </w:t>
      </w:r>
      <w:proofErr w:type="gramEnd"/>
      <w:r w:rsidRPr="00493B55">
        <w:rPr>
          <w:rStyle w:val="a7"/>
          <w:b/>
          <w:bCs/>
          <w:color w:val="000000"/>
          <w:sz w:val="28"/>
          <w:szCs w:val="28"/>
          <w:u w:color="000000"/>
          <w:lang w:val="ru-RU"/>
          <w14:textOutline w14:w="0" w14:cap="flat" w14:cmpd="sng" w14:algn="ctr">
            <w14:noFill/>
            <w14:prstDash w14:val="solid"/>
            <w14:bevel/>
          </w14:textOutline>
        </w:rPr>
        <w:t>для обеспечения безналичных платежей на пассажирском транспорте общего пользования с использованием банковских платежных карт и других электронн</w:t>
      </w:r>
      <w:r w:rsidR="00A25441" w:rsidRPr="00493B55">
        <w:rPr>
          <w:rStyle w:val="a7"/>
          <w:b/>
          <w:bCs/>
          <w:color w:val="000000"/>
          <w:sz w:val="28"/>
          <w:szCs w:val="28"/>
          <w:u w:color="000000"/>
          <w:lang w:val="ru-RU"/>
          <w14:textOutline w14:w="0" w14:cap="flat" w14:cmpd="sng" w14:algn="ctr">
            <w14:noFill/>
            <w14:prstDash w14:val="solid"/>
            <w14:bevel/>
          </w14:textOutline>
        </w:rPr>
        <w:t xml:space="preserve">ых средств платежа </w:t>
      </w:r>
    </w:p>
    <w:p w:rsidR="00B80F99" w:rsidRPr="00493B55" w:rsidRDefault="00B80F99" w:rsidP="007D2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p>
    <w:tbl>
      <w:tblPr>
        <w:tblStyle w:val="TableNormal"/>
        <w:tblW w:w="99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5228"/>
      </w:tblGrid>
      <w:tr w:rsidR="00B80F99" w:rsidRPr="00B96DEF" w:rsidTr="000C2422">
        <w:trPr>
          <w:trHeight w:val="537"/>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0C2422">
            <w:pPr>
              <w:tabs>
                <w:tab w:val="left" w:pos="708"/>
                <w:tab w:val="left" w:pos="1416"/>
                <w:tab w:val="left" w:pos="2124"/>
                <w:tab w:val="left" w:pos="2832"/>
                <w:tab w:val="left" w:pos="3540"/>
                <w:tab w:val="left" w:pos="4248"/>
              </w:tabs>
              <w:jc w:val="both"/>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 xml:space="preserve">Полное наименование организации (указать в соответствии с уставом)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lang w:val="ru-RU"/>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rPr>
                <w:sz w:val="28"/>
                <w:szCs w:val="28"/>
              </w:rPr>
            </w:pPr>
            <w:r w:rsidRPr="00493B55">
              <w:rPr>
                <w:rStyle w:val="a7"/>
                <w:color w:val="000000"/>
                <w:sz w:val="28"/>
                <w:szCs w:val="28"/>
                <w:u w:color="000000"/>
                <w:lang w:val="ru-RU"/>
                <w14:textOutline w14:w="0" w14:cap="flat" w14:cmpd="sng" w14:algn="ctr">
                  <w14:noFill/>
                  <w14:prstDash w14:val="solid"/>
                  <w14:bevel/>
                </w14:textOutline>
              </w:rPr>
              <w:t>Сокращенное наименование организации</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Адрес местонахождения:</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&lt;индекс&gt;</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&lt;регион&gt;</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&lt;район&gt;</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&lt;населенный пункт&gt;</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&lt;улица&gt;</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&lt;номер дома&gt;</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Адрес для корреспонденции:</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&lt;индекс&gt;</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&lt;регион&gt;</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&lt;район&gt;</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&lt;населенный пункт&gt;</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&lt;улица&gt;</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&lt;номер дома&gt;</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ИНН</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КПП</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lastRenderedPageBreak/>
              <w:t>ОГРН</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ОКПО</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ОКАТО</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ind w:firstLine="709"/>
              <w:rPr>
                <w:sz w:val="28"/>
                <w:szCs w:val="28"/>
              </w:rPr>
            </w:pPr>
            <w:r w:rsidRPr="00493B55">
              <w:rPr>
                <w:rStyle w:val="a7"/>
                <w:color w:val="000000"/>
                <w:sz w:val="28"/>
                <w:szCs w:val="28"/>
                <w:u w:color="000000"/>
                <w:lang w:val="ru-RU"/>
                <w14:textOutline w14:w="0" w14:cap="flat" w14:cmpd="sng" w14:algn="ctr">
                  <w14:noFill/>
                  <w14:prstDash w14:val="solid"/>
                  <w14:bevel/>
                </w14:textOutline>
              </w:rPr>
              <w:t>ОКВЭД</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rPr>
                <w:sz w:val="28"/>
                <w:szCs w:val="28"/>
              </w:rPr>
            </w:pPr>
            <w:r w:rsidRPr="00493B55">
              <w:rPr>
                <w:rStyle w:val="a7"/>
                <w:color w:val="000000"/>
                <w:sz w:val="28"/>
                <w:szCs w:val="28"/>
                <w:u w:color="000000"/>
                <w:lang w:val="ru-RU"/>
                <w14:textOutline w14:w="0" w14:cap="flat" w14:cmpd="sng" w14:algn="ctr">
                  <w14:noFill/>
                  <w14:prstDash w14:val="solid"/>
                  <w14:bevel/>
                </w14:textOutline>
              </w:rPr>
              <w:t>Официальный сайт организации</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rPr>
                <w:sz w:val="28"/>
                <w:szCs w:val="28"/>
              </w:rPr>
            </w:pPr>
            <w:r w:rsidRPr="00493B55">
              <w:rPr>
                <w:rStyle w:val="a7"/>
                <w:color w:val="000000"/>
                <w:sz w:val="28"/>
                <w:szCs w:val="28"/>
                <w:u w:color="000000"/>
                <w:lang w:val="ru-RU"/>
                <w14:textOutline w14:w="0" w14:cap="flat" w14:cmpd="sng" w14:algn="ctr">
                  <w14:noFill/>
                  <w14:prstDash w14:val="solid"/>
                  <w14:bevel/>
                </w14:textOutline>
              </w:rPr>
              <w:t>Должность руководителя</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r w:rsidR="00B80F99" w:rsidRPr="00B96DEF"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rPr>
                <w:sz w:val="28"/>
                <w:szCs w:val="28"/>
                <w:lang w:val="ru-RU"/>
              </w:rPr>
            </w:pPr>
            <w:r w:rsidRPr="00493B55">
              <w:rPr>
                <w:rStyle w:val="a7"/>
                <w:color w:val="000000"/>
                <w:sz w:val="28"/>
                <w:szCs w:val="28"/>
                <w:u w:color="000000"/>
                <w:lang w:val="ru-RU"/>
                <w14:textOutline w14:w="0" w14:cap="flat" w14:cmpd="sng" w14:algn="ctr">
                  <w14:noFill/>
                  <w14:prstDash w14:val="solid"/>
                  <w14:bevel/>
                </w14:textOutline>
              </w:rPr>
              <w:t>Ф.И.О. руководителя (полностью)</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lang w:val="ru-RU"/>
              </w:rPr>
            </w:pPr>
          </w:p>
        </w:tc>
      </w:tr>
      <w:tr w:rsidR="00B80F99" w:rsidRPr="00493B55" w:rsidTr="000C2422">
        <w:trPr>
          <w:trHeight w:val="310"/>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C53FCC">
            <w:pPr>
              <w:tabs>
                <w:tab w:val="left" w:pos="708"/>
                <w:tab w:val="left" w:pos="1416"/>
                <w:tab w:val="left" w:pos="2124"/>
                <w:tab w:val="left" w:pos="2832"/>
                <w:tab w:val="left" w:pos="3540"/>
                <w:tab w:val="left" w:pos="4248"/>
              </w:tabs>
              <w:rPr>
                <w:sz w:val="28"/>
                <w:szCs w:val="28"/>
              </w:rPr>
            </w:pPr>
            <w:r w:rsidRPr="00493B55">
              <w:rPr>
                <w:rStyle w:val="a7"/>
                <w:color w:val="000000"/>
                <w:sz w:val="28"/>
                <w:szCs w:val="28"/>
                <w:u w:color="000000"/>
                <w:lang w:val="ru-RU"/>
                <w14:textOutline w14:w="0" w14:cap="flat" w14:cmpd="sng" w14:algn="ctr">
                  <w14:noFill/>
                  <w14:prstDash w14:val="solid"/>
                  <w14:bevel/>
                </w14:textOutline>
              </w:rPr>
              <w:t>Банковские реквизиты организации</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r>
    </w:tbl>
    <w:p w:rsidR="00B80F99" w:rsidRPr="00493B55" w:rsidRDefault="00B80F99"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eastAsia="Times New Roman"/>
          <w:color w:val="000000"/>
          <w:sz w:val="28"/>
          <w:szCs w:val="28"/>
          <w:u w:color="000000"/>
          <w:lang w:val="ru-RU"/>
          <w14:textOutline w14:w="0" w14:cap="flat" w14:cmpd="sng" w14:algn="ctr">
            <w14:noFill/>
            <w14:prstDash w14:val="solid"/>
            <w14:bevel/>
          </w14:textOutline>
        </w:rPr>
      </w:pPr>
    </w:p>
    <w:p w:rsidR="00B80F99" w:rsidRPr="00493B55" w:rsidRDefault="00B80F99"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Times New Roman"/>
          <w:i/>
          <w:iCs/>
          <w:color w:val="000000"/>
          <w:sz w:val="28"/>
          <w:szCs w:val="28"/>
          <w:u w:color="000000"/>
          <w:lang w:val="ru-RU"/>
          <w14:textOutline w14:w="0" w14:cap="flat" w14:cmpd="sng" w14:algn="ctr">
            <w14:noFill/>
            <w14:prstDash w14:val="solid"/>
            <w14:bevel/>
          </w14:textOutline>
        </w:rPr>
      </w:pPr>
    </w:p>
    <w:p w:rsidR="00B80F99" w:rsidRPr="00493B55" w:rsidRDefault="00B80F99" w:rsidP="007D2A56">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E546F8">
      <w:pPr>
        <w:pStyle w:val="a6"/>
        <w:pageBreakBefore/>
        <w:widowControl w:val="0"/>
        <w:ind w:left="5103"/>
        <w:jc w:val="center"/>
        <w:outlineLvl w:val="1"/>
        <w:rPr>
          <w:rFonts w:ascii="Times New Roman" w:eastAsia="Times New Roman" w:hAnsi="Times New Roman" w:cs="Times New Roman"/>
          <w:b/>
          <w:sz w:val="28"/>
          <w:szCs w:val="28"/>
          <w:u w:color="000000"/>
        </w:rPr>
      </w:pPr>
      <w:r w:rsidRPr="00493B55">
        <w:rPr>
          <w:rFonts w:ascii="Times New Roman" w:hAnsi="Times New Roman" w:cs="Times New Roman"/>
          <w:b/>
          <w:sz w:val="28"/>
          <w:szCs w:val="28"/>
          <w:u w:color="000000"/>
        </w:rPr>
        <w:lastRenderedPageBreak/>
        <w:t>Приложение</w:t>
      </w:r>
      <w:r w:rsidR="00A25441" w:rsidRPr="00493B55">
        <w:rPr>
          <w:rFonts w:ascii="Times New Roman" w:hAnsi="Times New Roman" w:cs="Times New Roman"/>
          <w:b/>
          <w:sz w:val="28"/>
          <w:szCs w:val="28"/>
          <w:u w:color="000000"/>
        </w:rPr>
        <w:t xml:space="preserve"> №</w:t>
      </w:r>
      <w:r w:rsidR="00CE21E6" w:rsidRPr="00493B55">
        <w:rPr>
          <w:rFonts w:ascii="Times New Roman" w:hAnsi="Times New Roman" w:cs="Times New Roman"/>
          <w:b/>
          <w:sz w:val="28"/>
          <w:szCs w:val="28"/>
          <w:u w:color="000000"/>
        </w:rPr>
        <w:t xml:space="preserve"> 4</w:t>
      </w:r>
    </w:p>
    <w:p w:rsidR="00B80F99" w:rsidRPr="00493B55" w:rsidRDefault="00323CEC" w:rsidP="00E546F8">
      <w:pPr>
        <w:pStyle w:val="a6"/>
        <w:widowControl w:val="0"/>
        <w:ind w:left="5103"/>
        <w:jc w:val="center"/>
        <w:rPr>
          <w:rFonts w:ascii="Times New Roman" w:eastAsia="Times New Roman" w:hAnsi="Times New Roman" w:cs="Times New Roman"/>
          <w:b/>
          <w:sz w:val="28"/>
          <w:szCs w:val="28"/>
          <w:u w:color="000000"/>
        </w:rPr>
      </w:pPr>
      <w:r w:rsidRPr="00493B55">
        <w:rPr>
          <w:rFonts w:ascii="Times New Roman" w:hAnsi="Times New Roman" w:cs="Times New Roman"/>
          <w:b/>
          <w:sz w:val="28"/>
          <w:szCs w:val="28"/>
          <w:u w:color="000000"/>
        </w:rPr>
        <w:t xml:space="preserve">к конкурсной документации </w:t>
      </w:r>
      <w:proofErr w:type="gramStart"/>
      <w:r w:rsidR="00A25441" w:rsidRPr="00493B55">
        <w:rPr>
          <w:rFonts w:ascii="Times New Roman" w:hAnsi="Times New Roman" w:cs="Times New Roman"/>
          <w:b/>
          <w:sz w:val="28"/>
          <w:szCs w:val="28"/>
          <w:u w:color="000000"/>
        </w:rPr>
        <w:t>на</w:t>
      </w:r>
      <w:proofErr w:type="gramEnd"/>
    </w:p>
    <w:p w:rsidR="00B80F99" w:rsidRPr="00493B55" w:rsidRDefault="00A25441" w:rsidP="00E546F8">
      <w:pPr>
        <w:pStyle w:val="a6"/>
        <w:widowControl w:val="0"/>
        <w:ind w:left="5103"/>
        <w:jc w:val="center"/>
        <w:rPr>
          <w:rFonts w:ascii="Times New Roman" w:eastAsia="Times New Roman" w:hAnsi="Times New Roman" w:cs="Times New Roman"/>
          <w:b/>
          <w:sz w:val="28"/>
          <w:szCs w:val="28"/>
          <w:u w:color="000000"/>
        </w:rPr>
      </w:pPr>
      <w:r w:rsidRPr="00493B55">
        <w:rPr>
          <w:rFonts w:ascii="Times New Roman" w:hAnsi="Times New Roman" w:cs="Times New Roman"/>
          <w:b/>
          <w:sz w:val="28"/>
          <w:szCs w:val="28"/>
          <w:u w:color="000000"/>
        </w:rPr>
        <w:t>проведение</w:t>
      </w:r>
      <w:r w:rsidR="00323CEC" w:rsidRPr="00493B55">
        <w:rPr>
          <w:rFonts w:ascii="Times New Roman" w:hAnsi="Times New Roman" w:cs="Times New Roman"/>
          <w:b/>
          <w:sz w:val="28"/>
          <w:szCs w:val="28"/>
          <w:u w:color="000000"/>
        </w:rPr>
        <w:t xml:space="preserve"> открытого конкурса</w:t>
      </w:r>
    </w:p>
    <w:p w:rsidR="00B80F99" w:rsidRPr="00493B55" w:rsidRDefault="00323CEC" w:rsidP="00E546F8">
      <w:pPr>
        <w:pStyle w:val="a6"/>
        <w:widowControl w:val="0"/>
        <w:ind w:left="5103"/>
        <w:jc w:val="center"/>
        <w:rPr>
          <w:rFonts w:ascii="Times New Roman" w:eastAsia="Times New Roman" w:hAnsi="Times New Roman" w:cs="Times New Roman"/>
          <w:b/>
          <w:sz w:val="28"/>
          <w:szCs w:val="28"/>
          <w:u w:color="000000"/>
        </w:rPr>
      </w:pPr>
      <w:r w:rsidRPr="00493B55">
        <w:rPr>
          <w:rFonts w:ascii="Times New Roman" w:hAnsi="Times New Roman" w:cs="Times New Roman"/>
          <w:b/>
          <w:sz w:val="28"/>
          <w:szCs w:val="28"/>
          <w:u w:color="000000"/>
        </w:rPr>
        <w:t xml:space="preserve">на право заключения </w:t>
      </w:r>
      <w:proofErr w:type="gramStart"/>
      <w:r w:rsidRPr="00493B55">
        <w:rPr>
          <w:rFonts w:ascii="Times New Roman" w:hAnsi="Times New Roman" w:cs="Times New Roman"/>
          <w:b/>
          <w:sz w:val="28"/>
          <w:szCs w:val="28"/>
          <w:u w:color="000000"/>
        </w:rPr>
        <w:t>договора</w:t>
      </w:r>
      <w:proofErr w:type="gramEnd"/>
      <w:r w:rsidRPr="00493B55">
        <w:rPr>
          <w:rFonts w:ascii="Times New Roman" w:hAnsi="Times New Roman" w:cs="Times New Roman"/>
          <w:b/>
          <w:sz w:val="28"/>
          <w:szCs w:val="28"/>
          <w:u w:color="000000"/>
        </w:rPr>
        <w:t xml:space="preserve"> на оказание услуг по </w:t>
      </w:r>
      <w:proofErr w:type="spellStart"/>
      <w:r w:rsidRPr="00493B55">
        <w:rPr>
          <w:rFonts w:ascii="Times New Roman" w:hAnsi="Times New Roman" w:cs="Times New Roman"/>
          <w:b/>
          <w:sz w:val="28"/>
          <w:szCs w:val="28"/>
          <w:u w:color="000000"/>
        </w:rPr>
        <w:t>эквайринговому</w:t>
      </w:r>
      <w:proofErr w:type="spellEnd"/>
      <w:r w:rsidRPr="00493B55">
        <w:rPr>
          <w:rFonts w:ascii="Times New Roman" w:hAnsi="Times New Roman" w:cs="Times New Roman"/>
          <w:b/>
          <w:sz w:val="28"/>
          <w:szCs w:val="28"/>
          <w:u w:color="000000"/>
        </w:rPr>
        <w:t xml:space="preserve"> обслуживанию </w:t>
      </w:r>
      <w:r w:rsidR="00E546F8" w:rsidRPr="00493B55">
        <w:rPr>
          <w:rFonts w:ascii="Times New Roman" w:hAnsi="Times New Roman" w:cs="Times New Roman"/>
          <w:b/>
          <w:sz w:val="28"/>
          <w:szCs w:val="28"/>
          <w:u w:color="000000"/>
        </w:rPr>
        <w:t xml:space="preserve">на пассажирском транспорте </w:t>
      </w:r>
      <w:r w:rsidRPr="00493B55">
        <w:rPr>
          <w:rFonts w:ascii="Times New Roman" w:hAnsi="Times New Roman" w:cs="Times New Roman"/>
          <w:b/>
          <w:sz w:val="28"/>
          <w:szCs w:val="28"/>
          <w:u w:color="000000"/>
        </w:rPr>
        <w:t>города Белгорода</w:t>
      </w:r>
    </w:p>
    <w:p w:rsidR="00B80F99" w:rsidRPr="00493B55" w:rsidRDefault="00B80F99" w:rsidP="007D2A56">
      <w:pPr>
        <w:pStyle w:val="a6"/>
        <w:widowControl w:val="0"/>
        <w:ind w:firstLine="709"/>
        <w:jc w:val="right"/>
        <w:rPr>
          <w:rFonts w:ascii="Times New Roman" w:eastAsia="Arial" w:hAnsi="Times New Roman" w:cs="Times New Roman"/>
          <w:color w:val="929292"/>
          <w:sz w:val="28"/>
          <w:szCs w:val="28"/>
          <w:u w:color="000000"/>
        </w:rPr>
      </w:pPr>
    </w:p>
    <w:p w:rsidR="00B80F99" w:rsidRPr="00493B55" w:rsidRDefault="00323CEC" w:rsidP="007D2A56">
      <w:pPr>
        <w:pStyle w:val="a6"/>
        <w:widowControl w:val="0"/>
        <w:ind w:firstLine="709"/>
        <w:jc w:val="center"/>
        <w:rPr>
          <w:rFonts w:ascii="Times New Roman" w:eastAsia="Times New Roman" w:hAnsi="Times New Roman" w:cs="Times New Roman"/>
          <w:b/>
          <w:bCs/>
          <w:caps/>
          <w:sz w:val="28"/>
          <w:szCs w:val="28"/>
          <w:u w:color="000000"/>
        </w:rPr>
      </w:pPr>
      <w:bookmarkStart w:id="23" w:name="Par2350"/>
      <w:bookmarkEnd w:id="23"/>
      <w:r w:rsidRPr="00493B55">
        <w:rPr>
          <w:rFonts w:ascii="Times New Roman" w:hAnsi="Times New Roman" w:cs="Times New Roman"/>
          <w:b/>
          <w:bCs/>
          <w:caps/>
          <w:sz w:val="28"/>
          <w:szCs w:val="28"/>
          <w:u w:color="000000"/>
        </w:rPr>
        <w:t>ШКАЛА</w:t>
      </w:r>
    </w:p>
    <w:p w:rsidR="00B80F99" w:rsidRPr="00493B55" w:rsidRDefault="00323CEC" w:rsidP="007D2A56">
      <w:pPr>
        <w:pStyle w:val="a6"/>
        <w:widowControl w:val="0"/>
        <w:ind w:firstLine="709"/>
        <w:jc w:val="center"/>
        <w:rPr>
          <w:rFonts w:ascii="Times New Roman" w:eastAsia="Times New Roman" w:hAnsi="Times New Roman" w:cs="Times New Roman"/>
          <w:b/>
          <w:bCs/>
          <w:caps/>
          <w:sz w:val="28"/>
          <w:szCs w:val="28"/>
          <w:u w:color="000000"/>
        </w:rPr>
      </w:pPr>
      <w:r w:rsidRPr="00493B55">
        <w:rPr>
          <w:rFonts w:ascii="Times New Roman" w:hAnsi="Times New Roman" w:cs="Times New Roman"/>
          <w:b/>
          <w:bCs/>
          <w:caps/>
          <w:sz w:val="28"/>
          <w:szCs w:val="28"/>
          <w:u w:color="000000"/>
        </w:rPr>
        <w:t>ДЛЯ ОЦЕНКИ КРИТЕРИЕВ, ПРИМЕНЯЕМЫХ ПРИ ОЦЕНКЕ И СОПОСТАВЛЕНИИ</w:t>
      </w:r>
      <w:r w:rsidR="002C75AA" w:rsidRPr="00493B55">
        <w:rPr>
          <w:rFonts w:ascii="Times New Roman" w:hAnsi="Times New Roman" w:cs="Times New Roman"/>
          <w:b/>
          <w:bCs/>
          <w:caps/>
          <w:sz w:val="28"/>
          <w:szCs w:val="28"/>
          <w:u w:color="000000"/>
        </w:rPr>
        <w:t xml:space="preserve"> </w:t>
      </w:r>
      <w:r w:rsidRPr="00493B55">
        <w:rPr>
          <w:rFonts w:ascii="Times New Roman" w:hAnsi="Times New Roman" w:cs="Times New Roman"/>
          <w:b/>
          <w:bCs/>
          <w:caps/>
          <w:sz w:val="28"/>
          <w:szCs w:val="28"/>
          <w:u w:color="000000"/>
        </w:rPr>
        <w:t>ЗАЯВОК НА УЧАСТИЕ В ОТКРЫТОМ КОНКУРСЕ НА ПРАВО ЗАКЛЮЧЕНИЯ</w:t>
      </w:r>
      <w:r w:rsidR="002C75AA" w:rsidRPr="00493B55">
        <w:rPr>
          <w:rFonts w:ascii="Times New Roman" w:hAnsi="Times New Roman" w:cs="Times New Roman"/>
          <w:b/>
          <w:bCs/>
          <w:caps/>
          <w:sz w:val="28"/>
          <w:szCs w:val="28"/>
          <w:u w:color="000000"/>
        </w:rPr>
        <w:t xml:space="preserve"> </w:t>
      </w:r>
      <w:r w:rsidRPr="00493B55">
        <w:rPr>
          <w:rFonts w:ascii="Times New Roman" w:hAnsi="Times New Roman" w:cs="Times New Roman"/>
          <w:b/>
          <w:bCs/>
          <w:caps/>
          <w:sz w:val="28"/>
          <w:szCs w:val="28"/>
          <w:u w:color="000000"/>
        </w:rPr>
        <w:t>ДОГОВОРА НА оказание услуг по эквайринговому обслуживанию на пассажирском транспорте города Белгорода</w:t>
      </w:r>
    </w:p>
    <w:tbl>
      <w:tblPr>
        <w:tblStyle w:val="TableNormal"/>
        <w:tblW w:w="9923" w:type="dxa"/>
        <w:tblInd w:w="-204"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CED7E7"/>
        <w:tblLayout w:type="fixed"/>
        <w:tblLook w:val="04A0" w:firstRow="1" w:lastRow="0" w:firstColumn="1" w:lastColumn="0" w:noHBand="0" w:noVBand="1"/>
      </w:tblPr>
      <w:tblGrid>
        <w:gridCol w:w="1056"/>
        <w:gridCol w:w="5783"/>
        <w:gridCol w:w="1838"/>
        <w:gridCol w:w="1246"/>
      </w:tblGrid>
      <w:tr w:rsidR="00B80F99" w:rsidRPr="00493B55" w:rsidTr="00A80EB9">
        <w:trPr>
          <w:trHeight w:val="663"/>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75AA" w:rsidRPr="004C0EAC" w:rsidRDefault="002C75AA" w:rsidP="002C75AA">
            <w:pPr>
              <w:pStyle w:val="a6"/>
              <w:widowControl w:val="0"/>
              <w:jc w:val="center"/>
              <w:rPr>
                <w:rStyle w:val="a7"/>
                <w:rFonts w:ascii="Times New Roman" w:hAnsi="Times New Roman" w:cs="Times New Roman"/>
                <w:b/>
                <w:sz w:val="24"/>
                <w:szCs w:val="24"/>
                <w:u w:color="000000"/>
              </w:rPr>
            </w:pPr>
            <w:r w:rsidRPr="004C0EAC">
              <w:rPr>
                <w:rStyle w:val="a7"/>
                <w:rFonts w:ascii="Times New Roman" w:hAnsi="Times New Roman" w:cs="Times New Roman"/>
                <w:b/>
                <w:sz w:val="24"/>
                <w:szCs w:val="24"/>
                <w:u w:color="000000"/>
              </w:rPr>
              <w:t>№</w:t>
            </w:r>
          </w:p>
          <w:p w:rsidR="00B80F99" w:rsidRPr="004C0EAC" w:rsidRDefault="00323CEC" w:rsidP="002C75AA">
            <w:pPr>
              <w:pStyle w:val="a6"/>
              <w:widowControl w:val="0"/>
              <w:jc w:val="center"/>
              <w:rPr>
                <w:rFonts w:ascii="Times New Roman" w:hAnsi="Times New Roman" w:cs="Times New Roman"/>
                <w:b/>
                <w:sz w:val="24"/>
                <w:szCs w:val="24"/>
              </w:rPr>
            </w:pPr>
            <w:proofErr w:type="gramStart"/>
            <w:r w:rsidRPr="004C0EAC">
              <w:rPr>
                <w:rStyle w:val="a7"/>
                <w:rFonts w:ascii="Times New Roman" w:hAnsi="Times New Roman" w:cs="Times New Roman"/>
                <w:b/>
                <w:sz w:val="24"/>
                <w:szCs w:val="24"/>
                <w:u w:color="000000"/>
              </w:rPr>
              <w:t>п</w:t>
            </w:r>
            <w:proofErr w:type="gramEnd"/>
            <w:r w:rsidRPr="004C0EAC">
              <w:rPr>
                <w:rStyle w:val="a7"/>
                <w:rFonts w:ascii="Times New Roman" w:hAnsi="Times New Roman" w:cs="Times New Roman"/>
                <w:b/>
                <w:sz w:val="24"/>
                <w:szCs w:val="24"/>
                <w:u w:color="000000"/>
              </w:rPr>
              <w:t>/п</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C0EAC" w:rsidRDefault="00323CEC" w:rsidP="007D2A56">
            <w:pPr>
              <w:pStyle w:val="a6"/>
              <w:widowControl w:val="0"/>
              <w:ind w:firstLine="709"/>
              <w:jc w:val="center"/>
              <w:rPr>
                <w:rFonts w:ascii="Times New Roman" w:hAnsi="Times New Roman" w:cs="Times New Roman"/>
                <w:b/>
                <w:sz w:val="24"/>
                <w:szCs w:val="24"/>
              </w:rPr>
            </w:pPr>
            <w:r w:rsidRPr="004C0EAC">
              <w:rPr>
                <w:rStyle w:val="a7"/>
                <w:rFonts w:ascii="Times New Roman" w:hAnsi="Times New Roman" w:cs="Times New Roman"/>
                <w:b/>
                <w:sz w:val="24"/>
                <w:szCs w:val="24"/>
                <w:u w:color="000000"/>
              </w:rPr>
              <w:t>Критерий оценки</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C0EAC" w:rsidRDefault="00323CEC" w:rsidP="002C75AA">
            <w:pPr>
              <w:pStyle w:val="a6"/>
              <w:widowControl w:val="0"/>
              <w:jc w:val="center"/>
              <w:rPr>
                <w:rFonts w:ascii="Times New Roman" w:hAnsi="Times New Roman" w:cs="Times New Roman"/>
                <w:b/>
                <w:sz w:val="24"/>
                <w:szCs w:val="24"/>
              </w:rPr>
            </w:pPr>
            <w:r w:rsidRPr="004C0EAC">
              <w:rPr>
                <w:rStyle w:val="a7"/>
                <w:rFonts w:ascii="Times New Roman" w:hAnsi="Times New Roman" w:cs="Times New Roman"/>
                <w:b/>
                <w:sz w:val="24"/>
                <w:szCs w:val="24"/>
                <w:u w:color="000000"/>
              </w:rPr>
              <w:t>Предложение участника Конкурса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C0EAC" w:rsidRDefault="00323CEC" w:rsidP="002C75AA">
            <w:pPr>
              <w:pStyle w:val="a6"/>
              <w:widowControl w:val="0"/>
              <w:ind w:firstLine="32"/>
              <w:jc w:val="center"/>
              <w:rPr>
                <w:rFonts w:ascii="Times New Roman" w:hAnsi="Times New Roman" w:cs="Times New Roman"/>
                <w:b/>
                <w:sz w:val="24"/>
                <w:szCs w:val="24"/>
              </w:rPr>
            </w:pPr>
            <w:r w:rsidRPr="004C0EAC">
              <w:rPr>
                <w:rStyle w:val="a7"/>
                <w:rFonts w:ascii="Times New Roman" w:hAnsi="Times New Roman" w:cs="Times New Roman"/>
                <w:b/>
                <w:sz w:val="24"/>
                <w:szCs w:val="24"/>
                <w:u w:color="000000"/>
              </w:rPr>
              <w:t>Балл</w:t>
            </w:r>
          </w:p>
        </w:tc>
      </w:tr>
      <w:tr w:rsidR="00B80F99" w:rsidRPr="00B96DEF" w:rsidTr="002C75AA">
        <w:trPr>
          <w:trHeight w:val="223"/>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B80F99" w:rsidP="007D2A56">
            <w:pPr>
              <w:ind w:firstLine="709"/>
              <w:rPr>
                <w:sz w:val="28"/>
                <w:szCs w:val="28"/>
              </w:rPr>
            </w:pPr>
          </w:p>
        </w:tc>
        <w:tc>
          <w:tcPr>
            <w:tcW w:w="88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810C37">
            <w:pPr>
              <w:pStyle w:val="a6"/>
              <w:widowControl w:val="0"/>
              <w:outlineLvl w:val="2"/>
              <w:rPr>
                <w:rFonts w:ascii="Times New Roman" w:hAnsi="Times New Roman" w:cs="Times New Roman"/>
                <w:sz w:val="28"/>
                <w:szCs w:val="28"/>
              </w:rPr>
            </w:pPr>
            <w:r w:rsidRPr="00493B55">
              <w:rPr>
                <w:rStyle w:val="a7"/>
                <w:rFonts w:ascii="Times New Roman" w:hAnsi="Times New Roman" w:cs="Times New Roman"/>
                <w:sz w:val="28"/>
                <w:szCs w:val="28"/>
                <w:u w:color="000000"/>
              </w:rPr>
              <w:t>1. Предложение участника Конкурса по работе в рамках оказания услуг:</w:t>
            </w:r>
          </w:p>
        </w:tc>
      </w:tr>
      <w:tr w:rsidR="00B80F99" w:rsidRPr="00493B55" w:rsidTr="00A80EB9">
        <w:trPr>
          <w:trHeight w:val="223"/>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firstLine="62"/>
              <w:rPr>
                <w:rFonts w:ascii="Times New Roman" w:hAnsi="Times New Roman" w:cs="Times New Roman"/>
                <w:sz w:val="28"/>
                <w:szCs w:val="28"/>
              </w:rPr>
            </w:pPr>
            <w:r w:rsidRPr="00493B55">
              <w:rPr>
                <w:rStyle w:val="a7"/>
                <w:rFonts w:ascii="Times New Roman" w:hAnsi="Times New Roman" w:cs="Times New Roman"/>
                <w:sz w:val="28"/>
                <w:szCs w:val="28"/>
                <w:u w:color="000000"/>
              </w:rPr>
              <w:t>1</w:t>
            </w:r>
          </w:p>
        </w:tc>
        <w:tc>
          <w:tcPr>
            <w:tcW w:w="57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hanging="1"/>
              <w:rPr>
                <w:rFonts w:ascii="Times New Roman" w:hAnsi="Times New Roman" w:cs="Times New Roman"/>
                <w:sz w:val="28"/>
                <w:szCs w:val="28"/>
              </w:rPr>
            </w:pPr>
            <w:r w:rsidRPr="00493B55">
              <w:rPr>
                <w:rStyle w:val="a7"/>
                <w:rFonts w:ascii="Times New Roman" w:hAnsi="Times New Roman" w:cs="Times New Roman"/>
                <w:sz w:val="28"/>
                <w:szCs w:val="28"/>
                <w:u w:color="000000"/>
              </w:rPr>
              <w:t xml:space="preserve">Размер совокупной стоимости услуг в результате регистрации проезда в транспортных средствах Перевозчика с применением транспортного терминала и служебной электронной карты (учет наличных денежных средств в счет оплаты пассажирами услуг по перевозке), </w:t>
            </w:r>
            <w:proofErr w:type="gramStart"/>
            <w:r w:rsidRPr="00493B55">
              <w:rPr>
                <w:rStyle w:val="a7"/>
                <w:rFonts w:ascii="Times New Roman" w:hAnsi="Times New Roman" w:cs="Times New Roman"/>
                <w:sz w:val="28"/>
                <w:szCs w:val="28"/>
                <w:u w:color="000000"/>
              </w:rPr>
              <w:t>в</w:t>
            </w:r>
            <w:proofErr w:type="gramEnd"/>
            <w:r w:rsidRPr="00493B55">
              <w:rPr>
                <w:rStyle w:val="a7"/>
                <w:rFonts w:ascii="Times New Roman" w:hAnsi="Times New Roman" w:cs="Times New Roman"/>
                <w:sz w:val="28"/>
                <w:szCs w:val="28"/>
                <w:u w:color="000000"/>
              </w:rPr>
              <w:t xml:space="preserve"> % от стоимости услуг по перевозке</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2C75AA">
            <w:pPr>
              <w:pStyle w:val="a6"/>
              <w:widowControl w:val="0"/>
              <w:rPr>
                <w:rFonts w:ascii="Times New Roman" w:hAnsi="Times New Roman" w:cs="Times New Roman"/>
                <w:sz w:val="28"/>
                <w:szCs w:val="28"/>
              </w:rPr>
            </w:pPr>
            <w:r w:rsidRPr="00493B55">
              <w:rPr>
                <w:rStyle w:val="a7"/>
                <w:rFonts w:ascii="Times New Roman" w:hAnsi="Times New Roman" w:cs="Times New Roman"/>
                <w:sz w:val="28"/>
                <w:szCs w:val="28"/>
                <w:u w:color="000000"/>
              </w:rPr>
              <w:t>2,00% и менее</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EA0AC8">
            <w:pPr>
              <w:pStyle w:val="a6"/>
              <w:widowControl w:val="0"/>
              <w:ind w:firstLine="32"/>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15</w:t>
            </w:r>
          </w:p>
        </w:tc>
      </w:tr>
      <w:tr w:rsidR="00B80F99" w:rsidRPr="00493B55" w:rsidTr="00A80EB9">
        <w:trPr>
          <w:trHeight w:val="223"/>
        </w:trPr>
        <w:tc>
          <w:tcPr>
            <w:tcW w:w="1056"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5783"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EA0AC8">
            <w:pPr>
              <w:pStyle w:val="a6"/>
              <w:widowControl w:val="0"/>
              <w:ind w:firstLine="28"/>
              <w:rPr>
                <w:rFonts w:ascii="Times New Roman" w:hAnsi="Times New Roman" w:cs="Times New Roman"/>
                <w:sz w:val="28"/>
                <w:szCs w:val="28"/>
              </w:rPr>
            </w:pPr>
            <w:r w:rsidRPr="00493B55">
              <w:rPr>
                <w:rStyle w:val="a7"/>
                <w:rFonts w:ascii="Times New Roman" w:hAnsi="Times New Roman" w:cs="Times New Roman"/>
                <w:sz w:val="28"/>
                <w:szCs w:val="28"/>
                <w:u w:color="000000"/>
              </w:rPr>
              <w:t>2,01% - 3,00%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EA0AC8">
            <w:pPr>
              <w:pStyle w:val="a6"/>
              <w:widowControl w:val="0"/>
              <w:ind w:hanging="109"/>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10</w:t>
            </w:r>
          </w:p>
        </w:tc>
      </w:tr>
      <w:tr w:rsidR="00B80F99" w:rsidRPr="00493B55" w:rsidTr="00A80EB9">
        <w:trPr>
          <w:trHeight w:val="223"/>
        </w:trPr>
        <w:tc>
          <w:tcPr>
            <w:tcW w:w="1056"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5783"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EA0AC8">
            <w:pPr>
              <w:pStyle w:val="a6"/>
              <w:widowControl w:val="0"/>
              <w:rPr>
                <w:rFonts w:ascii="Times New Roman" w:hAnsi="Times New Roman" w:cs="Times New Roman"/>
                <w:sz w:val="28"/>
                <w:szCs w:val="28"/>
              </w:rPr>
            </w:pPr>
            <w:r w:rsidRPr="00493B55">
              <w:rPr>
                <w:rStyle w:val="a7"/>
                <w:rFonts w:ascii="Times New Roman" w:hAnsi="Times New Roman" w:cs="Times New Roman"/>
                <w:sz w:val="28"/>
                <w:szCs w:val="28"/>
                <w:u w:color="000000"/>
              </w:rPr>
              <w:t>3,01% - 4,00%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EA0AC8">
            <w:pPr>
              <w:pStyle w:val="a6"/>
              <w:widowControl w:val="0"/>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5</w:t>
            </w:r>
          </w:p>
        </w:tc>
      </w:tr>
      <w:tr w:rsidR="00B80F99" w:rsidRPr="00493B55" w:rsidTr="00A80EB9">
        <w:trPr>
          <w:trHeight w:val="223"/>
        </w:trPr>
        <w:tc>
          <w:tcPr>
            <w:tcW w:w="1056"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5783"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firstLine="28"/>
              <w:rPr>
                <w:rFonts w:ascii="Times New Roman" w:hAnsi="Times New Roman" w:cs="Times New Roman"/>
                <w:sz w:val="28"/>
                <w:szCs w:val="28"/>
              </w:rPr>
            </w:pPr>
            <w:r w:rsidRPr="00493B55">
              <w:rPr>
                <w:rStyle w:val="a7"/>
                <w:rFonts w:ascii="Times New Roman" w:hAnsi="Times New Roman" w:cs="Times New Roman"/>
                <w:sz w:val="28"/>
                <w:szCs w:val="28"/>
                <w:u w:color="000000"/>
              </w:rPr>
              <w:t>4,01% и более</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hanging="109"/>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0</w:t>
            </w:r>
          </w:p>
        </w:tc>
      </w:tr>
      <w:tr w:rsidR="00B80F99" w:rsidRPr="00493B55" w:rsidTr="00A80EB9">
        <w:trPr>
          <w:trHeight w:val="223"/>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rPr>
                <w:rFonts w:ascii="Times New Roman" w:hAnsi="Times New Roman" w:cs="Times New Roman"/>
                <w:sz w:val="28"/>
                <w:szCs w:val="28"/>
              </w:rPr>
            </w:pPr>
            <w:r w:rsidRPr="00493B55">
              <w:rPr>
                <w:rFonts w:ascii="Times New Roman" w:hAnsi="Times New Roman" w:cs="Times New Roman"/>
                <w:sz w:val="28"/>
                <w:szCs w:val="28"/>
                <w:u w:color="000000"/>
              </w:rPr>
              <w:t>2</w:t>
            </w:r>
          </w:p>
        </w:tc>
        <w:tc>
          <w:tcPr>
            <w:tcW w:w="57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hanging="1"/>
              <w:rPr>
                <w:rFonts w:ascii="Times New Roman" w:hAnsi="Times New Roman" w:cs="Times New Roman"/>
                <w:sz w:val="28"/>
                <w:szCs w:val="28"/>
              </w:rPr>
            </w:pPr>
            <w:r w:rsidRPr="00493B55">
              <w:rPr>
                <w:rStyle w:val="a7"/>
                <w:rFonts w:ascii="Times New Roman" w:hAnsi="Times New Roman" w:cs="Times New Roman"/>
                <w:sz w:val="28"/>
                <w:szCs w:val="28"/>
                <w:u w:color="000000"/>
              </w:rPr>
              <w:t xml:space="preserve">Размер совокупной стоимости услуг в результате регистрации проезда в транспортных средствах Перевозчика с применением транспортного терминала и электронной карты (в том числе используемой в качестве единого социального проездного билета), </w:t>
            </w:r>
            <w:proofErr w:type="gramStart"/>
            <w:r w:rsidRPr="00493B55">
              <w:rPr>
                <w:rStyle w:val="a7"/>
                <w:rFonts w:ascii="Times New Roman" w:hAnsi="Times New Roman" w:cs="Times New Roman"/>
                <w:sz w:val="28"/>
                <w:szCs w:val="28"/>
                <w:u w:color="000000"/>
              </w:rPr>
              <w:t>в</w:t>
            </w:r>
            <w:proofErr w:type="gramEnd"/>
            <w:r w:rsidRPr="00493B55">
              <w:rPr>
                <w:rStyle w:val="a7"/>
                <w:rFonts w:ascii="Times New Roman" w:hAnsi="Times New Roman" w:cs="Times New Roman"/>
                <w:sz w:val="28"/>
                <w:szCs w:val="28"/>
                <w:u w:color="000000"/>
              </w:rPr>
              <w:t xml:space="preserve"> % от стоимости услуг по перевозке</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firstLine="28"/>
              <w:rPr>
                <w:rFonts w:ascii="Times New Roman" w:hAnsi="Times New Roman" w:cs="Times New Roman"/>
                <w:sz w:val="28"/>
                <w:szCs w:val="28"/>
              </w:rPr>
            </w:pPr>
            <w:r w:rsidRPr="00493B55">
              <w:rPr>
                <w:rStyle w:val="a7"/>
                <w:rFonts w:ascii="Times New Roman" w:hAnsi="Times New Roman" w:cs="Times New Roman"/>
                <w:sz w:val="28"/>
                <w:szCs w:val="28"/>
                <w:u w:color="000000"/>
              </w:rPr>
              <w:t>2,00% и менее</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firstLine="32"/>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15</w:t>
            </w:r>
          </w:p>
        </w:tc>
      </w:tr>
      <w:tr w:rsidR="00B80F99" w:rsidRPr="00493B55" w:rsidTr="00A80EB9">
        <w:trPr>
          <w:trHeight w:val="223"/>
        </w:trPr>
        <w:tc>
          <w:tcPr>
            <w:tcW w:w="1056"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5783"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rPr>
                <w:rFonts w:ascii="Times New Roman" w:hAnsi="Times New Roman" w:cs="Times New Roman"/>
                <w:sz w:val="28"/>
                <w:szCs w:val="28"/>
              </w:rPr>
            </w:pPr>
            <w:r w:rsidRPr="00493B55">
              <w:rPr>
                <w:rStyle w:val="a7"/>
                <w:rFonts w:ascii="Times New Roman" w:hAnsi="Times New Roman" w:cs="Times New Roman"/>
                <w:sz w:val="28"/>
                <w:szCs w:val="28"/>
                <w:u w:color="000000"/>
              </w:rPr>
              <w:t>2,01% - 3,00%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firstLine="32"/>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10</w:t>
            </w:r>
          </w:p>
        </w:tc>
      </w:tr>
      <w:tr w:rsidR="00B80F99" w:rsidRPr="00493B55" w:rsidTr="00A80EB9">
        <w:trPr>
          <w:trHeight w:val="223"/>
        </w:trPr>
        <w:tc>
          <w:tcPr>
            <w:tcW w:w="1056"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5783"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firstLine="28"/>
              <w:rPr>
                <w:rFonts w:ascii="Times New Roman" w:hAnsi="Times New Roman" w:cs="Times New Roman"/>
                <w:sz w:val="28"/>
                <w:szCs w:val="28"/>
              </w:rPr>
            </w:pPr>
            <w:r w:rsidRPr="00493B55">
              <w:rPr>
                <w:rStyle w:val="a7"/>
                <w:rFonts w:ascii="Times New Roman" w:hAnsi="Times New Roman" w:cs="Times New Roman"/>
                <w:sz w:val="28"/>
                <w:szCs w:val="28"/>
                <w:u w:color="000000"/>
              </w:rPr>
              <w:t>3,01% - 4,00%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firstLine="32"/>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5</w:t>
            </w:r>
          </w:p>
        </w:tc>
      </w:tr>
      <w:tr w:rsidR="00B80F99" w:rsidRPr="00493B55" w:rsidTr="00A80EB9">
        <w:trPr>
          <w:trHeight w:val="223"/>
        </w:trPr>
        <w:tc>
          <w:tcPr>
            <w:tcW w:w="1056"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5783"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firstLine="28"/>
              <w:rPr>
                <w:rFonts w:ascii="Times New Roman" w:hAnsi="Times New Roman" w:cs="Times New Roman"/>
                <w:sz w:val="28"/>
                <w:szCs w:val="28"/>
              </w:rPr>
            </w:pPr>
            <w:r w:rsidRPr="00493B55">
              <w:rPr>
                <w:rStyle w:val="a7"/>
                <w:rFonts w:ascii="Times New Roman" w:hAnsi="Times New Roman" w:cs="Times New Roman"/>
                <w:sz w:val="28"/>
                <w:szCs w:val="28"/>
                <w:u w:color="000000"/>
              </w:rPr>
              <w:t>4,01% и более</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0</w:t>
            </w:r>
          </w:p>
        </w:tc>
      </w:tr>
      <w:tr w:rsidR="00B80F99" w:rsidRPr="00493B55" w:rsidTr="00A80EB9">
        <w:trPr>
          <w:trHeight w:val="223"/>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rPr>
                <w:rFonts w:ascii="Times New Roman" w:hAnsi="Times New Roman" w:cs="Times New Roman"/>
                <w:sz w:val="28"/>
                <w:szCs w:val="28"/>
              </w:rPr>
            </w:pPr>
            <w:r w:rsidRPr="00493B55">
              <w:rPr>
                <w:rStyle w:val="a7"/>
                <w:rFonts w:ascii="Times New Roman" w:hAnsi="Times New Roman" w:cs="Times New Roman"/>
                <w:sz w:val="28"/>
                <w:szCs w:val="28"/>
                <w:u w:color="000000"/>
              </w:rPr>
              <w:t>3</w:t>
            </w:r>
          </w:p>
        </w:tc>
        <w:tc>
          <w:tcPr>
            <w:tcW w:w="5783" w:type="dxa"/>
            <w:vMerge w:val="restart"/>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hanging="1"/>
              <w:rPr>
                <w:rFonts w:ascii="Times New Roman" w:hAnsi="Times New Roman" w:cs="Times New Roman"/>
                <w:sz w:val="28"/>
                <w:szCs w:val="28"/>
              </w:rPr>
            </w:pPr>
            <w:proofErr w:type="gramStart"/>
            <w:r w:rsidRPr="00493B55">
              <w:rPr>
                <w:rStyle w:val="a7"/>
                <w:rFonts w:ascii="Times New Roman" w:hAnsi="Times New Roman" w:cs="Times New Roman"/>
                <w:sz w:val="28"/>
                <w:szCs w:val="28"/>
                <w:u w:color="000000"/>
              </w:rPr>
              <w:t xml:space="preserve">Размер совокупной стоимости услуг в результате регистрации проезда в транспортных средствах Перевозчика с применением транспортного терминала и </w:t>
            </w:r>
            <w:r w:rsidRPr="00493B55">
              <w:rPr>
                <w:rStyle w:val="a7"/>
                <w:rFonts w:ascii="Times New Roman" w:hAnsi="Times New Roman" w:cs="Times New Roman"/>
                <w:sz w:val="28"/>
                <w:szCs w:val="28"/>
                <w:u w:color="000000"/>
              </w:rPr>
              <w:lastRenderedPageBreak/>
              <w:t>банковской карты, в % от суммы денежных средств, списываемых с банковской карты в счет оплаты услуг по перевозке</w:t>
            </w:r>
            <w:proofErr w:type="gramEnd"/>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firstLine="28"/>
              <w:rPr>
                <w:rFonts w:ascii="Times New Roman" w:hAnsi="Times New Roman" w:cs="Times New Roman"/>
                <w:sz w:val="28"/>
                <w:szCs w:val="28"/>
              </w:rPr>
            </w:pPr>
            <w:r w:rsidRPr="00493B55">
              <w:rPr>
                <w:rStyle w:val="a7"/>
                <w:rFonts w:ascii="Times New Roman" w:hAnsi="Times New Roman" w:cs="Times New Roman"/>
                <w:sz w:val="28"/>
                <w:szCs w:val="28"/>
                <w:u w:color="000000"/>
              </w:rPr>
              <w:lastRenderedPageBreak/>
              <w:t>2,00% и менее</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firstLine="32"/>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15</w:t>
            </w:r>
          </w:p>
        </w:tc>
      </w:tr>
      <w:tr w:rsidR="00B80F99" w:rsidRPr="00493B55" w:rsidTr="00A80EB9">
        <w:trPr>
          <w:trHeight w:val="223"/>
        </w:trPr>
        <w:tc>
          <w:tcPr>
            <w:tcW w:w="1056"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5783" w:type="dxa"/>
            <w:vMerge/>
            <w:tcBorders>
              <w:top w:val="single" w:sz="4" w:space="0" w:color="000000"/>
              <w:left w:val="single" w:sz="4" w:space="0" w:color="000000"/>
              <w:bottom w:val="single" w:sz="8" w:space="0" w:color="000000"/>
              <w:right w:val="single" w:sz="4" w:space="0" w:color="000000"/>
            </w:tcBorders>
            <w:shd w:val="clear" w:color="auto" w:fill="auto"/>
          </w:tcPr>
          <w:p w:rsidR="00B80F99" w:rsidRPr="00493B55" w:rsidRDefault="00B80F99" w:rsidP="007D2A56">
            <w:pPr>
              <w:ind w:firstLine="709"/>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firstLine="28"/>
              <w:rPr>
                <w:rFonts w:ascii="Times New Roman" w:hAnsi="Times New Roman" w:cs="Times New Roman"/>
                <w:sz w:val="28"/>
                <w:szCs w:val="28"/>
              </w:rPr>
            </w:pPr>
            <w:r w:rsidRPr="00493B55">
              <w:rPr>
                <w:rStyle w:val="a7"/>
                <w:rFonts w:ascii="Times New Roman" w:hAnsi="Times New Roman" w:cs="Times New Roman"/>
                <w:sz w:val="28"/>
                <w:szCs w:val="28"/>
                <w:u w:color="000000"/>
              </w:rPr>
              <w:t>2,01% - 3,00%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firstLine="32"/>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10</w:t>
            </w:r>
          </w:p>
        </w:tc>
      </w:tr>
      <w:tr w:rsidR="00B80F99" w:rsidRPr="00493B55" w:rsidTr="00A80EB9">
        <w:trPr>
          <w:trHeight w:val="223"/>
        </w:trPr>
        <w:tc>
          <w:tcPr>
            <w:tcW w:w="1056"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5783" w:type="dxa"/>
            <w:vMerge/>
            <w:tcBorders>
              <w:top w:val="single" w:sz="4" w:space="0" w:color="000000"/>
              <w:left w:val="single" w:sz="4" w:space="0" w:color="000000"/>
              <w:bottom w:val="single" w:sz="8" w:space="0" w:color="000000"/>
              <w:right w:val="single" w:sz="4" w:space="0" w:color="000000"/>
            </w:tcBorders>
            <w:shd w:val="clear" w:color="auto" w:fill="auto"/>
          </w:tcPr>
          <w:p w:rsidR="00B80F99" w:rsidRPr="00493B55" w:rsidRDefault="00B80F99" w:rsidP="007D2A56">
            <w:pPr>
              <w:ind w:firstLine="709"/>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firstLine="28"/>
              <w:rPr>
                <w:rFonts w:ascii="Times New Roman" w:hAnsi="Times New Roman" w:cs="Times New Roman"/>
                <w:sz w:val="28"/>
                <w:szCs w:val="28"/>
              </w:rPr>
            </w:pPr>
            <w:r w:rsidRPr="00493B55">
              <w:rPr>
                <w:rStyle w:val="a7"/>
                <w:rFonts w:ascii="Times New Roman" w:hAnsi="Times New Roman" w:cs="Times New Roman"/>
                <w:sz w:val="28"/>
                <w:szCs w:val="28"/>
                <w:u w:color="000000"/>
              </w:rPr>
              <w:t>3,01% - 4,00%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firstLine="32"/>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5</w:t>
            </w:r>
          </w:p>
        </w:tc>
      </w:tr>
      <w:tr w:rsidR="00B80F99" w:rsidRPr="00493B55" w:rsidTr="00A80EB9">
        <w:trPr>
          <w:trHeight w:val="228"/>
        </w:trPr>
        <w:tc>
          <w:tcPr>
            <w:tcW w:w="1056"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5783" w:type="dxa"/>
            <w:vMerge/>
            <w:tcBorders>
              <w:top w:val="single" w:sz="4" w:space="0" w:color="000000"/>
              <w:left w:val="single" w:sz="4" w:space="0" w:color="000000"/>
              <w:bottom w:val="single" w:sz="8" w:space="0" w:color="000000"/>
              <w:right w:val="single" w:sz="4" w:space="0" w:color="000000"/>
            </w:tcBorders>
            <w:shd w:val="clear" w:color="auto" w:fill="auto"/>
          </w:tcPr>
          <w:p w:rsidR="00B80F99" w:rsidRPr="00493B55" w:rsidRDefault="00B80F99" w:rsidP="007D2A56">
            <w:pPr>
              <w:ind w:firstLine="709"/>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rPr>
                <w:rFonts w:ascii="Times New Roman" w:hAnsi="Times New Roman" w:cs="Times New Roman"/>
                <w:sz w:val="28"/>
                <w:szCs w:val="28"/>
              </w:rPr>
            </w:pPr>
            <w:r w:rsidRPr="00493B55">
              <w:rPr>
                <w:rStyle w:val="a7"/>
                <w:rFonts w:ascii="Times New Roman" w:hAnsi="Times New Roman" w:cs="Times New Roman"/>
                <w:sz w:val="28"/>
                <w:szCs w:val="28"/>
                <w:u w:color="000000"/>
              </w:rPr>
              <w:t>4,01% и более</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0</w:t>
            </w:r>
          </w:p>
        </w:tc>
      </w:tr>
      <w:tr w:rsidR="00B80F99" w:rsidRPr="00493B55" w:rsidTr="00A80EB9">
        <w:trPr>
          <w:trHeight w:val="228"/>
        </w:trPr>
        <w:tc>
          <w:tcPr>
            <w:tcW w:w="1056" w:type="dxa"/>
            <w:vMerge w:val="restar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rPr>
                <w:rFonts w:ascii="Times New Roman" w:hAnsi="Times New Roman" w:cs="Times New Roman"/>
                <w:sz w:val="28"/>
                <w:szCs w:val="28"/>
              </w:rPr>
            </w:pPr>
            <w:r w:rsidRPr="00493B55">
              <w:rPr>
                <w:rFonts w:ascii="Times New Roman" w:hAnsi="Times New Roman" w:cs="Times New Roman"/>
                <w:sz w:val="28"/>
                <w:szCs w:val="28"/>
                <w:u w:color="000000"/>
              </w:rPr>
              <w:t>4</w:t>
            </w:r>
          </w:p>
        </w:tc>
        <w:tc>
          <w:tcPr>
            <w:tcW w:w="5783" w:type="dxa"/>
            <w:vMerge w:val="restart"/>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hanging="1"/>
              <w:rPr>
                <w:rFonts w:ascii="Times New Roman" w:hAnsi="Times New Roman" w:cs="Times New Roman"/>
                <w:sz w:val="28"/>
                <w:szCs w:val="28"/>
              </w:rPr>
            </w:pPr>
            <w:proofErr w:type="gramStart"/>
            <w:r w:rsidRPr="00493B55">
              <w:rPr>
                <w:rStyle w:val="a7"/>
                <w:rFonts w:ascii="Times New Roman" w:hAnsi="Times New Roman" w:cs="Times New Roman"/>
                <w:sz w:val="28"/>
                <w:szCs w:val="28"/>
                <w:u w:color="000000"/>
              </w:rPr>
              <w:t>Размер совокупной стоимости услуг в результате регистрации проезда в транспортных средствах Перевозчика с применением транспортного терминала и банковской карты, используемой в качестве единого социального проездного билета), в % от суммы денежных средств, списываемых с банковской карты в счет оплаты услуг по перевозке</w:t>
            </w:r>
            <w:proofErr w:type="gramEnd"/>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firstLine="28"/>
              <w:rPr>
                <w:rFonts w:ascii="Times New Roman" w:hAnsi="Times New Roman" w:cs="Times New Roman"/>
                <w:sz w:val="28"/>
                <w:szCs w:val="28"/>
              </w:rPr>
            </w:pPr>
            <w:r w:rsidRPr="00493B55">
              <w:rPr>
                <w:rStyle w:val="a7"/>
                <w:rFonts w:ascii="Times New Roman" w:hAnsi="Times New Roman" w:cs="Times New Roman"/>
                <w:sz w:val="28"/>
                <w:szCs w:val="28"/>
                <w:u w:color="000000"/>
              </w:rPr>
              <w:t>2,00% и менее</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15</w:t>
            </w:r>
          </w:p>
        </w:tc>
      </w:tr>
      <w:tr w:rsidR="00B80F99" w:rsidRPr="00493B55" w:rsidTr="00A80EB9">
        <w:trPr>
          <w:trHeight w:val="223"/>
        </w:trPr>
        <w:tc>
          <w:tcPr>
            <w:tcW w:w="1056" w:type="dxa"/>
            <w:vMerge/>
            <w:tcBorders>
              <w:top w:val="single" w:sz="4" w:space="0" w:color="000000"/>
              <w:left w:val="single" w:sz="4" w:space="0" w:color="000000"/>
              <w:bottom w:val="single" w:sz="4" w:space="0" w:color="000000"/>
              <w:right w:val="single" w:sz="8" w:space="0" w:color="000000"/>
            </w:tcBorders>
            <w:shd w:val="clear" w:color="auto" w:fill="auto"/>
          </w:tcPr>
          <w:p w:rsidR="00B80F99" w:rsidRPr="00493B55" w:rsidRDefault="00B80F99" w:rsidP="007D2A56">
            <w:pPr>
              <w:ind w:firstLine="709"/>
              <w:rPr>
                <w:sz w:val="28"/>
                <w:szCs w:val="28"/>
              </w:rPr>
            </w:pPr>
          </w:p>
        </w:tc>
        <w:tc>
          <w:tcPr>
            <w:tcW w:w="5783" w:type="dxa"/>
            <w:vMerge/>
            <w:tcBorders>
              <w:top w:val="single" w:sz="8" w:space="0" w:color="000000"/>
              <w:left w:val="single" w:sz="8" w:space="0" w:color="000000"/>
              <w:bottom w:val="single" w:sz="8" w:space="0" w:color="000000"/>
              <w:right w:val="single" w:sz="4" w:space="0" w:color="000000"/>
            </w:tcBorders>
            <w:shd w:val="clear" w:color="auto" w:fill="auto"/>
          </w:tcPr>
          <w:p w:rsidR="00B80F99" w:rsidRPr="00493B55" w:rsidRDefault="00B80F99" w:rsidP="007D2A56">
            <w:pPr>
              <w:ind w:firstLine="709"/>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30160">
            <w:pPr>
              <w:pStyle w:val="a6"/>
              <w:widowControl w:val="0"/>
              <w:rPr>
                <w:rFonts w:ascii="Times New Roman" w:hAnsi="Times New Roman" w:cs="Times New Roman"/>
                <w:sz w:val="28"/>
                <w:szCs w:val="28"/>
              </w:rPr>
            </w:pPr>
            <w:r w:rsidRPr="00493B55">
              <w:rPr>
                <w:rStyle w:val="a7"/>
                <w:rFonts w:ascii="Times New Roman" w:hAnsi="Times New Roman" w:cs="Times New Roman"/>
                <w:sz w:val="28"/>
                <w:szCs w:val="28"/>
                <w:u w:color="000000"/>
              </w:rPr>
              <w:t>2,01% - 3,00%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firstLine="32"/>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10</w:t>
            </w:r>
          </w:p>
        </w:tc>
      </w:tr>
      <w:tr w:rsidR="00B80F99" w:rsidRPr="00493B55" w:rsidTr="00A80EB9">
        <w:trPr>
          <w:trHeight w:val="223"/>
        </w:trPr>
        <w:tc>
          <w:tcPr>
            <w:tcW w:w="1056" w:type="dxa"/>
            <w:vMerge/>
            <w:tcBorders>
              <w:top w:val="single" w:sz="4" w:space="0" w:color="000000"/>
              <w:left w:val="single" w:sz="4" w:space="0" w:color="000000"/>
              <w:bottom w:val="single" w:sz="4" w:space="0" w:color="000000"/>
              <w:right w:val="single" w:sz="8" w:space="0" w:color="000000"/>
            </w:tcBorders>
            <w:shd w:val="clear" w:color="auto" w:fill="auto"/>
          </w:tcPr>
          <w:p w:rsidR="00B80F99" w:rsidRPr="00493B55" w:rsidRDefault="00B80F99" w:rsidP="007D2A56">
            <w:pPr>
              <w:ind w:firstLine="709"/>
              <w:rPr>
                <w:sz w:val="28"/>
                <w:szCs w:val="28"/>
              </w:rPr>
            </w:pPr>
          </w:p>
        </w:tc>
        <w:tc>
          <w:tcPr>
            <w:tcW w:w="5783" w:type="dxa"/>
            <w:vMerge/>
            <w:tcBorders>
              <w:top w:val="single" w:sz="8" w:space="0" w:color="000000"/>
              <w:left w:val="single" w:sz="8" w:space="0" w:color="000000"/>
              <w:bottom w:val="single" w:sz="8" w:space="0" w:color="000000"/>
              <w:right w:val="single" w:sz="4" w:space="0" w:color="000000"/>
            </w:tcBorders>
            <w:shd w:val="clear" w:color="auto" w:fill="auto"/>
          </w:tcPr>
          <w:p w:rsidR="00B80F99" w:rsidRPr="00493B55" w:rsidRDefault="00B80F99" w:rsidP="007D2A56">
            <w:pPr>
              <w:ind w:firstLine="709"/>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30160">
            <w:pPr>
              <w:pStyle w:val="a6"/>
              <w:widowControl w:val="0"/>
              <w:ind w:firstLine="28"/>
              <w:rPr>
                <w:rFonts w:ascii="Times New Roman" w:hAnsi="Times New Roman" w:cs="Times New Roman"/>
                <w:sz w:val="28"/>
                <w:szCs w:val="28"/>
              </w:rPr>
            </w:pPr>
            <w:r w:rsidRPr="00493B55">
              <w:rPr>
                <w:rStyle w:val="a7"/>
                <w:rFonts w:ascii="Times New Roman" w:hAnsi="Times New Roman" w:cs="Times New Roman"/>
                <w:sz w:val="28"/>
                <w:szCs w:val="28"/>
                <w:u w:color="000000"/>
              </w:rPr>
              <w:t>3,01% - 4,00%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firstLine="32"/>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5</w:t>
            </w:r>
          </w:p>
        </w:tc>
      </w:tr>
      <w:tr w:rsidR="00B80F99" w:rsidRPr="00493B55" w:rsidTr="00A80EB9">
        <w:trPr>
          <w:trHeight w:val="393"/>
        </w:trPr>
        <w:tc>
          <w:tcPr>
            <w:tcW w:w="1056" w:type="dxa"/>
            <w:vMerge/>
            <w:tcBorders>
              <w:top w:val="single" w:sz="4" w:space="0" w:color="000000"/>
              <w:left w:val="single" w:sz="4" w:space="0" w:color="000000"/>
              <w:bottom w:val="single" w:sz="4" w:space="0" w:color="000000"/>
              <w:right w:val="single" w:sz="8" w:space="0" w:color="000000"/>
            </w:tcBorders>
            <w:shd w:val="clear" w:color="auto" w:fill="auto"/>
          </w:tcPr>
          <w:p w:rsidR="00B80F99" w:rsidRPr="00493B55" w:rsidRDefault="00B80F99" w:rsidP="007D2A56">
            <w:pPr>
              <w:ind w:firstLine="709"/>
              <w:rPr>
                <w:sz w:val="28"/>
                <w:szCs w:val="28"/>
              </w:rPr>
            </w:pPr>
          </w:p>
        </w:tc>
        <w:tc>
          <w:tcPr>
            <w:tcW w:w="5783" w:type="dxa"/>
            <w:vMerge/>
            <w:tcBorders>
              <w:top w:val="single" w:sz="8" w:space="0" w:color="000000"/>
              <w:left w:val="single" w:sz="8" w:space="0" w:color="000000"/>
              <w:bottom w:val="single" w:sz="8" w:space="0" w:color="000000"/>
              <w:right w:val="single" w:sz="4" w:space="0" w:color="000000"/>
            </w:tcBorders>
            <w:shd w:val="clear" w:color="auto" w:fill="auto"/>
          </w:tcPr>
          <w:p w:rsidR="00B80F99" w:rsidRPr="00493B55" w:rsidRDefault="00B80F99" w:rsidP="007D2A56">
            <w:pPr>
              <w:ind w:firstLine="709"/>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firstLine="28"/>
              <w:rPr>
                <w:rFonts w:ascii="Times New Roman" w:hAnsi="Times New Roman" w:cs="Times New Roman"/>
                <w:sz w:val="28"/>
                <w:szCs w:val="28"/>
              </w:rPr>
            </w:pPr>
            <w:r w:rsidRPr="00493B55">
              <w:rPr>
                <w:rStyle w:val="a7"/>
                <w:rFonts w:ascii="Times New Roman" w:hAnsi="Times New Roman" w:cs="Times New Roman"/>
                <w:sz w:val="28"/>
                <w:szCs w:val="28"/>
                <w:u w:color="000000"/>
              </w:rPr>
              <w:t>4,01% и более</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firstLine="32"/>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0</w:t>
            </w:r>
          </w:p>
        </w:tc>
      </w:tr>
      <w:tr w:rsidR="00B80F99" w:rsidRPr="00493B55" w:rsidTr="00A80EB9">
        <w:trPr>
          <w:trHeight w:val="228"/>
        </w:trPr>
        <w:tc>
          <w:tcPr>
            <w:tcW w:w="1056" w:type="dxa"/>
            <w:vMerge w:val="restar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rPr>
                <w:rFonts w:ascii="Times New Roman" w:hAnsi="Times New Roman" w:cs="Times New Roman"/>
                <w:sz w:val="28"/>
                <w:szCs w:val="28"/>
              </w:rPr>
            </w:pPr>
            <w:r w:rsidRPr="00493B55">
              <w:rPr>
                <w:rStyle w:val="a7"/>
                <w:rFonts w:ascii="Times New Roman" w:hAnsi="Times New Roman" w:cs="Times New Roman"/>
                <w:sz w:val="28"/>
                <w:szCs w:val="28"/>
                <w:u w:color="000000"/>
              </w:rPr>
              <w:t>5</w:t>
            </w:r>
          </w:p>
        </w:tc>
        <w:tc>
          <w:tcPr>
            <w:tcW w:w="5783"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80F99" w:rsidRPr="00493B55" w:rsidRDefault="00323CEC" w:rsidP="00F30160">
            <w:pPr>
              <w:pStyle w:val="a6"/>
              <w:widowControl w:val="0"/>
              <w:ind w:hanging="1"/>
              <w:rPr>
                <w:rFonts w:ascii="Times New Roman" w:hAnsi="Times New Roman" w:cs="Times New Roman"/>
                <w:sz w:val="28"/>
                <w:szCs w:val="28"/>
              </w:rPr>
            </w:pPr>
            <w:proofErr w:type="gramStart"/>
            <w:r w:rsidRPr="00493B55">
              <w:rPr>
                <w:rStyle w:val="a7"/>
                <w:rFonts w:ascii="Times New Roman" w:hAnsi="Times New Roman" w:cs="Times New Roman"/>
                <w:sz w:val="28"/>
                <w:szCs w:val="28"/>
                <w:u w:color="000000"/>
              </w:rPr>
              <w:t>Наличие собственного центра обработки данных (ЦОД), соответствующего техническому заданию или наличие действующего договора/соглашения с лицом - собственником ЦОД, соответствующего техническому заданию, подтверждающим возможность его использования для оказания услуг на территории города Белгорода</w:t>
            </w:r>
            <w:proofErr w:type="gramEnd"/>
          </w:p>
        </w:tc>
        <w:tc>
          <w:tcPr>
            <w:tcW w:w="183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30160">
            <w:pPr>
              <w:pStyle w:val="a6"/>
              <w:widowControl w:val="0"/>
              <w:ind w:firstLine="28"/>
              <w:rPr>
                <w:rFonts w:ascii="Times New Roman" w:hAnsi="Times New Roman" w:cs="Times New Roman"/>
                <w:sz w:val="28"/>
                <w:szCs w:val="28"/>
              </w:rPr>
            </w:pPr>
            <w:r w:rsidRPr="00493B55">
              <w:rPr>
                <w:rStyle w:val="a7"/>
                <w:rFonts w:ascii="Times New Roman" w:hAnsi="Times New Roman" w:cs="Times New Roman"/>
                <w:sz w:val="28"/>
                <w:szCs w:val="28"/>
                <w:u w:color="000000"/>
              </w:rPr>
              <w:t>да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C172FE" w:rsidP="00F30160">
            <w:pPr>
              <w:pStyle w:val="a6"/>
              <w:widowControl w:val="0"/>
              <w:ind w:firstLine="32"/>
              <w:jc w:val="center"/>
              <w:rPr>
                <w:rFonts w:ascii="Times New Roman" w:hAnsi="Times New Roman" w:cs="Times New Roman"/>
                <w:sz w:val="28"/>
                <w:szCs w:val="28"/>
              </w:rPr>
            </w:pPr>
            <w:r>
              <w:rPr>
                <w:rStyle w:val="a7"/>
                <w:rFonts w:ascii="Times New Roman" w:hAnsi="Times New Roman" w:cs="Times New Roman"/>
                <w:sz w:val="28"/>
                <w:szCs w:val="28"/>
                <w:u w:color="000000"/>
              </w:rPr>
              <w:t>13</w:t>
            </w:r>
          </w:p>
        </w:tc>
      </w:tr>
      <w:tr w:rsidR="00B80F99" w:rsidRPr="00493B55" w:rsidTr="00A80EB9">
        <w:trPr>
          <w:trHeight w:val="1160"/>
        </w:trPr>
        <w:tc>
          <w:tcPr>
            <w:tcW w:w="1056" w:type="dxa"/>
            <w:vMerge/>
            <w:tcBorders>
              <w:top w:val="single" w:sz="4" w:space="0" w:color="000000"/>
              <w:left w:val="single" w:sz="4" w:space="0" w:color="000000"/>
              <w:bottom w:val="single" w:sz="4" w:space="0" w:color="000000"/>
              <w:right w:val="single" w:sz="8" w:space="0" w:color="000000"/>
            </w:tcBorders>
            <w:shd w:val="clear" w:color="auto" w:fill="auto"/>
          </w:tcPr>
          <w:p w:rsidR="00B80F99" w:rsidRPr="00493B55" w:rsidRDefault="00B80F99" w:rsidP="007D2A56">
            <w:pPr>
              <w:ind w:firstLine="709"/>
              <w:rPr>
                <w:sz w:val="28"/>
                <w:szCs w:val="28"/>
              </w:rPr>
            </w:pPr>
          </w:p>
        </w:tc>
        <w:tc>
          <w:tcPr>
            <w:tcW w:w="5783" w:type="dxa"/>
            <w:vMerge/>
            <w:tcBorders>
              <w:top w:val="single" w:sz="8" w:space="0" w:color="000000"/>
              <w:left w:val="single" w:sz="8" w:space="0" w:color="000000"/>
              <w:bottom w:val="single" w:sz="8" w:space="0" w:color="000000"/>
              <w:right w:val="single" w:sz="8" w:space="0" w:color="000000"/>
            </w:tcBorders>
            <w:shd w:val="clear" w:color="auto" w:fill="auto"/>
          </w:tcPr>
          <w:p w:rsidR="00B80F99" w:rsidRPr="00493B55" w:rsidRDefault="00B80F99" w:rsidP="007D2A56">
            <w:pPr>
              <w:ind w:firstLine="709"/>
              <w:rPr>
                <w:sz w:val="28"/>
                <w:szCs w:val="28"/>
              </w:rPr>
            </w:pPr>
          </w:p>
        </w:tc>
        <w:tc>
          <w:tcPr>
            <w:tcW w:w="183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30160">
            <w:pPr>
              <w:pStyle w:val="a6"/>
              <w:widowControl w:val="0"/>
              <w:ind w:firstLine="28"/>
              <w:rPr>
                <w:rFonts w:ascii="Times New Roman" w:hAnsi="Times New Roman" w:cs="Times New Roman"/>
                <w:sz w:val="28"/>
                <w:szCs w:val="28"/>
              </w:rPr>
            </w:pPr>
            <w:r w:rsidRPr="00493B55">
              <w:rPr>
                <w:rStyle w:val="a7"/>
                <w:rFonts w:ascii="Times New Roman" w:hAnsi="Times New Roman" w:cs="Times New Roman"/>
                <w:sz w:val="28"/>
                <w:szCs w:val="28"/>
                <w:u w:color="000000"/>
              </w:rPr>
              <w:t>нет</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30160">
            <w:pPr>
              <w:pStyle w:val="a6"/>
              <w:widowControl w:val="0"/>
              <w:ind w:firstLine="32"/>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0</w:t>
            </w:r>
          </w:p>
        </w:tc>
      </w:tr>
      <w:tr w:rsidR="00B80F99" w:rsidRPr="00493B55" w:rsidTr="00A80EB9">
        <w:trPr>
          <w:trHeight w:val="228"/>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A25441">
            <w:pPr>
              <w:pStyle w:val="a6"/>
              <w:widowControl w:val="0"/>
              <w:ind w:firstLine="62"/>
              <w:rPr>
                <w:rFonts w:ascii="Times New Roman" w:hAnsi="Times New Roman" w:cs="Times New Roman"/>
                <w:sz w:val="28"/>
                <w:szCs w:val="28"/>
              </w:rPr>
            </w:pPr>
            <w:r w:rsidRPr="00493B55">
              <w:rPr>
                <w:rStyle w:val="a7"/>
                <w:rFonts w:ascii="Times New Roman" w:hAnsi="Times New Roman" w:cs="Times New Roman"/>
                <w:sz w:val="28"/>
                <w:szCs w:val="28"/>
                <w:u w:color="000000"/>
              </w:rPr>
              <w:t>6</w:t>
            </w:r>
          </w:p>
        </w:tc>
        <w:tc>
          <w:tcPr>
            <w:tcW w:w="5783" w:type="dxa"/>
            <w:vMerge w:val="restart"/>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30160">
            <w:pPr>
              <w:pStyle w:val="a6"/>
              <w:widowControl w:val="0"/>
              <w:ind w:hanging="1"/>
              <w:rPr>
                <w:rFonts w:ascii="Times New Roman" w:hAnsi="Times New Roman" w:cs="Times New Roman"/>
                <w:sz w:val="28"/>
                <w:szCs w:val="28"/>
              </w:rPr>
            </w:pPr>
            <w:r w:rsidRPr="00493B55">
              <w:rPr>
                <w:rStyle w:val="a7"/>
                <w:rFonts w:ascii="Times New Roman" w:hAnsi="Times New Roman" w:cs="Times New Roman"/>
                <w:sz w:val="28"/>
                <w:szCs w:val="28"/>
                <w:u w:color="000000"/>
              </w:rPr>
              <w:t xml:space="preserve">Количество субъектов Российской Федерации и аналогичных административных единиц других стран, на территории которых участником оказываются услуги </w:t>
            </w:r>
            <w:proofErr w:type="spellStart"/>
            <w:r w:rsidRPr="00493B55">
              <w:rPr>
                <w:rStyle w:val="a7"/>
                <w:rFonts w:ascii="Times New Roman" w:hAnsi="Times New Roman" w:cs="Times New Roman"/>
                <w:sz w:val="28"/>
                <w:szCs w:val="28"/>
                <w:u w:color="000000"/>
              </w:rPr>
              <w:t>эквайрингового</w:t>
            </w:r>
            <w:proofErr w:type="spellEnd"/>
            <w:r w:rsidRPr="00493B55">
              <w:rPr>
                <w:rStyle w:val="a7"/>
                <w:rFonts w:ascii="Times New Roman" w:hAnsi="Times New Roman" w:cs="Times New Roman"/>
                <w:sz w:val="28"/>
                <w:szCs w:val="28"/>
                <w:u w:color="000000"/>
              </w:rPr>
              <w:t xml:space="preserve"> обслуживания на пассажирском транспорте, аналогичные предлагаемым, с приложением заверенных копий действующих договоров и актов их оказания.</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30160">
            <w:pPr>
              <w:pStyle w:val="a6"/>
              <w:widowControl w:val="0"/>
              <w:ind w:firstLine="28"/>
              <w:rPr>
                <w:rFonts w:ascii="Times New Roman" w:hAnsi="Times New Roman" w:cs="Times New Roman"/>
                <w:sz w:val="28"/>
                <w:szCs w:val="28"/>
              </w:rPr>
            </w:pPr>
            <w:r w:rsidRPr="00493B55">
              <w:rPr>
                <w:rFonts w:ascii="Times New Roman" w:hAnsi="Times New Roman" w:cs="Times New Roman"/>
                <w:sz w:val="28"/>
                <w:szCs w:val="28"/>
                <w:u w:color="000000"/>
              </w:rPr>
              <w:t>1</w:t>
            </w:r>
            <w:r w:rsidRPr="00493B55">
              <w:rPr>
                <w:rStyle w:val="a7"/>
                <w:rFonts w:ascii="Times New Roman" w:hAnsi="Times New Roman" w:cs="Times New Roman"/>
                <w:sz w:val="28"/>
                <w:szCs w:val="28"/>
                <w:u w:color="000000"/>
              </w:rPr>
              <w:t>0 и более</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C172FE" w:rsidP="00F30160">
            <w:pPr>
              <w:pStyle w:val="a6"/>
              <w:widowControl w:val="0"/>
              <w:jc w:val="center"/>
              <w:rPr>
                <w:rFonts w:ascii="Times New Roman" w:hAnsi="Times New Roman" w:cs="Times New Roman"/>
                <w:sz w:val="28"/>
                <w:szCs w:val="28"/>
              </w:rPr>
            </w:pPr>
            <w:r>
              <w:rPr>
                <w:rStyle w:val="a7"/>
                <w:rFonts w:ascii="Times New Roman" w:hAnsi="Times New Roman" w:cs="Times New Roman"/>
                <w:sz w:val="28"/>
                <w:szCs w:val="28"/>
                <w:u w:color="000000"/>
              </w:rPr>
              <w:t>14</w:t>
            </w:r>
          </w:p>
        </w:tc>
      </w:tr>
      <w:tr w:rsidR="00B80F99" w:rsidRPr="00493B55" w:rsidTr="00A80EB9">
        <w:trPr>
          <w:trHeight w:val="223"/>
        </w:trPr>
        <w:tc>
          <w:tcPr>
            <w:tcW w:w="1056"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5783" w:type="dxa"/>
            <w:vMerge/>
            <w:tcBorders>
              <w:top w:val="single" w:sz="8"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30160">
            <w:pPr>
              <w:pStyle w:val="a6"/>
              <w:widowControl w:val="0"/>
              <w:ind w:firstLine="28"/>
              <w:rPr>
                <w:rFonts w:ascii="Times New Roman" w:hAnsi="Times New Roman" w:cs="Times New Roman"/>
                <w:sz w:val="28"/>
                <w:szCs w:val="28"/>
              </w:rPr>
            </w:pPr>
            <w:r w:rsidRPr="00493B55">
              <w:rPr>
                <w:rStyle w:val="a7"/>
                <w:rFonts w:ascii="Times New Roman" w:hAnsi="Times New Roman" w:cs="Times New Roman"/>
                <w:sz w:val="28"/>
                <w:szCs w:val="28"/>
                <w:u w:color="000000"/>
              </w:rPr>
              <w:t>от 10 до 5</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C172FE" w:rsidP="00F30160">
            <w:pPr>
              <w:pStyle w:val="a6"/>
              <w:widowControl w:val="0"/>
              <w:ind w:firstLine="32"/>
              <w:jc w:val="center"/>
              <w:rPr>
                <w:rFonts w:ascii="Times New Roman" w:hAnsi="Times New Roman" w:cs="Times New Roman"/>
                <w:sz w:val="28"/>
                <w:szCs w:val="28"/>
              </w:rPr>
            </w:pPr>
            <w:r>
              <w:rPr>
                <w:rFonts w:ascii="Times New Roman" w:hAnsi="Times New Roman" w:cs="Times New Roman"/>
                <w:sz w:val="28"/>
                <w:szCs w:val="28"/>
                <w:u w:color="000000"/>
              </w:rPr>
              <w:t>10</w:t>
            </w:r>
          </w:p>
        </w:tc>
      </w:tr>
      <w:tr w:rsidR="00B80F99" w:rsidRPr="00493B55" w:rsidTr="00A80EB9">
        <w:trPr>
          <w:trHeight w:val="223"/>
        </w:trPr>
        <w:tc>
          <w:tcPr>
            <w:tcW w:w="1056"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5783" w:type="dxa"/>
            <w:vMerge/>
            <w:tcBorders>
              <w:top w:val="single" w:sz="8"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30160">
            <w:pPr>
              <w:pStyle w:val="a6"/>
              <w:widowControl w:val="0"/>
              <w:ind w:firstLine="28"/>
              <w:rPr>
                <w:rFonts w:ascii="Times New Roman" w:hAnsi="Times New Roman" w:cs="Times New Roman"/>
                <w:sz w:val="28"/>
                <w:szCs w:val="28"/>
              </w:rPr>
            </w:pPr>
            <w:r w:rsidRPr="00493B55">
              <w:rPr>
                <w:rStyle w:val="a7"/>
                <w:rFonts w:ascii="Times New Roman" w:hAnsi="Times New Roman" w:cs="Times New Roman"/>
                <w:sz w:val="28"/>
                <w:szCs w:val="28"/>
                <w:u w:color="000000"/>
              </w:rPr>
              <w:t>от 5 до 2</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C172FE" w:rsidP="00F30160">
            <w:pPr>
              <w:pStyle w:val="a6"/>
              <w:widowControl w:val="0"/>
              <w:jc w:val="center"/>
              <w:rPr>
                <w:rFonts w:ascii="Times New Roman" w:hAnsi="Times New Roman" w:cs="Times New Roman"/>
                <w:sz w:val="28"/>
                <w:szCs w:val="28"/>
              </w:rPr>
            </w:pPr>
            <w:r>
              <w:rPr>
                <w:rFonts w:ascii="Times New Roman" w:hAnsi="Times New Roman" w:cs="Times New Roman"/>
                <w:sz w:val="28"/>
                <w:szCs w:val="28"/>
                <w:u w:color="000000"/>
              </w:rPr>
              <w:t>6</w:t>
            </w:r>
          </w:p>
        </w:tc>
      </w:tr>
      <w:tr w:rsidR="00B80F99" w:rsidRPr="00493B55" w:rsidTr="00A80EB9">
        <w:trPr>
          <w:trHeight w:val="223"/>
        </w:trPr>
        <w:tc>
          <w:tcPr>
            <w:tcW w:w="1056"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5783" w:type="dxa"/>
            <w:vMerge/>
            <w:tcBorders>
              <w:top w:val="single" w:sz="8"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30160">
            <w:pPr>
              <w:pStyle w:val="a6"/>
              <w:widowControl w:val="0"/>
              <w:ind w:firstLine="28"/>
              <w:rPr>
                <w:rFonts w:ascii="Times New Roman" w:hAnsi="Times New Roman" w:cs="Times New Roman"/>
                <w:sz w:val="28"/>
                <w:szCs w:val="28"/>
              </w:rPr>
            </w:pPr>
            <w:r w:rsidRPr="00493B55">
              <w:rPr>
                <w:rFonts w:ascii="Times New Roman" w:hAnsi="Times New Roman" w:cs="Times New Roman"/>
                <w:sz w:val="28"/>
                <w:szCs w:val="28"/>
                <w:u w:color="000000"/>
              </w:rPr>
              <w:t>от 1 до 2</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30160">
            <w:pPr>
              <w:pStyle w:val="a6"/>
              <w:widowControl w:val="0"/>
              <w:jc w:val="center"/>
              <w:rPr>
                <w:rFonts w:ascii="Times New Roman" w:hAnsi="Times New Roman" w:cs="Times New Roman"/>
                <w:sz w:val="28"/>
                <w:szCs w:val="28"/>
              </w:rPr>
            </w:pPr>
            <w:r w:rsidRPr="00493B55">
              <w:rPr>
                <w:rFonts w:ascii="Times New Roman" w:hAnsi="Times New Roman" w:cs="Times New Roman"/>
                <w:sz w:val="28"/>
                <w:szCs w:val="28"/>
                <w:u w:color="000000"/>
              </w:rPr>
              <w:t>2</w:t>
            </w:r>
          </w:p>
        </w:tc>
      </w:tr>
      <w:tr w:rsidR="00B80F99" w:rsidRPr="00493B55" w:rsidTr="00A80EB9">
        <w:trPr>
          <w:trHeight w:val="223"/>
        </w:trPr>
        <w:tc>
          <w:tcPr>
            <w:tcW w:w="1056"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5783" w:type="dxa"/>
            <w:vMerge/>
            <w:tcBorders>
              <w:top w:val="single" w:sz="8"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30160">
            <w:pPr>
              <w:pStyle w:val="a6"/>
              <w:widowControl w:val="0"/>
              <w:rPr>
                <w:rFonts w:ascii="Times New Roman" w:hAnsi="Times New Roman" w:cs="Times New Roman"/>
                <w:sz w:val="28"/>
                <w:szCs w:val="28"/>
              </w:rPr>
            </w:pPr>
            <w:r w:rsidRPr="00493B55">
              <w:rPr>
                <w:rStyle w:val="a7"/>
                <w:rFonts w:ascii="Times New Roman" w:hAnsi="Times New Roman" w:cs="Times New Roman"/>
                <w:sz w:val="28"/>
                <w:szCs w:val="28"/>
                <w:u w:color="000000"/>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30160">
            <w:pPr>
              <w:pStyle w:val="a6"/>
              <w:widowControl w:val="0"/>
              <w:ind w:firstLine="32"/>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0</w:t>
            </w:r>
          </w:p>
        </w:tc>
      </w:tr>
      <w:tr w:rsidR="00B80F99" w:rsidRPr="00493B55" w:rsidTr="00A80EB9">
        <w:trPr>
          <w:trHeight w:val="223"/>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30160">
            <w:pPr>
              <w:pStyle w:val="a6"/>
              <w:widowControl w:val="0"/>
              <w:rPr>
                <w:rFonts w:ascii="Times New Roman" w:hAnsi="Times New Roman" w:cs="Times New Roman"/>
                <w:sz w:val="28"/>
                <w:szCs w:val="28"/>
              </w:rPr>
            </w:pPr>
            <w:r w:rsidRPr="00493B55">
              <w:rPr>
                <w:rStyle w:val="a7"/>
                <w:rFonts w:ascii="Times New Roman" w:hAnsi="Times New Roman" w:cs="Times New Roman"/>
                <w:sz w:val="28"/>
                <w:szCs w:val="28"/>
                <w:u w:color="000000"/>
              </w:rPr>
              <w:t>7</w:t>
            </w:r>
          </w:p>
        </w:tc>
        <w:tc>
          <w:tcPr>
            <w:tcW w:w="57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30160">
            <w:pPr>
              <w:pStyle w:val="21"/>
              <w:ind w:hanging="1"/>
              <w:rPr>
                <w:rFonts w:ascii="Times New Roman" w:hAnsi="Times New Roman" w:cs="Times New Roman"/>
                <w:sz w:val="28"/>
                <w:szCs w:val="28"/>
              </w:rPr>
            </w:pPr>
            <w:r w:rsidRPr="00493B55">
              <w:rPr>
                <w:rFonts w:ascii="Times New Roman" w:hAnsi="Times New Roman" w:cs="Times New Roman"/>
                <w:sz w:val="28"/>
                <w:szCs w:val="28"/>
                <w14:textOutline w14:w="0" w14:cap="flat" w14:cmpd="sng" w14:algn="ctr">
                  <w14:solidFill>
                    <w14:srgbClr w14:val="000000"/>
                  </w14:solidFill>
                  <w14:prstDash w14:val="solid"/>
                  <w14:miter w14:lim="400000"/>
                </w14:textOutline>
              </w:rPr>
              <w:t>Информация о планируемых сроках организации работы по оказанию услуг и организации информационного сопровождения оказания услуг (в виде календарного плана)</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30160">
            <w:pPr>
              <w:pStyle w:val="a6"/>
              <w:widowControl w:val="0"/>
              <w:ind w:firstLine="28"/>
              <w:rPr>
                <w:rFonts w:ascii="Times New Roman" w:hAnsi="Times New Roman" w:cs="Times New Roman"/>
                <w:sz w:val="28"/>
                <w:szCs w:val="28"/>
              </w:rPr>
            </w:pPr>
            <w:r w:rsidRPr="00493B55">
              <w:rPr>
                <w:rStyle w:val="a7"/>
                <w:rFonts w:ascii="Times New Roman" w:hAnsi="Times New Roman" w:cs="Times New Roman"/>
                <w:sz w:val="28"/>
                <w:szCs w:val="28"/>
                <w:u w:color="000000"/>
              </w:rPr>
              <w:t>да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C172FE" w:rsidP="00F30160">
            <w:pPr>
              <w:pStyle w:val="a6"/>
              <w:widowControl w:val="0"/>
              <w:ind w:firstLine="32"/>
              <w:jc w:val="center"/>
              <w:rPr>
                <w:rFonts w:ascii="Times New Roman" w:hAnsi="Times New Roman" w:cs="Times New Roman"/>
                <w:sz w:val="28"/>
                <w:szCs w:val="28"/>
              </w:rPr>
            </w:pPr>
            <w:r>
              <w:rPr>
                <w:rStyle w:val="a7"/>
                <w:rFonts w:ascii="Times New Roman" w:hAnsi="Times New Roman" w:cs="Times New Roman"/>
                <w:sz w:val="28"/>
                <w:szCs w:val="28"/>
                <w:u w:color="000000"/>
              </w:rPr>
              <w:t>13</w:t>
            </w:r>
          </w:p>
        </w:tc>
      </w:tr>
      <w:tr w:rsidR="00B80F99" w:rsidRPr="00493B55" w:rsidTr="00A80EB9">
        <w:trPr>
          <w:trHeight w:val="800"/>
        </w:trPr>
        <w:tc>
          <w:tcPr>
            <w:tcW w:w="1056"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5783"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30160">
            <w:pPr>
              <w:pStyle w:val="a6"/>
              <w:widowControl w:val="0"/>
              <w:ind w:firstLine="28"/>
              <w:rPr>
                <w:rFonts w:ascii="Times New Roman" w:hAnsi="Times New Roman" w:cs="Times New Roman"/>
                <w:sz w:val="28"/>
                <w:szCs w:val="28"/>
              </w:rPr>
            </w:pPr>
            <w:r w:rsidRPr="00493B55">
              <w:rPr>
                <w:rStyle w:val="a7"/>
                <w:rFonts w:ascii="Times New Roman" w:hAnsi="Times New Roman" w:cs="Times New Roman"/>
                <w:sz w:val="28"/>
                <w:szCs w:val="28"/>
                <w:u w:color="000000"/>
              </w:rPr>
              <w:t>нет</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30160">
            <w:pPr>
              <w:pStyle w:val="a6"/>
              <w:widowControl w:val="0"/>
              <w:ind w:firstLine="32"/>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0</w:t>
            </w:r>
          </w:p>
        </w:tc>
      </w:tr>
      <w:tr w:rsidR="00B80F99" w:rsidRPr="00493B55" w:rsidTr="00A80EB9">
        <w:trPr>
          <w:trHeight w:val="1120"/>
        </w:trPr>
        <w:tc>
          <w:tcPr>
            <w:tcW w:w="1056"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5783"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pStyle w:val="a6"/>
              <w:widowControl w:val="0"/>
              <w:ind w:firstLine="709"/>
              <w:rPr>
                <w:rFonts w:ascii="Times New Roman" w:hAnsi="Times New Roman" w:cs="Times New Roman"/>
                <w:sz w:val="28"/>
                <w:szCs w:val="28"/>
              </w:rPr>
            </w:pPr>
            <w:r w:rsidRPr="00493B55">
              <w:rPr>
                <w:rStyle w:val="a7"/>
                <w:rFonts w:ascii="Times New Roman" w:hAnsi="Times New Roman" w:cs="Times New Roman"/>
                <w:sz w:val="28"/>
                <w:szCs w:val="28"/>
                <w:u w:color="000000"/>
              </w:rPr>
              <w:t>нет</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30160">
            <w:pPr>
              <w:pStyle w:val="a6"/>
              <w:widowControl w:val="0"/>
              <w:ind w:firstLine="32"/>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0</w:t>
            </w:r>
          </w:p>
        </w:tc>
      </w:tr>
      <w:tr w:rsidR="00B80F99" w:rsidRPr="00493B55" w:rsidTr="00A80EB9">
        <w:trPr>
          <w:trHeight w:val="480"/>
        </w:trPr>
        <w:tc>
          <w:tcPr>
            <w:tcW w:w="1056"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5783" w:type="dxa"/>
            <w:vMerge/>
            <w:tcBorders>
              <w:top w:val="single" w:sz="4" w:space="0" w:color="000000"/>
              <w:left w:val="single" w:sz="4" w:space="0" w:color="000000"/>
              <w:bottom w:val="single" w:sz="4" w:space="0" w:color="000000"/>
              <w:right w:val="single" w:sz="4" w:space="0" w:color="000000"/>
            </w:tcBorders>
            <w:shd w:val="clear" w:color="auto" w:fill="auto"/>
          </w:tcPr>
          <w:p w:rsidR="00B80F99" w:rsidRPr="00493B55" w:rsidRDefault="00B80F99" w:rsidP="007D2A56">
            <w:pPr>
              <w:ind w:firstLine="709"/>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7D2A56">
            <w:pPr>
              <w:pStyle w:val="a6"/>
              <w:widowControl w:val="0"/>
              <w:ind w:firstLine="709"/>
              <w:rPr>
                <w:rFonts w:ascii="Times New Roman" w:hAnsi="Times New Roman" w:cs="Times New Roman"/>
                <w:sz w:val="28"/>
                <w:szCs w:val="28"/>
              </w:rPr>
            </w:pPr>
            <w:r w:rsidRPr="00493B55">
              <w:rPr>
                <w:rStyle w:val="a7"/>
                <w:rFonts w:ascii="Times New Roman" w:hAnsi="Times New Roman" w:cs="Times New Roman"/>
                <w:sz w:val="28"/>
                <w:szCs w:val="28"/>
                <w:u w:color="000000"/>
              </w:rPr>
              <w:t>нет</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F99" w:rsidRPr="00493B55" w:rsidRDefault="00323CEC" w:rsidP="00F30160">
            <w:pPr>
              <w:pStyle w:val="a6"/>
              <w:widowControl w:val="0"/>
              <w:ind w:firstLine="32"/>
              <w:jc w:val="center"/>
              <w:rPr>
                <w:rFonts w:ascii="Times New Roman" w:hAnsi="Times New Roman" w:cs="Times New Roman"/>
                <w:sz w:val="28"/>
                <w:szCs w:val="28"/>
              </w:rPr>
            </w:pPr>
            <w:r w:rsidRPr="00493B55">
              <w:rPr>
                <w:rStyle w:val="a7"/>
                <w:rFonts w:ascii="Times New Roman" w:hAnsi="Times New Roman" w:cs="Times New Roman"/>
                <w:sz w:val="28"/>
                <w:szCs w:val="28"/>
                <w:u w:color="000000"/>
              </w:rPr>
              <w:t>0</w:t>
            </w:r>
          </w:p>
        </w:tc>
      </w:tr>
    </w:tbl>
    <w:p w:rsidR="00B80F99" w:rsidRPr="00493B55" w:rsidRDefault="00B80F99" w:rsidP="007D2A56">
      <w:pPr>
        <w:pStyle w:val="a6"/>
        <w:widowControl w:val="0"/>
        <w:ind w:firstLine="709"/>
        <w:jc w:val="both"/>
        <w:rPr>
          <w:rFonts w:ascii="Times New Roman" w:eastAsia="Arial" w:hAnsi="Times New Roman" w:cs="Times New Roman"/>
          <w:color w:val="929292"/>
          <w:sz w:val="28"/>
          <w:szCs w:val="28"/>
          <w:u w:color="000000"/>
        </w:rPr>
      </w:pPr>
    </w:p>
    <w:p w:rsidR="00B80F99" w:rsidRPr="00493B55" w:rsidRDefault="00323CEC" w:rsidP="005B5F64">
      <w:pPr>
        <w:pStyle w:val="a6"/>
        <w:pageBreakBefore/>
        <w:widowControl w:val="0"/>
        <w:ind w:left="5103"/>
        <w:jc w:val="center"/>
        <w:outlineLvl w:val="1"/>
        <w:rPr>
          <w:rFonts w:ascii="Times New Roman" w:eastAsia="Times New Roman" w:hAnsi="Times New Roman" w:cs="Times New Roman"/>
          <w:b/>
          <w:sz w:val="28"/>
          <w:szCs w:val="28"/>
          <w:u w:color="000000"/>
        </w:rPr>
      </w:pPr>
      <w:r w:rsidRPr="00493B55">
        <w:rPr>
          <w:rFonts w:ascii="Times New Roman" w:hAnsi="Times New Roman" w:cs="Times New Roman"/>
          <w:b/>
          <w:sz w:val="28"/>
          <w:szCs w:val="28"/>
          <w:u w:color="000000"/>
        </w:rPr>
        <w:lastRenderedPageBreak/>
        <w:t>Приложение</w:t>
      </w:r>
      <w:r w:rsidR="00F30160" w:rsidRPr="00493B55">
        <w:rPr>
          <w:rFonts w:ascii="Times New Roman" w:hAnsi="Times New Roman" w:cs="Times New Roman"/>
          <w:b/>
          <w:sz w:val="28"/>
          <w:szCs w:val="28"/>
          <w:u w:color="000000"/>
        </w:rPr>
        <w:t xml:space="preserve"> №</w:t>
      </w:r>
      <w:r w:rsidRPr="00493B55">
        <w:rPr>
          <w:rFonts w:ascii="Times New Roman" w:hAnsi="Times New Roman" w:cs="Times New Roman"/>
          <w:b/>
          <w:sz w:val="28"/>
          <w:szCs w:val="28"/>
          <w:u w:color="000000"/>
        </w:rPr>
        <w:t xml:space="preserve"> </w:t>
      </w:r>
      <w:r w:rsidR="00CE21E6" w:rsidRPr="00493B55">
        <w:rPr>
          <w:rFonts w:ascii="Times New Roman" w:hAnsi="Times New Roman" w:cs="Times New Roman"/>
          <w:b/>
          <w:sz w:val="28"/>
          <w:szCs w:val="28"/>
          <w:u w:color="000000"/>
        </w:rPr>
        <w:t>5</w:t>
      </w:r>
    </w:p>
    <w:p w:rsidR="00B80F99" w:rsidRPr="00493B55" w:rsidRDefault="00323CEC" w:rsidP="005B5F64">
      <w:pPr>
        <w:pStyle w:val="a6"/>
        <w:widowControl w:val="0"/>
        <w:ind w:left="5103"/>
        <w:jc w:val="center"/>
        <w:rPr>
          <w:rFonts w:ascii="Times New Roman" w:eastAsia="Times New Roman" w:hAnsi="Times New Roman" w:cs="Times New Roman"/>
          <w:b/>
          <w:sz w:val="28"/>
          <w:szCs w:val="28"/>
          <w:u w:color="000000"/>
        </w:rPr>
      </w:pPr>
      <w:r w:rsidRPr="00493B55">
        <w:rPr>
          <w:rFonts w:ascii="Times New Roman" w:hAnsi="Times New Roman" w:cs="Times New Roman"/>
          <w:b/>
          <w:sz w:val="28"/>
          <w:szCs w:val="28"/>
          <w:u w:color="000000"/>
        </w:rPr>
        <w:t xml:space="preserve">к конкурсной документации </w:t>
      </w:r>
      <w:proofErr w:type="gramStart"/>
      <w:r w:rsidR="002C75AA" w:rsidRPr="00493B55">
        <w:rPr>
          <w:rFonts w:ascii="Times New Roman" w:hAnsi="Times New Roman" w:cs="Times New Roman"/>
          <w:b/>
          <w:sz w:val="28"/>
          <w:szCs w:val="28"/>
          <w:u w:color="000000"/>
        </w:rPr>
        <w:t>на</w:t>
      </w:r>
      <w:proofErr w:type="gramEnd"/>
    </w:p>
    <w:p w:rsidR="00B80F99" w:rsidRPr="00493B55" w:rsidRDefault="002C75AA" w:rsidP="005B5F64">
      <w:pPr>
        <w:pStyle w:val="a6"/>
        <w:widowControl w:val="0"/>
        <w:ind w:left="5103"/>
        <w:jc w:val="center"/>
        <w:rPr>
          <w:rFonts w:ascii="Times New Roman" w:eastAsia="Times New Roman" w:hAnsi="Times New Roman" w:cs="Times New Roman"/>
          <w:b/>
          <w:sz w:val="28"/>
          <w:szCs w:val="28"/>
          <w:u w:color="000000"/>
        </w:rPr>
      </w:pPr>
      <w:r w:rsidRPr="00493B55">
        <w:rPr>
          <w:rFonts w:ascii="Times New Roman" w:hAnsi="Times New Roman" w:cs="Times New Roman"/>
          <w:b/>
          <w:sz w:val="28"/>
          <w:szCs w:val="28"/>
          <w:u w:color="000000"/>
        </w:rPr>
        <w:t>проведение</w:t>
      </w:r>
      <w:r w:rsidR="00323CEC" w:rsidRPr="00493B55">
        <w:rPr>
          <w:rFonts w:ascii="Times New Roman" w:hAnsi="Times New Roman" w:cs="Times New Roman"/>
          <w:b/>
          <w:sz w:val="28"/>
          <w:szCs w:val="28"/>
          <w:u w:color="000000"/>
        </w:rPr>
        <w:t xml:space="preserve"> открытого конкурса</w:t>
      </w:r>
    </w:p>
    <w:p w:rsidR="00B80F99" w:rsidRPr="00493B55" w:rsidRDefault="00323CEC" w:rsidP="005B5F64">
      <w:pPr>
        <w:pStyle w:val="a6"/>
        <w:widowControl w:val="0"/>
        <w:ind w:left="5103"/>
        <w:jc w:val="center"/>
        <w:rPr>
          <w:rFonts w:ascii="Times New Roman" w:eastAsia="Times New Roman" w:hAnsi="Times New Roman" w:cs="Times New Roman"/>
          <w:b/>
          <w:sz w:val="28"/>
          <w:szCs w:val="28"/>
          <w:u w:color="000000"/>
        </w:rPr>
      </w:pPr>
      <w:r w:rsidRPr="00493B55">
        <w:rPr>
          <w:rFonts w:ascii="Times New Roman" w:hAnsi="Times New Roman" w:cs="Times New Roman"/>
          <w:b/>
          <w:sz w:val="28"/>
          <w:szCs w:val="28"/>
          <w:u w:color="000000"/>
        </w:rPr>
        <w:t xml:space="preserve">на право заключения </w:t>
      </w:r>
      <w:proofErr w:type="gramStart"/>
      <w:r w:rsidRPr="00493B55">
        <w:rPr>
          <w:rFonts w:ascii="Times New Roman" w:hAnsi="Times New Roman" w:cs="Times New Roman"/>
          <w:b/>
          <w:sz w:val="28"/>
          <w:szCs w:val="28"/>
          <w:u w:color="000000"/>
        </w:rPr>
        <w:t>договора</w:t>
      </w:r>
      <w:proofErr w:type="gramEnd"/>
      <w:r w:rsidRPr="00493B55">
        <w:rPr>
          <w:rFonts w:ascii="Times New Roman" w:hAnsi="Times New Roman" w:cs="Times New Roman"/>
          <w:b/>
          <w:sz w:val="28"/>
          <w:szCs w:val="28"/>
          <w:u w:color="000000"/>
        </w:rPr>
        <w:t xml:space="preserve"> на оказание</w:t>
      </w:r>
      <w:r w:rsidR="005B5F64" w:rsidRPr="00493B55">
        <w:rPr>
          <w:rFonts w:ascii="Times New Roman" w:hAnsi="Times New Roman" w:cs="Times New Roman"/>
          <w:b/>
          <w:sz w:val="28"/>
          <w:szCs w:val="28"/>
          <w:u w:color="000000"/>
        </w:rPr>
        <w:t xml:space="preserve"> </w:t>
      </w:r>
      <w:r w:rsidRPr="00493B55">
        <w:rPr>
          <w:rFonts w:ascii="Times New Roman" w:hAnsi="Times New Roman" w:cs="Times New Roman"/>
          <w:b/>
          <w:sz w:val="28"/>
          <w:szCs w:val="28"/>
          <w:u w:color="000000"/>
        </w:rPr>
        <w:t xml:space="preserve">услуг по </w:t>
      </w:r>
      <w:proofErr w:type="spellStart"/>
      <w:r w:rsidRPr="00493B55">
        <w:rPr>
          <w:rFonts w:ascii="Times New Roman" w:hAnsi="Times New Roman" w:cs="Times New Roman"/>
          <w:b/>
          <w:sz w:val="28"/>
          <w:szCs w:val="28"/>
          <w:u w:color="000000"/>
        </w:rPr>
        <w:t>эквайринговому</w:t>
      </w:r>
      <w:proofErr w:type="spellEnd"/>
      <w:r w:rsidRPr="00493B55">
        <w:rPr>
          <w:rFonts w:ascii="Times New Roman" w:hAnsi="Times New Roman" w:cs="Times New Roman"/>
          <w:b/>
          <w:sz w:val="28"/>
          <w:szCs w:val="28"/>
          <w:u w:color="000000"/>
        </w:rPr>
        <w:t xml:space="preserve"> обслуживанию</w:t>
      </w:r>
      <w:r w:rsidR="005B5F64" w:rsidRPr="00493B55">
        <w:rPr>
          <w:rFonts w:ascii="Times New Roman" w:hAnsi="Times New Roman" w:cs="Times New Roman"/>
          <w:b/>
          <w:sz w:val="28"/>
          <w:szCs w:val="28"/>
          <w:u w:color="000000"/>
        </w:rPr>
        <w:t xml:space="preserve"> </w:t>
      </w:r>
      <w:r w:rsidRPr="00493B55">
        <w:rPr>
          <w:rFonts w:ascii="Times New Roman" w:hAnsi="Times New Roman" w:cs="Times New Roman"/>
          <w:b/>
          <w:sz w:val="28"/>
          <w:szCs w:val="28"/>
          <w:u w:color="000000"/>
        </w:rPr>
        <w:t>на пассажирском транспорте</w:t>
      </w:r>
      <w:r w:rsidR="005B5F64" w:rsidRPr="00493B55">
        <w:rPr>
          <w:rFonts w:ascii="Times New Roman" w:hAnsi="Times New Roman" w:cs="Times New Roman"/>
          <w:b/>
          <w:sz w:val="28"/>
          <w:szCs w:val="28"/>
          <w:u w:color="000000"/>
        </w:rPr>
        <w:t xml:space="preserve"> </w:t>
      </w:r>
      <w:r w:rsidRPr="00493B55">
        <w:rPr>
          <w:rFonts w:ascii="Times New Roman" w:hAnsi="Times New Roman" w:cs="Times New Roman"/>
          <w:b/>
          <w:sz w:val="28"/>
          <w:szCs w:val="28"/>
          <w:u w:color="000000"/>
        </w:rPr>
        <w:t>города Белгорода</w:t>
      </w:r>
    </w:p>
    <w:p w:rsidR="00B80F99" w:rsidRPr="00493B55" w:rsidRDefault="00B80F99" w:rsidP="005B5F64">
      <w:pPr>
        <w:pStyle w:val="a6"/>
        <w:widowControl w:val="0"/>
        <w:ind w:left="5103"/>
        <w:jc w:val="center"/>
        <w:rPr>
          <w:rFonts w:ascii="Times New Roman" w:eastAsia="Arial" w:hAnsi="Times New Roman" w:cs="Times New Roman"/>
          <w:color w:val="929292"/>
          <w:sz w:val="28"/>
          <w:szCs w:val="28"/>
          <w:u w:color="000000"/>
        </w:rPr>
      </w:pPr>
    </w:p>
    <w:p w:rsidR="00B80F99" w:rsidRPr="00493B55" w:rsidRDefault="00323CEC" w:rsidP="007D2A56">
      <w:pPr>
        <w:widowControl w:val="0"/>
        <w:ind w:firstLine="709"/>
        <w:jc w:val="right"/>
        <w:rPr>
          <w:rStyle w:val="a7"/>
          <w:rFonts w:eastAsia="Times New Roman"/>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              </w:t>
      </w:r>
      <w:r w:rsidRPr="00493B55">
        <w:rPr>
          <w:rStyle w:val="a7"/>
          <w:color w:val="000000"/>
          <w:sz w:val="28"/>
          <w:szCs w:val="28"/>
          <w:u w:color="000000"/>
          <w:lang w:val="ru-RU"/>
          <w14:textOutline w14:w="0" w14:cap="flat" w14:cmpd="sng" w14:algn="ctr">
            <w14:noFill/>
            <w14:prstDash w14:val="solid"/>
            <w14:bevel/>
          </w14:textOutline>
        </w:rPr>
        <w:t xml:space="preserve">                                                       Проект</w:t>
      </w:r>
    </w:p>
    <w:p w:rsidR="00B80F99" w:rsidRPr="00493B55" w:rsidRDefault="00B80F99" w:rsidP="007D2A56">
      <w:pPr>
        <w:widowControl w:val="0"/>
        <w:ind w:firstLine="709"/>
        <w:jc w:val="both"/>
        <w:rPr>
          <w:rFonts w:eastAsia="Times New Roman"/>
          <w:color w:val="000000"/>
          <w:sz w:val="28"/>
          <w:szCs w:val="28"/>
          <w:u w:color="000000"/>
          <w:lang w:val="ru-RU"/>
          <w14:textOutline w14:w="0" w14:cap="flat" w14:cmpd="sng" w14:algn="ctr">
            <w14:noFill/>
            <w14:prstDash w14:val="solid"/>
            <w14:bevel/>
          </w14:textOutline>
        </w:rPr>
      </w:pPr>
    </w:p>
    <w:p w:rsidR="00B80F99" w:rsidRPr="00493B55" w:rsidRDefault="00B80F99" w:rsidP="007D2A56">
      <w:pPr>
        <w:widowControl w:val="0"/>
        <w:ind w:firstLine="709"/>
        <w:jc w:val="center"/>
        <w:rPr>
          <w:rFonts w:eastAsia="Times New Roman"/>
          <w:color w:val="000000"/>
          <w:sz w:val="28"/>
          <w:szCs w:val="28"/>
          <w:u w:color="000000"/>
          <w:lang w:val="ru-RU"/>
          <w14:textOutline w14:w="0" w14:cap="flat" w14:cmpd="sng" w14:algn="ctr">
            <w14:noFill/>
            <w14:prstDash w14:val="solid"/>
            <w14:bevel/>
          </w14:textOutline>
        </w:rPr>
      </w:pPr>
    </w:p>
    <w:p w:rsidR="002C75AA" w:rsidRPr="00493B55" w:rsidRDefault="00323CEC" w:rsidP="00D33558">
      <w:pPr>
        <w:widowControl w:val="0"/>
        <w:jc w:val="center"/>
        <w:rPr>
          <w:rFonts w:eastAsia="Times New Roman"/>
          <w:b/>
          <w:color w:val="000000"/>
          <w:sz w:val="28"/>
          <w:szCs w:val="28"/>
          <w:u w:color="000000"/>
          <w:lang w:val="ru-RU"/>
          <w14:textOutline w14:w="0" w14:cap="flat" w14:cmpd="sng" w14:algn="ctr">
            <w14:noFill/>
            <w14:prstDash w14:val="solid"/>
            <w14:bevel/>
          </w14:textOutline>
        </w:rPr>
      </w:pPr>
      <w:r w:rsidRPr="00493B55">
        <w:rPr>
          <w:b/>
          <w:color w:val="000000"/>
          <w:sz w:val="28"/>
          <w:szCs w:val="28"/>
          <w:u w:color="000000"/>
          <w:lang w:val="ru-RU"/>
          <w14:textOutline w14:w="0" w14:cap="flat" w14:cmpd="sng" w14:algn="ctr">
            <w14:noFill/>
            <w14:prstDash w14:val="solid"/>
            <w14:bevel/>
          </w14:textOutline>
        </w:rPr>
        <w:t>ДОГОВОР</w:t>
      </w:r>
    </w:p>
    <w:p w:rsidR="00B80F99" w:rsidRPr="00493B55" w:rsidRDefault="00323CEC" w:rsidP="00D33558">
      <w:pPr>
        <w:widowControl w:val="0"/>
        <w:jc w:val="center"/>
        <w:rPr>
          <w:rFonts w:eastAsia="Times New Roman"/>
          <w:b/>
          <w:color w:val="000000"/>
          <w:sz w:val="28"/>
          <w:szCs w:val="28"/>
          <w:u w:color="000000"/>
          <w:lang w:val="ru-RU"/>
          <w14:textOutline w14:w="0" w14:cap="flat" w14:cmpd="sng" w14:algn="ctr">
            <w14:noFill/>
            <w14:prstDash w14:val="solid"/>
            <w14:bevel/>
          </w14:textOutline>
        </w:rPr>
      </w:pPr>
      <w:r w:rsidRPr="00493B55">
        <w:rPr>
          <w:b/>
          <w:color w:val="000000"/>
          <w:sz w:val="28"/>
          <w:szCs w:val="28"/>
          <w:u w:color="000000"/>
          <w:lang w:val="ru-RU"/>
          <w14:textOutline w14:w="0" w14:cap="flat" w14:cmpd="sng" w14:algn="ctr">
            <w14:noFill/>
            <w14:prstDash w14:val="solid"/>
            <w14:bevel/>
          </w14:textOutline>
        </w:rPr>
        <w:t xml:space="preserve">на оказание услуг </w:t>
      </w:r>
      <w:proofErr w:type="spellStart"/>
      <w:r w:rsidRPr="00493B55">
        <w:rPr>
          <w:b/>
          <w:color w:val="000000"/>
          <w:sz w:val="28"/>
          <w:szCs w:val="28"/>
          <w:u w:color="000000"/>
          <w:lang w:val="ru-RU"/>
          <w14:textOutline w14:w="0" w14:cap="flat" w14:cmpd="sng" w14:algn="ctr">
            <w14:noFill/>
            <w14:prstDash w14:val="solid"/>
            <w14:bevel/>
          </w14:textOutline>
        </w:rPr>
        <w:t>эквайрингово</w:t>
      </w:r>
      <w:r w:rsidR="00D33558" w:rsidRPr="00493B55">
        <w:rPr>
          <w:b/>
          <w:color w:val="000000"/>
          <w:sz w:val="28"/>
          <w:szCs w:val="28"/>
          <w:u w:color="000000"/>
          <w:lang w:val="ru-RU"/>
          <w14:textOutline w14:w="0" w14:cap="flat" w14:cmpd="sng" w14:algn="ctr">
            <w14:noFill/>
            <w14:prstDash w14:val="solid"/>
            <w14:bevel/>
          </w14:textOutline>
        </w:rPr>
        <w:t>го</w:t>
      </w:r>
      <w:proofErr w:type="spellEnd"/>
      <w:r w:rsidRPr="00493B55">
        <w:rPr>
          <w:b/>
          <w:color w:val="000000"/>
          <w:sz w:val="28"/>
          <w:szCs w:val="28"/>
          <w:u w:color="000000"/>
          <w:lang w:val="ru-RU"/>
          <w14:textOutline w14:w="0" w14:cap="flat" w14:cmpd="sng" w14:algn="ctr">
            <w14:noFill/>
            <w14:prstDash w14:val="solid"/>
            <w14:bevel/>
          </w14:textOutline>
        </w:rPr>
        <w:t xml:space="preserve"> обслуживани</w:t>
      </w:r>
      <w:r w:rsidR="00D33558" w:rsidRPr="00493B55">
        <w:rPr>
          <w:b/>
          <w:color w:val="000000"/>
          <w:sz w:val="28"/>
          <w:szCs w:val="28"/>
          <w:u w:color="000000"/>
          <w:lang w:val="ru-RU"/>
          <w14:textOutline w14:w="0" w14:cap="flat" w14:cmpd="sng" w14:algn="ctr">
            <w14:noFill/>
            <w14:prstDash w14:val="solid"/>
            <w14:bevel/>
          </w14:textOutline>
        </w:rPr>
        <w:t>я</w:t>
      </w:r>
      <w:r w:rsidRPr="00493B55">
        <w:rPr>
          <w:b/>
          <w:color w:val="000000"/>
          <w:sz w:val="28"/>
          <w:szCs w:val="28"/>
          <w:u w:color="000000"/>
          <w:lang w:val="ru-RU"/>
          <w14:textOutline w14:w="0" w14:cap="flat" w14:cmpd="sng" w14:algn="ctr">
            <w14:noFill/>
            <w14:prstDash w14:val="solid"/>
            <w14:bevel/>
          </w14:textOutline>
        </w:rPr>
        <w:t xml:space="preserve"> на пассажирском транспорте города Белгорода</w:t>
      </w:r>
    </w:p>
    <w:p w:rsidR="00B80F99" w:rsidRPr="00493B55" w:rsidRDefault="00B80F99" w:rsidP="007D2A56">
      <w:pPr>
        <w:widowControl w:val="0"/>
        <w:ind w:firstLine="709"/>
        <w:jc w:val="both"/>
        <w:rPr>
          <w:rFonts w:eastAsia="Times New Roman"/>
          <w:color w:val="000000"/>
          <w:sz w:val="28"/>
          <w:szCs w:val="28"/>
          <w:u w:color="000000"/>
          <w:lang w:val="ru-RU"/>
          <w14:textOutline w14:w="0" w14:cap="flat" w14:cmpd="sng" w14:algn="ctr">
            <w14:noFill/>
            <w14:prstDash w14:val="solid"/>
            <w14:bevel/>
          </w14:textOutline>
        </w:rPr>
      </w:pPr>
    </w:p>
    <w:p w:rsidR="00B80F99" w:rsidRPr="00493B55" w:rsidRDefault="00B80F99" w:rsidP="007D2A56">
      <w:pPr>
        <w:widowControl w:val="0"/>
        <w:ind w:firstLine="709"/>
        <w:jc w:val="both"/>
        <w:rPr>
          <w:rFonts w:eastAsia="Times New Roman"/>
          <w:color w:val="000000"/>
          <w:sz w:val="28"/>
          <w:szCs w:val="28"/>
          <w:u w:color="000000"/>
          <w:lang w:val="ru-RU"/>
          <w14:textOutline w14:w="0" w14:cap="flat" w14:cmpd="sng" w14:algn="ctr">
            <w14:noFill/>
            <w14:prstDash w14:val="solid"/>
            <w14:bevel/>
          </w14:textOutline>
        </w:rPr>
      </w:pPr>
    </w:p>
    <w:p w:rsidR="00B80F99" w:rsidRPr="00493B55" w:rsidRDefault="00323CEC" w:rsidP="007D2A56">
      <w:pPr>
        <w:widowControl w:val="0"/>
        <w:ind w:firstLine="709"/>
        <w:jc w:val="both"/>
        <w:rPr>
          <w:rFonts w:eastAsia="Times New Roman"/>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 xml:space="preserve">г. Белгород                                        </w:t>
      </w:r>
      <w:r w:rsidR="00F30160" w:rsidRPr="00493B55">
        <w:rPr>
          <w:color w:val="000000"/>
          <w:sz w:val="28"/>
          <w:szCs w:val="28"/>
          <w:u w:color="000000"/>
          <w:lang w:val="ru-RU"/>
          <w14:textOutline w14:w="0" w14:cap="flat" w14:cmpd="sng" w14:algn="ctr">
            <w14:noFill/>
            <w14:prstDash w14:val="solid"/>
            <w14:bevel/>
          </w14:textOutline>
        </w:rPr>
        <w:t xml:space="preserve">                    «___» ________ 2019</w:t>
      </w:r>
      <w:r w:rsidRPr="00493B55">
        <w:rPr>
          <w:color w:val="000000"/>
          <w:sz w:val="28"/>
          <w:szCs w:val="28"/>
          <w:u w:color="000000"/>
          <w:lang w:val="ru-RU"/>
          <w14:textOutline w14:w="0" w14:cap="flat" w14:cmpd="sng" w14:algn="ctr">
            <w14:noFill/>
            <w14:prstDash w14:val="solid"/>
            <w14:bevel/>
          </w14:textOutline>
        </w:rPr>
        <w:t xml:space="preserve"> г.</w:t>
      </w:r>
    </w:p>
    <w:p w:rsidR="00B80F99" w:rsidRPr="00493B55" w:rsidRDefault="00B80F99" w:rsidP="007D2A56">
      <w:pPr>
        <w:widowControl w:val="0"/>
        <w:ind w:firstLine="709"/>
        <w:jc w:val="both"/>
        <w:rPr>
          <w:rFonts w:eastAsia="Times New Roman"/>
          <w:color w:val="000000"/>
          <w:sz w:val="28"/>
          <w:szCs w:val="28"/>
          <w:u w:color="000000"/>
          <w:lang w:val="ru-RU"/>
          <w14:textOutline w14:w="0" w14:cap="flat" w14:cmpd="sng" w14:algn="ctr">
            <w14:noFill/>
            <w14:prstDash w14:val="solid"/>
            <w14:bevel/>
          </w14:textOutline>
        </w:rPr>
      </w:pPr>
    </w:p>
    <w:p w:rsidR="00B80F99" w:rsidRPr="00493B55" w:rsidRDefault="00323CEC" w:rsidP="007D2A56">
      <w:pPr>
        <w:widowControl w:val="0"/>
        <w:ind w:firstLine="709"/>
        <w:jc w:val="both"/>
        <w:rPr>
          <w:rFonts w:eastAsia="Times New Roman"/>
          <w:color w:val="000000"/>
          <w:sz w:val="28"/>
          <w:szCs w:val="28"/>
          <w:u w:color="000000"/>
          <w:lang w:val="ru-RU"/>
          <w14:textOutline w14:w="0" w14:cap="flat" w14:cmpd="sng" w14:algn="ctr">
            <w14:noFill/>
            <w14:prstDash w14:val="solid"/>
            <w14:bevel/>
          </w14:textOutline>
        </w:rPr>
      </w:pPr>
      <w:proofErr w:type="gramStart"/>
      <w:r w:rsidRPr="00493B55">
        <w:rPr>
          <w:color w:val="000000"/>
          <w:sz w:val="28"/>
          <w:szCs w:val="28"/>
          <w:u w:color="000000"/>
          <w:lang w:val="ru-RU"/>
          <w14:textOutline w14:w="0" w14:cap="flat" w14:cmpd="sng" w14:algn="ctr">
            <w14:noFill/>
            <w14:prstDash w14:val="solid"/>
            <w14:bevel/>
          </w14:textOutline>
        </w:rPr>
        <w:t>Департамент городского хозяйства администрации города Белгорода</w:t>
      </w:r>
      <w:r w:rsidR="00B5420C" w:rsidRPr="00493B55">
        <w:rPr>
          <w:color w:val="000000"/>
          <w:sz w:val="28"/>
          <w:szCs w:val="28"/>
          <w:u w:color="000000"/>
          <w:lang w:val="ru-RU"/>
          <w14:textOutline w14:w="0" w14:cap="flat" w14:cmpd="sng" w14:algn="ctr">
            <w14:noFill/>
            <w14:prstDash w14:val="solid"/>
            <w14:bevel/>
          </w14:textOutline>
        </w:rPr>
        <w:t>,</w:t>
      </w:r>
      <w:r w:rsidR="00B5420C" w:rsidRPr="00493B55">
        <w:rPr>
          <w:rFonts w:eastAsia="Times New Roman"/>
          <w:color w:val="000000"/>
          <w:sz w:val="28"/>
          <w:szCs w:val="28"/>
          <w:u w:color="000000"/>
          <w:lang w:val="ru-RU"/>
          <w14:textOutline w14:w="0" w14:cap="flat" w14:cmpd="sng" w14:algn="ctr">
            <w14:noFill/>
            <w14:prstDash w14:val="solid"/>
            <w14:bevel/>
          </w14:textOutline>
        </w:rPr>
        <w:t xml:space="preserve"> </w:t>
      </w:r>
      <w:r w:rsidR="00B5420C" w:rsidRPr="00493B55">
        <w:rPr>
          <w:color w:val="000000"/>
          <w:sz w:val="28"/>
          <w:szCs w:val="28"/>
          <w:u w:color="000000"/>
          <w:lang w:val="ru-RU"/>
          <w14:textOutline w14:w="0" w14:cap="flat" w14:cmpd="sng" w14:algn="ctr">
            <w14:noFill/>
            <w14:prstDash w14:val="solid"/>
            <w14:bevel/>
          </w14:textOutline>
        </w:rPr>
        <w:t>именуемый в дальнейшем «Заказчик»,</w:t>
      </w:r>
      <w:r w:rsidRPr="00493B55">
        <w:rPr>
          <w:color w:val="000000"/>
          <w:sz w:val="28"/>
          <w:szCs w:val="28"/>
          <w:u w:color="000000"/>
          <w:lang w:val="ru-RU"/>
          <w14:textOutline w14:w="0" w14:cap="flat" w14:cmpd="sng" w14:algn="ctr">
            <w14:noFill/>
            <w14:prstDash w14:val="solid"/>
            <w14:bevel/>
          </w14:textOutline>
        </w:rPr>
        <w:t xml:space="preserve"> в лице </w:t>
      </w:r>
      <w:r w:rsidR="00B5420C" w:rsidRPr="00493B55">
        <w:rPr>
          <w:color w:val="000000"/>
          <w:sz w:val="28"/>
          <w:szCs w:val="28"/>
          <w:u w:color="000000"/>
          <w:lang w:val="ru-RU"/>
          <w14:textOutline w14:w="0" w14:cap="flat" w14:cmpd="sng" w14:algn="ctr">
            <w14:noFill/>
            <w14:prstDash w14:val="solid"/>
            <w14:bevel/>
          </w14:textOutline>
        </w:rPr>
        <w:t>р</w:t>
      </w:r>
      <w:r w:rsidRPr="00493B55">
        <w:rPr>
          <w:color w:val="000000"/>
          <w:sz w:val="28"/>
          <w:szCs w:val="28"/>
          <w:u w:color="000000"/>
          <w:lang w:val="ru-RU"/>
          <w14:textOutline w14:w="0" w14:cap="flat" w14:cmpd="sng" w14:algn="ctr">
            <w14:noFill/>
            <w14:prstDash w14:val="solid"/>
            <w14:bevel/>
          </w14:textOutline>
        </w:rPr>
        <w:t>уководителя департамента</w:t>
      </w:r>
      <w:r w:rsidR="00B5420C" w:rsidRPr="00493B55">
        <w:rPr>
          <w:color w:val="000000"/>
          <w:sz w:val="28"/>
          <w:szCs w:val="28"/>
          <w:u w:color="000000"/>
          <w:lang w:val="ru-RU"/>
          <w14:textOutline w14:w="0" w14:cap="flat" w14:cmpd="sng" w14:algn="ctr">
            <w14:noFill/>
            <w14:prstDash w14:val="solid"/>
            <w14:bevel/>
          </w14:textOutline>
        </w:rPr>
        <w:t xml:space="preserve"> </w:t>
      </w:r>
      <w:proofErr w:type="spellStart"/>
      <w:r w:rsidR="00B5420C" w:rsidRPr="00493B55">
        <w:rPr>
          <w:color w:val="000000"/>
          <w:sz w:val="28"/>
          <w:szCs w:val="28"/>
          <w:u w:color="000000"/>
          <w:lang w:val="ru-RU"/>
          <w14:textOutline w14:w="0" w14:cap="flat" w14:cmpd="sng" w14:algn="ctr">
            <w14:noFill/>
            <w14:prstDash w14:val="solid"/>
            <w14:bevel/>
          </w14:textOutline>
        </w:rPr>
        <w:t>Агаркова</w:t>
      </w:r>
      <w:proofErr w:type="spellEnd"/>
      <w:r w:rsidR="00B5420C" w:rsidRPr="00493B55">
        <w:rPr>
          <w:color w:val="000000"/>
          <w:sz w:val="28"/>
          <w:szCs w:val="28"/>
          <w:u w:color="000000"/>
          <w:lang w:val="ru-RU"/>
          <w14:textOutline w14:w="0" w14:cap="flat" w14:cmpd="sng" w14:algn="ctr">
            <w14:noFill/>
            <w14:prstDash w14:val="solid"/>
            <w14:bevel/>
          </w14:textOutline>
        </w:rPr>
        <w:t xml:space="preserve"> Александра Владимировича</w:t>
      </w:r>
      <w:r w:rsidRPr="00493B55">
        <w:rPr>
          <w:color w:val="000000"/>
          <w:sz w:val="28"/>
          <w:szCs w:val="28"/>
          <w:u w:color="000000"/>
          <w:lang w:val="ru-RU"/>
          <w14:textOutline w14:w="0" w14:cap="flat" w14:cmpd="sng" w14:algn="ctr">
            <w14:noFill/>
            <w14:prstDash w14:val="solid"/>
            <w14:bevel/>
          </w14:textOutline>
        </w:rPr>
        <w:t xml:space="preserve">, действующего на основании </w:t>
      </w:r>
      <w:r w:rsidR="00B5420C" w:rsidRPr="00493B55">
        <w:rPr>
          <w:color w:val="000000"/>
          <w:sz w:val="28"/>
          <w:szCs w:val="28"/>
          <w:u w:color="000000"/>
          <w:lang w:val="ru-RU"/>
          <w14:textOutline w14:w="0" w14:cap="flat" w14:cmpd="sng" w14:algn="ctr">
            <w14:noFill/>
            <w14:prstDash w14:val="solid"/>
            <w14:bevel/>
          </w14:textOutline>
        </w:rPr>
        <w:t>Положения</w:t>
      </w:r>
      <w:r w:rsidRPr="00493B55">
        <w:rPr>
          <w:color w:val="000000"/>
          <w:sz w:val="28"/>
          <w:szCs w:val="28"/>
          <w:u w:color="000000"/>
          <w:lang w:val="ru-RU"/>
          <w14:textOutline w14:w="0" w14:cap="flat" w14:cmpd="sng" w14:algn="ctr">
            <w14:noFill/>
            <w14:prstDash w14:val="solid"/>
            <w14:bevel/>
          </w14:textOutline>
        </w:rPr>
        <w:t>, с одной</w:t>
      </w:r>
      <w:r w:rsidR="00F30160" w:rsidRPr="00493B55">
        <w:rPr>
          <w:color w:val="000000"/>
          <w:sz w:val="28"/>
          <w:szCs w:val="28"/>
          <w:u w:color="000000"/>
          <w:lang w:val="ru-RU"/>
          <w14:textOutline w14:w="0" w14:cap="flat" w14:cmpd="sng" w14:algn="ctr">
            <w14:noFill/>
            <w14:prstDash w14:val="solid"/>
            <w14:bevel/>
          </w14:textOutline>
        </w:rPr>
        <w:t xml:space="preserve"> стороны, </w:t>
      </w:r>
      <w:r w:rsidRPr="00493B55">
        <w:rPr>
          <w:color w:val="000000"/>
          <w:sz w:val="28"/>
          <w:szCs w:val="28"/>
          <w:u w:color="000000"/>
          <w:lang w:val="ru-RU"/>
          <w14:textOutline w14:w="0" w14:cap="flat" w14:cmpd="sng" w14:algn="ctr">
            <w14:noFill/>
            <w14:prstDash w14:val="solid"/>
            <w14:bevel/>
          </w14:textOutline>
        </w:rPr>
        <w:t>и</w:t>
      </w:r>
      <w:r w:rsidR="00F30160" w:rsidRPr="00493B55">
        <w:rPr>
          <w:color w:val="000000"/>
          <w:sz w:val="28"/>
          <w:szCs w:val="28"/>
          <w:u w:color="000000"/>
          <w:lang w:val="ru-RU"/>
          <w14:textOutline w14:w="0" w14:cap="flat" w14:cmpd="sng" w14:algn="ctr">
            <w14:noFill/>
            <w14:prstDash w14:val="solid"/>
            <w14:bevel/>
          </w14:textOutline>
        </w:rPr>
        <w:t xml:space="preserve"> </w:t>
      </w:r>
      <w:r w:rsidRPr="00493B55">
        <w:rPr>
          <w:color w:val="000000"/>
          <w:sz w:val="28"/>
          <w:szCs w:val="28"/>
          <w:u w:color="000000"/>
          <w:lang w:val="ru-RU"/>
          <w14:textOutline w14:w="0" w14:cap="flat" w14:cmpd="sng" w14:algn="ctr">
            <w14:noFill/>
            <w14:prstDash w14:val="solid"/>
            <w14:bevel/>
          </w14:textOutline>
        </w:rPr>
        <w:t>_____________________________________</w:t>
      </w:r>
      <w:r w:rsidR="00F30160" w:rsidRPr="00493B55">
        <w:rPr>
          <w:color w:val="000000"/>
          <w:sz w:val="28"/>
          <w:szCs w:val="28"/>
          <w:u w:color="000000"/>
          <w:lang w:val="ru-RU"/>
          <w14:textOutline w14:w="0" w14:cap="flat" w14:cmpd="sng" w14:algn="ctr">
            <w14:noFill/>
            <w14:prstDash w14:val="solid"/>
            <w14:bevel/>
          </w14:textOutline>
        </w:rPr>
        <w:t>_______</w:t>
      </w:r>
      <w:r w:rsidR="00B5420C" w:rsidRPr="00493B55">
        <w:rPr>
          <w:color w:val="000000"/>
          <w:sz w:val="28"/>
          <w:szCs w:val="28"/>
          <w:u w:color="000000"/>
          <w:lang w:val="ru-RU"/>
          <w14:textOutline w14:w="0" w14:cap="flat" w14:cmpd="sng" w14:algn="ctr">
            <w14:noFill/>
            <w14:prstDash w14:val="solid"/>
            <w14:bevel/>
          </w14:textOutline>
        </w:rPr>
        <w:t>_____,  именуемый</w:t>
      </w:r>
      <w:r w:rsidRPr="00493B55">
        <w:rPr>
          <w:color w:val="000000"/>
          <w:sz w:val="28"/>
          <w:szCs w:val="28"/>
          <w:u w:color="000000"/>
          <w:lang w:val="ru-RU"/>
          <w14:textOutline w14:w="0" w14:cap="flat" w14:cmpd="sng" w14:algn="ctr">
            <w14:noFill/>
            <w14:prstDash w14:val="solid"/>
            <w14:bevel/>
          </w14:textOutline>
        </w:rPr>
        <w:t xml:space="preserve"> в дальнейшем </w:t>
      </w:r>
      <w:r w:rsidR="00F30160" w:rsidRPr="00493B55">
        <w:rPr>
          <w:color w:val="000000"/>
          <w:sz w:val="28"/>
          <w:szCs w:val="28"/>
          <w:u w:color="000000"/>
          <w:lang w:val="ru-RU"/>
          <w14:textOutline w14:w="0" w14:cap="flat" w14:cmpd="sng" w14:algn="ctr">
            <w14:noFill/>
            <w14:prstDash w14:val="solid"/>
            <w14:bevel/>
          </w14:textOutline>
        </w:rPr>
        <w:t>«Исполнитель»</w:t>
      </w:r>
      <w:r w:rsidRPr="00493B55">
        <w:rPr>
          <w:color w:val="000000"/>
          <w:sz w:val="28"/>
          <w:szCs w:val="28"/>
          <w:u w:color="000000"/>
          <w:lang w:val="ru-RU"/>
          <w14:textOutline w14:w="0" w14:cap="flat" w14:cmpd="sng" w14:algn="ctr">
            <w14:noFill/>
            <w14:prstDash w14:val="solid"/>
            <w14:bevel/>
          </w14:textOutline>
        </w:rPr>
        <w:t>, в лице  ________</w:t>
      </w:r>
      <w:r w:rsidR="00F30160" w:rsidRPr="00493B55">
        <w:rPr>
          <w:color w:val="000000"/>
          <w:sz w:val="28"/>
          <w:szCs w:val="28"/>
          <w:u w:color="000000"/>
          <w:lang w:val="ru-RU"/>
          <w14:textOutline w14:w="0" w14:cap="flat" w14:cmpd="sng" w14:algn="ctr">
            <w14:noFill/>
            <w14:prstDash w14:val="solid"/>
            <w14:bevel/>
          </w14:textOutline>
        </w:rPr>
        <w:t>________________</w:t>
      </w:r>
      <w:r w:rsidRPr="00493B55">
        <w:rPr>
          <w:color w:val="000000"/>
          <w:sz w:val="28"/>
          <w:szCs w:val="28"/>
          <w:u w:color="000000"/>
          <w:lang w:val="ru-RU"/>
          <w14:textOutline w14:w="0" w14:cap="flat" w14:cmpd="sng" w14:algn="ctr">
            <w14:noFill/>
            <w14:prstDash w14:val="solid"/>
            <w14:bevel/>
          </w14:textOutline>
        </w:rPr>
        <w:t>,  действующего на основании</w:t>
      </w:r>
      <w:r w:rsidR="00F30160" w:rsidRPr="00493B55">
        <w:rPr>
          <w:color w:val="000000"/>
          <w:sz w:val="28"/>
          <w:szCs w:val="28"/>
          <w:u w:color="000000"/>
          <w:lang w:val="ru-RU"/>
          <w14:textOutline w14:w="0" w14:cap="flat" w14:cmpd="sng" w14:algn="ctr">
            <w14:noFill/>
            <w14:prstDash w14:val="solid"/>
            <w14:bevel/>
          </w14:textOutline>
        </w:rPr>
        <w:t xml:space="preserve"> ________________________</w:t>
      </w:r>
      <w:r w:rsidRPr="00493B55">
        <w:rPr>
          <w:color w:val="000000"/>
          <w:sz w:val="28"/>
          <w:szCs w:val="28"/>
          <w:u w:color="000000"/>
          <w:lang w:val="ru-RU"/>
          <w14:textOutline w14:w="0" w14:cap="flat" w14:cmpd="sng" w14:algn="ctr">
            <w14:noFill/>
            <w14:prstDash w14:val="solid"/>
            <w14:bevel/>
          </w14:textOutline>
        </w:rPr>
        <w:t xml:space="preserve">, с другой стороны, совместно именуемые в дальнейшем </w:t>
      </w:r>
      <w:r w:rsidR="00F30160" w:rsidRPr="00493B55">
        <w:rPr>
          <w:color w:val="000000"/>
          <w:sz w:val="28"/>
          <w:szCs w:val="28"/>
          <w:u w:color="000000"/>
          <w:lang w:val="ru-RU"/>
          <w14:textOutline w14:w="0" w14:cap="flat" w14:cmpd="sng" w14:algn="ctr">
            <w14:noFill/>
            <w14:prstDash w14:val="solid"/>
            <w14:bevel/>
          </w14:textOutline>
        </w:rPr>
        <w:t>«</w:t>
      </w:r>
      <w:r w:rsidRPr="00493B55">
        <w:rPr>
          <w:color w:val="000000"/>
          <w:sz w:val="28"/>
          <w:szCs w:val="28"/>
          <w:u w:color="000000"/>
          <w:lang w:val="ru-RU"/>
          <w14:textOutline w14:w="0" w14:cap="flat" w14:cmpd="sng" w14:algn="ctr">
            <w14:noFill/>
            <w14:prstDash w14:val="solid"/>
            <w14:bevel/>
          </w14:textOutline>
        </w:rPr>
        <w:t>Стороны</w:t>
      </w:r>
      <w:r w:rsidR="00F30160" w:rsidRPr="00493B55">
        <w:rPr>
          <w:color w:val="000000"/>
          <w:sz w:val="28"/>
          <w:szCs w:val="28"/>
          <w:u w:color="000000"/>
          <w:lang w:val="ru-RU"/>
          <w14:textOutline w14:w="0" w14:cap="flat" w14:cmpd="sng" w14:algn="ctr">
            <w14:noFill/>
            <w14:prstDash w14:val="solid"/>
            <w14:bevel/>
          </w14:textOutline>
        </w:rPr>
        <w:t>»</w:t>
      </w:r>
      <w:r w:rsidRPr="00493B55">
        <w:rPr>
          <w:color w:val="000000"/>
          <w:sz w:val="28"/>
          <w:szCs w:val="28"/>
          <w:u w:color="000000"/>
          <w:lang w:val="ru-RU"/>
          <w14:textOutline w14:w="0" w14:cap="flat" w14:cmpd="sng" w14:algn="ctr">
            <w14:noFill/>
            <w14:prstDash w14:val="solid"/>
            <w14:bevel/>
          </w14:textOutline>
        </w:rPr>
        <w:t>, в соответствии с постановлением администрации города Белгорода от 09 августа 2019 г</w:t>
      </w:r>
      <w:r w:rsidR="00B5420C" w:rsidRPr="00493B55">
        <w:rPr>
          <w:color w:val="000000"/>
          <w:sz w:val="28"/>
          <w:szCs w:val="28"/>
          <w:u w:color="000000"/>
          <w:lang w:val="ru-RU"/>
          <w14:textOutline w14:w="0" w14:cap="flat" w14:cmpd="sng" w14:algn="ctr">
            <w14:noFill/>
            <w14:prstDash w14:val="solid"/>
            <w14:bevel/>
          </w14:textOutline>
        </w:rPr>
        <w:t>ода № </w:t>
      </w:r>
      <w:r w:rsidRPr="00493B55">
        <w:rPr>
          <w:color w:val="000000"/>
          <w:sz w:val="28"/>
          <w:szCs w:val="28"/>
          <w:u w:color="000000"/>
          <w:lang w:val="ru-RU"/>
          <w14:textOutline w14:w="0" w14:cap="flat" w14:cmpd="sng" w14:algn="ctr">
            <w14:noFill/>
            <w14:prstDash w14:val="solid"/>
            <w14:bevel/>
          </w14:textOutline>
        </w:rPr>
        <w:t>122 «Об утверждении Положения об автоматизированной</w:t>
      </w:r>
      <w:proofErr w:type="gramEnd"/>
      <w:r w:rsidRPr="00493B55">
        <w:rPr>
          <w:color w:val="000000"/>
          <w:sz w:val="28"/>
          <w:szCs w:val="28"/>
          <w:u w:color="000000"/>
          <w:lang w:val="ru-RU"/>
          <w14:textOutline w14:w="0" w14:cap="flat" w14:cmpd="sng" w14:algn="ctr">
            <w14:noFill/>
            <w14:prstDash w14:val="solid"/>
            <w14:bevel/>
          </w14:textOutline>
        </w:rPr>
        <w:t xml:space="preserve"> системе учета и оплаты проезда на пассажирском транспорте» и на основании протокола оценки, сопоставления заявок и подведения итогов открытого конкурса на право заключения  договора на оказание услуг по </w:t>
      </w:r>
      <w:proofErr w:type="spellStart"/>
      <w:r w:rsidRPr="00493B55">
        <w:rPr>
          <w:color w:val="000000"/>
          <w:sz w:val="28"/>
          <w:szCs w:val="28"/>
          <w:u w:color="000000"/>
          <w:lang w:val="ru-RU"/>
          <w14:textOutline w14:w="0" w14:cap="flat" w14:cmpd="sng" w14:algn="ctr">
            <w14:noFill/>
            <w14:prstDash w14:val="solid"/>
            <w14:bevel/>
          </w14:textOutline>
        </w:rPr>
        <w:t>эквайринговому</w:t>
      </w:r>
      <w:proofErr w:type="spellEnd"/>
      <w:r w:rsidRPr="00493B55">
        <w:rPr>
          <w:color w:val="000000"/>
          <w:sz w:val="28"/>
          <w:szCs w:val="28"/>
          <w:u w:color="000000"/>
          <w:lang w:val="ru-RU"/>
          <w14:textOutline w14:w="0" w14:cap="flat" w14:cmpd="sng" w14:algn="ctr">
            <w14:noFill/>
            <w14:prstDash w14:val="solid"/>
            <w14:bevel/>
          </w14:textOutline>
        </w:rPr>
        <w:t xml:space="preserve"> обслуживанию на пассажирском транспорте города Белгорода</w:t>
      </w:r>
      <w:r w:rsidR="005B68B1" w:rsidRPr="00493B55">
        <w:rPr>
          <w:color w:val="000000"/>
          <w:sz w:val="28"/>
          <w:szCs w:val="28"/>
          <w:u w:color="000000"/>
          <w:lang w:val="ru-RU"/>
          <w14:textOutline w14:w="0" w14:cap="flat" w14:cmpd="sng" w14:algn="ctr">
            <w14:noFill/>
            <w14:prstDash w14:val="solid"/>
            <w14:bevel/>
          </w14:textOutline>
        </w:rPr>
        <w:t xml:space="preserve"> </w:t>
      </w:r>
      <w:proofErr w:type="gramStart"/>
      <w:r w:rsidR="005B68B1" w:rsidRPr="00493B55">
        <w:rPr>
          <w:color w:val="000000"/>
          <w:sz w:val="28"/>
          <w:szCs w:val="28"/>
          <w:u w:color="000000"/>
          <w:lang w:val="ru-RU"/>
          <w14:textOutline w14:w="0" w14:cap="flat" w14:cmpd="sng" w14:algn="ctr">
            <w14:noFill/>
            <w14:prstDash w14:val="solid"/>
            <w14:bevel/>
          </w14:textOutline>
        </w:rPr>
        <w:t>от</w:t>
      </w:r>
      <w:proofErr w:type="gramEnd"/>
      <w:r w:rsidR="005B68B1" w:rsidRPr="00493B55">
        <w:rPr>
          <w:color w:val="000000"/>
          <w:sz w:val="28"/>
          <w:szCs w:val="28"/>
          <w:u w:color="000000"/>
          <w:lang w:val="ru-RU"/>
          <w14:textOutline w14:w="0" w14:cap="flat" w14:cmpd="sng" w14:algn="ctr">
            <w14:noFill/>
            <w14:prstDash w14:val="solid"/>
            <w14:bevel/>
          </w14:textOutline>
        </w:rPr>
        <w:t xml:space="preserve"> _____</w:t>
      </w:r>
      <w:r w:rsidRPr="00493B55">
        <w:rPr>
          <w:color w:val="000000"/>
          <w:sz w:val="28"/>
          <w:szCs w:val="28"/>
          <w:u w:color="000000"/>
          <w:lang w:val="ru-RU"/>
          <w14:textOutline w14:w="0" w14:cap="flat" w14:cmpd="sng" w14:algn="ctr">
            <w14:noFill/>
            <w14:prstDash w14:val="solid"/>
            <w14:bevel/>
          </w14:textOutline>
        </w:rPr>
        <w:t>, заключили настоящий Договор о нижеследующем:</w:t>
      </w:r>
    </w:p>
    <w:p w:rsidR="00B80F99" w:rsidRPr="00493B55" w:rsidRDefault="00B80F99" w:rsidP="007D2A56">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7D2A56">
      <w:pPr>
        <w:pStyle w:val="a6"/>
        <w:widowControl w:val="0"/>
        <w:ind w:firstLine="709"/>
        <w:jc w:val="center"/>
        <w:outlineLvl w:val="2"/>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1. ПРЕДМЕТ ДОГОВОРА</w:t>
      </w:r>
    </w:p>
    <w:p w:rsidR="00B80F99" w:rsidRPr="00493B55" w:rsidRDefault="00B80F99" w:rsidP="007D2A56">
      <w:pPr>
        <w:pStyle w:val="a6"/>
        <w:widowControl w:val="0"/>
        <w:ind w:firstLine="709"/>
        <w:jc w:val="both"/>
        <w:rPr>
          <w:rFonts w:ascii="Times New Roman" w:eastAsia="Times New Roman" w:hAnsi="Times New Roman" w:cs="Times New Roman"/>
          <w:sz w:val="28"/>
          <w:szCs w:val="28"/>
          <w:u w:color="000000"/>
        </w:rPr>
      </w:pP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bookmarkStart w:id="24" w:name="Par2525"/>
      <w:bookmarkEnd w:id="24"/>
      <w:r w:rsidRPr="00493B55">
        <w:rPr>
          <w:rFonts w:ascii="Times New Roman" w:hAnsi="Times New Roman" w:cs="Times New Roman"/>
          <w:sz w:val="28"/>
          <w:szCs w:val="28"/>
          <w:u w:color="000000"/>
        </w:rPr>
        <w:t xml:space="preserve">1.1. </w:t>
      </w:r>
      <w:proofErr w:type="gramStart"/>
      <w:r w:rsidRPr="00493B55">
        <w:rPr>
          <w:rFonts w:ascii="Times New Roman" w:hAnsi="Times New Roman" w:cs="Times New Roman"/>
          <w:sz w:val="28"/>
          <w:szCs w:val="28"/>
          <w:u w:color="000000"/>
        </w:rPr>
        <w:t xml:space="preserve">Предметом настоящего Договора является </w:t>
      </w:r>
      <w:r w:rsidR="005B68B1" w:rsidRPr="00493B55">
        <w:rPr>
          <w:rFonts w:ascii="Times New Roman" w:hAnsi="Times New Roman" w:cs="Times New Roman"/>
          <w:sz w:val="28"/>
          <w:szCs w:val="28"/>
          <w:u w:color="000000"/>
        </w:rPr>
        <w:t>выполнение функций Банка-</w:t>
      </w:r>
      <w:proofErr w:type="spellStart"/>
      <w:r w:rsidR="005B68B1" w:rsidRPr="00493B55">
        <w:rPr>
          <w:rFonts w:ascii="Times New Roman" w:hAnsi="Times New Roman" w:cs="Times New Roman"/>
          <w:sz w:val="28"/>
          <w:szCs w:val="28"/>
          <w:u w:color="000000"/>
        </w:rPr>
        <w:t>эквайра</w:t>
      </w:r>
      <w:proofErr w:type="spellEnd"/>
      <w:r w:rsidR="005B68B1" w:rsidRPr="00493B55">
        <w:rPr>
          <w:rFonts w:ascii="Times New Roman" w:hAnsi="Times New Roman" w:cs="Times New Roman"/>
          <w:sz w:val="28"/>
          <w:szCs w:val="28"/>
          <w:u w:color="000000"/>
        </w:rPr>
        <w:t xml:space="preserve"> и оказание услуг </w:t>
      </w:r>
      <w:r w:rsidRPr="00493B55">
        <w:rPr>
          <w:rFonts w:ascii="Times New Roman" w:hAnsi="Times New Roman" w:cs="Times New Roman"/>
          <w:sz w:val="28"/>
          <w:szCs w:val="28"/>
          <w:u w:color="000000"/>
        </w:rPr>
        <w:t xml:space="preserve">по </w:t>
      </w:r>
      <w:proofErr w:type="spellStart"/>
      <w:r w:rsidRPr="00493B55">
        <w:rPr>
          <w:rFonts w:ascii="Times New Roman" w:hAnsi="Times New Roman" w:cs="Times New Roman"/>
          <w:sz w:val="28"/>
          <w:szCs w:val="28"/>
          <w:u w:color="000000"/>
        </w:rPr>
        <w:t>эквайринговому</w:t>
      </w:r>
      <w:proofErr w:type="spellEnd"/>
      <w:r w:rsidRPr="00493B55">
        <w:rPr>
          <w:rFonts w:ascii="Times New Roman" w:hAnsi="Times New Roman" w:cs="Times New Roman"/>
          <w:sz w:val="28"/>
          <w:szCs w:val="28"/>
          <w:u w:color="000000"/>
        </w:rPr>
        <w:t xml:space="preserve"> обслуживанию на пассажирском транспорте города Белгорода в порядке и на условиях, установленных конкурсной документацией для проведения открытого конкурса на право заключения договора на оказание услуг по </w:t>
      </w:r>
      <w:proofErr w:type="spellStart"/>
      <w:r w:rsidRPr="00493B55">
        <w:rPr>
          <w:rFonts w:ascii="Times New Roman" w:hAnsi="Times New Roman" w:cs="Times New Roman"/>
          <w:sz w:val="28"/>
          <w:szCs w:val="28"/>
          <w:u w:color="000000"/>
        </w:rPr>
        <w:t>эквайринговому</w:t>
      </w:r>
      <w:proofErr w:type="spellEnd"/>
      <w:r w:rsidRPr="00493B55">
        <w:rPr>
          <w:rFonts w:ascii="Times New Roman" w:hAnsi="Times New Roman" w:cs="Times New Roman"/>
          <w:sz w:val="28"/>
          <w:szCs w:val="28"/>
          <w:u w:color="000000"/>
        </w:rPr>
        <w:t xml:space="preserve"> обслуживанию на пассажирском транспорте города Белгорода (далее - конкурсная документация) и</w:t>
      </w:r>
      <w:r w:rsidR="005B68B1" w:rsidRPr="00493B55">
        <w:rPr>
          <w:rFonts w:ascii="Times New Roman" w:hAnsi="Times New Roman" w:cs="Times New Roman"/>
          <w:sz w:val="28"/>
          <w:szCs w:val="28"/>
          <w:u w:color="000000"/>
        </w:rPr>
        <w:t xml:space="preserve"> настоящим Договором</w:t>
      </w:r>
      <w:r w:rsidRPr="00493B55">
        <w:rPr>
          <w:rFonts w:ascii="Times New Roman" w:hAnsi="Times New Roman" w:cs="Times New Roman"/>
          <w:sz w:val="28"/>
          <w:szCs w:val="28"/>
          <w:u w:color="000000"/>
        </w:rPr>
        <w:t>:</w:t>
      </w:r>
      <w:proofErr w:type="gramEnd"/>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bookmarkStart w:id="25" w:name="Par2526"/>
      <w:bookmarkEnd w:id="25"/>
      <w:r w:rsidRPr="00493B55">
        <w:rPr>
          <w:rFonts w:ascii="Times New Roman" w:hAnsi="Times New Roman" w:cs="Times New Roman"/>
          <w:sz w:val="28"/>
          <w:szCs w:val="28"/>
          <w:u w:color="000000"/>
        </w:rPr>
        <w:t>1.1.1. организация работы на территории</w:t>
      </w:r>
      <w:r w:rsidR="004A3207" w:rsidRPr="00493B55">
        <w:rPr>
          <w:rFonts w:ascii="Times New Roman" w:hAnsi="Times New Roman" w:cs="Times New Roman"/>
          <w:sz w:val="28"/>
          <w:szCs w:val="28"/>
          <w:u w:color="000000"/>
        </w:rPr>
        <w:t xml:space="preserve"> </w:t>
      </w:r>
      <w:proofErr w:type="gramStart"/>
      <w:r w:rsidR="004A3207" w:rsidRPr="00493B55">
        <w:rPr>
          <w:rFonts w:ascii="Times New Roman" w:hAnsi="Times New Roman" w:cs="Times New Roman"/>
          <w:sz w:val="28"/>
          <w:szCs w:val="28"/>
          <w:u w:color="000000"/>
        </w:rPr>
        <w:t>города Белгорода а</w:t>
      </w:r>
      <w:r w:rsidRPr="00493B55">
        <w:rPr>
          <w:rFonts w:ascii="Times New Roman" w:hAnsi="Times New Roman" w:cs="Times New Roman"/>
          <w:sz w:val="28"/>
          <w:szCs w:val="28"/>
          <w:u w:color="000000"/>
        </w:rPr>
        <w:t>втоматизированной системы учета оплаты проезда</w:t>
      </w:r>
      <w:proofErr w:type="gramEnd"/>
      <w:r w:rsidRPr="00493B55">
        <w:rPr>
          <w:rFonts w:ascii="Times New Roman" w:hAnsi="Times New Roman" w:cs="Times New Roman"/>
          <w:sz w:val="28"/>
          <w:szCs w:val="28"/>
          <w:u w:color="000000"/>
        </w:rPr>
        <w:t xml:space="preserve"> на пассажирском </w:t>
      </w:r>
      <w:r w:rsidRPr="00493B55">
        <w:rPr>
          <w:rFonts w:ascii="Times New Roman" w:hAnsi="Times New Roman" w:cs="Times New Roman"/>
          <w:sz w:val="28"/>
          <w:szCs w:val="28"/>
          <w:u w:color="000000"/>
        </w:rPr>
        <w:lastRenderedPageBreak/>
        <w:t>транспорте общего пользования с использованием Банковских карт, Электронных карт и других электронных средств платежа, соответствующих требованиям НСПК и МПС, осуществляющих свою деятельность на территории РФ</w:t>
      </w:r>
      <w:r w:rsidR="004A3207" w:rsidRPr="00493B55">
        <w:rPr>
          <w:rFonts w:ascii="Times New Roman" w:hAnsi="Times New Roman" w:cs="Times New Roman"/>
          <w:sz w:val="28"/>
          <w:szCs w:val="28"/>
          <w:u w:color="000000"/>
        </w:rPr>
        <w:t xml:space="preserve"> </w:t>
      </w:r>
      <w:r w:rsidRPr="00493B55">
        <w:rPr>
          <w:rFonts w:ascii="Times New Roman" w:hAnsi="Times New Roman" w:cs="Times New Roman"/>
          <w:sz w:val="28"/>
          <w:szCs w:val="28"/>
          <w:u w:color="000000"/>
        </w:rPr>
        <w:t xml:space="preserve">(далее </w:t>
      </w:r>
      <w:r w:rsidR="004A3207" w:rsidRPr="00493B55">
        <w:rPr>
          <w:rFonts w:ascii="Times New Roman" w:hAnsi="Times New Roman" w:cs="Times New Roman"/>
          <w:sz w:val="28"/>
          <w:szCs w:val="28"/>
          <w:u w:color="000000"/>
        </w:rPr>
        <w:t xml:space="preserve">– </w:t>
      </w:r>
      <w:r w:rsidRPr="00493B55">
        <w:rPr>
          <w:rFonts w:ascii="Times New Roman" w:hAnsi="Times New Roman" w:cs="Times New Roman"/>
          <w:sz w:val="28"/>
          <w:szCs w:val="28"/>
          <w:u w:color="000000"/>
        </w:rPr>
        <w:t>Система).</w:t>
      </w:r>
    </w:p>
    <w:p w:rsidR="00B80F99" w:rsidRPr="00493B55" w:rsidRDefault="00323CEC" w:rsidP="007D2A56">
      <w:pPr>
        <w:pStyle w:val="a6"/>
        <w:widowControl w:val="0"/>
        <w:ind w:firstLine="709"/>
        <w:jc w:val="both"/>
        <w:rPr>
          <w:rStyle w:val="a7"/>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1.1.2. </w:t>
      </w:r>
      <w:r w:rsidRPr="00493B55">
        <w:rPr>
          <w:rStyle w:val="a7"/>
          <w:rFonts w:ascii="Times New Roman" w:hAnsi="Times New Roman" w:cs="Times New Roman"/>
          <w:sz w:val="28"/>
          <w:szCs w:val="28"/>
          <w:u w:color="000000"/>
        </w:rPr>
        <w:t>предоставление Перевозчикам по договору безвозмездного пользования исправных переносных транспортных терминалов без взимания дополнительных сборов;</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Times New Roman"/>
          <w:color w:val="000000"/>
          <w:sz w:val="28"/>
          <w:szCs w:val="28"/>
          <w:u w:color="000000"/>
          <w:lang w:val="ru-RU"/>
          <w14:textOutline w14:w="0" w14:cap="flat" w14:cmpd="sng" w14:algn="ctr">
            <w14:noFill/>
            <w14:prstDash w14:val="solid"/>
            <w14:bevel/>
          </w14:textOutline>
        </w:rPr>
      </w:pPr>
      <w:r w:rsidRPr="00493B55">
        <w:rPr>
          <w:rStyle w:val="a7"/>
          <w:rFonts w:eastAsia="Calibri"/>
          <w:color w:val="000000"/>
          <w:sz w:val="28"/>
          <w:szCs w:val="28"/>
          <w:u w:color="000000"/>
          <w:lang w:val="ru-RU"/>
          <w14:textOutline w14:w="0" w14:cap="flat" w14:cmpd="sng" w14:algn="ctr">
            <w14:noFill/>
            <w14:prstDash w14:val="solid"/>
            <w14:bevel/>
          </w14:textOutline>
        </w:rPr>
        <w:t xml:space="preserve">1.1.3. обеспечение предоставления услуг банковского </w:t>
      </w:r>
      <w:proofErr w:type="spellStart"/>
      <w:r w:rsidRPr="00493B55">
        <w:rPr>
          <w:rStyle w:val="a7"/>
          <w:rFonts w:eastAsia="Calibri"/>
          <w:color w:val="000000"/>
          <w:sz w:val="28"/>
          <w:szCs w:val="28"/>
          <w:u w:color="000000"/>
          <w:lang w:val="ru-RU"/>
          <w14:textOutline w14:w="0" w14:cap="flat" w14:cmpd="sng" w14:algn="ctr">
            <w14:noFill/>
            <w14:prstDash w14:val="solid"/>
            <w14:bevel/>
          </w14:textOutline>
        </w:rPr>
        <w:t>эквайринга</w:t>
      </w:r>
      <w:proofErr w:type="spellEnd"/>
      <w:r w:rsidR="00D33558" w:rsidRPr="00493B55">
        <w:rPr>
          <w:rStyle w:val="a7"/>
          <w:rFonts w:eastAsia="Calibri"/>
          <w:color w:val="000000"/>
          <w:sz w:val="28"/>
          <w:szCs w:val="28"/>
          <w:u w:color="000000"/>
          <w:lang w:val="ru-RU"/>
          <w14:textOutline w14:w="0" w14:cap="flat" w14:cmpd="sng" w14:algn="ctr">
            <w14:noFill/>
            <w14:prstDash w14:val="solid"/>
            <w14:bevel/>
          </w14:textOutline>
        </w:rPr>
        <w:t xml:space="preserve"> в соответствии с договорами </w:t>
      </w:r>
      <w:proofErr w:type="spellStart"/>
      <w:r w:rsidR="00D33558" w:rsidRPr="00493B55">
        <w:rPr>
          <w:rStyle w:val="a7"/>
          <w:rFonts w:eastAsia="Calibri"/>
          <w:color w:val="000000"/>
          <w:sz w:val="28"/>
          <w:szCs w:val="28"/>
          <w:u w:color="000000"/>
          <w:lang w:val="ru-RU"/>
          <w14:textOutline w14:w="0" w14:cap="flat" w14:cmpd="sng" w14:algn="ctr">
            <w14:noFill/>
            <w14:prstDash w14:val="solid"/>
            <w14:bevel/>
          </w14:textOutline>
        </w:rPr>
        <w:t>эквайринга</w:t>
      </w:r>
      <w:proofErr w:type="spellEnd"/>
      <w:r w:rsidR="00D33558" w:rsidRPr="00493B55">
        <w:rPr>
          <w:rStyle w:val="a7"/>
          <w:rFonts w:eastAsia="Calibri"/>
          <w:color w:val="000000"/>
          <w:sz w:val="28"/>
          <w:szCs w:val="28"/>
          <w:u w:color="000000"/>
          <w:lang w:val="ru-RU"/>
          <w14:textOutline w14:w="0" w14:cap="flat" w14:cmpd="sng" w14:algn="ctr">
            <w14:noFill/>
            <w14:prstDash w14:val="solid"/>
            <w14:bevel/>
          </w14:textOutline>
        </w:rPr>
        <w:t xml:space="preserve"> с Перевозчиками</w:t>
      </w:r>
      <w:r w:rsidRPr="00493B55">
        <w:rPr>
          <w:rStyle w:val="a7"/>
          <w:rFonts w:eastAsia="Calibri"/>
          <w:color w:val="000000"/>
          <w:sz w:val="28"/>
          <w:szCs w:val="28"/>
          <w:u w:color="000000"/>
          <w:lang w:val="ru-RU"/>
          <w14:textOutline w14:w="0" w14:cap="flat" w14:cmpd="sng" w14:algn="ctr">
            <w14:noFill/>
            <w14:prstDash w14:val="solid"/>
            <w14:bevel/>
          </w14:textOutline>
        </w:rPr>
        <w:t xml:space="preserve"> в рамках безналичной оплаты и регистрации проезда;</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Times New Roman"/>
          <w:color w:val="000000"/>
          <w:sz w:val="28"/>
          <w:szCs w:val="28"/>
          <w:u w:color="000000"/>
          <w:lang w:val="ru-RU"/>
          <w14:textOutline w14:w="0" w14:cap="flat" w14:cmpd="sng" w14:algn="ctr">
            <w14:noFill/>
            <w14:prstDash w14:val="solid"/>
            <w14:bevel/>
          </w14:textOutline>
        </w:rPr>
      </w:pPr>
      <w:r w:rsidRPr="00493B55">
        <w:rPr>
          <w:rStyle w:val="a7"/>
          <w:rFonts w:eastAsia="Calibri"/>
          <w:color w:val="000000"/>
          <w:sz w:val="28"/>
          <w:szCs w:val="28"/>
          <w:u w:color="000000"/>
          <w:lang w:val="ru-RU"/>
          <w14:textOutline w14:w="0" w14:cap="flat" w14:cmpd="sng" w14:algn="ctr">
            <w14:noFill/>
            <w14:prstDash w14:val="solid"/>
            <w14:bevel/>
          </w14:textOutline>
        </w:rPr>
        <w:t>1.1.4. осуществление выпуска и обслуживание служебных электронных карт на безвозмездной основе;</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Times New Roman"/>
          <w:color w:val="000000"/>
          <w:sz w:val="28"/>
          <w:szCs w:val="28"/>
          <w:u w:color="000000"/>
          <w:lang w:val="ru-RU"/>
          <w14:textOutline w14:w="0" w14:cap="flat" w14:cmpd="sng" w14:algn="ctr">
            <w14:noFill/>
            <w14:prstDash w14:val="solid"/>
            <w14:bevel/>
          </w14:textOutline>
        </w:rPr>
      </w:pPr>
      <w:r w:rsidRPr="00493B55">
        <w:rPr>
          <w:rStyle w:val="a7"/>
          <w:rFonts w:eastAsia="Calibri"/>
          <w:color w:val="000000"/>
          <w:sz w:val="28"/>
          <w:szCs w:val="28"/>
          <w:u w:color="000000"/>
          <w:lang w:val="ru-RU"/>
          <w14:textOutline w14:w="0" w14:cap="flat" w14:cmpd="sng" w14:algn="ctr">
            <w14:noFill/>
            <w14:prstDash w14:val="solid"/>
            <w14:bevel/>
          </w14:textOutline>
        </w:rPr>
        <w:t xml:space="preserve">1.1.5. обеспечение </w:t>
      </w:r>
      <w:proofErr w:type="gramStart"/>
      <w:r w:rsidRPr="00493B55">
        <w:rPr>
          <w:rStyle w:val="a7"/>
          <w:rFonts w:eastAsia="Calibri"/>
          <w:color w:val="000000"/>
          <w:sz w:val="28"/>
          <w:szCs w:val="28"/>
          <w:u w:color="000000"/>
          <w:lang w:val="ru-RU"/>
          <w14:textOutline w14:w="0" w14:cap="flat" w14:cmpd="sng" w14:algn="ctr">
            <w14:noFill/>
            <w14:prstDash w14:val="solid"/>
            <w14:bevel/>
          </w14:textOutline>
        </w:rPr>
        <w:t>предоставления результатов регистрации проезда Пользователей</w:t>
      </w:r>
      <w:proofErr w:type="gramEnd"/>
      <w:r w:rsidRPr="00493B55">
        <w:rPr>
          <w:rStyle w:val="a7"/>
          <w:rFonts w:eastAsia="Calibri"/>
          <w:color w:val="000000"/>
          <w:sz w:val="28"/>
          <w:szCs w:val="28"/>
          <w:u w:color="000000"/>
          <w:lang w:val="ru-RU"/>
          <w14:textOutline w14:w="0" w14:cap="flat" w14:cmpd="sng" w14:algn="ctr">
            <w14:noFill/>
            <w14:prstDash w14:val="solid"/>
            <w14:bevel/>
          </w14:textOutline>
        </w:rPr>
        <w:t xml:space="preserve"> в Системе на безвозмездной основе;</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Times New Roman"/>
          <w:color w:val="000000"/>
          <w:sz w:val="28"/>
          <w:szCs w:val="28"/>
          <w:u w:color="000000"/>
          <w:lang w:val="ru-RU"/>
          <w14:textOutline w14:w="0" w14:cap="flat" w14:cmpd="sng" w14:algn="ctr">
            <w14:noFill/>
            <w14:prstDash w14:val="solid"/>
            <w14:bevel/>
          </w14:textOutline>
        </w:rPr>
      </w:pPr>
      <w:r w:rsidRPr="00493B55">
        <w:rPr>
          <w:rStyle w:val="a7"/>
          <w:rFonts w:eastAsia="Calibri"/>
          <w:color w:val="000000"/>
          <w:sz w:val="28"/>
          <w:szCs w:val="28"/>
          <w:u w:color="000000"/>
          <w:lang w:val="ru-RU"/>
          <w14:textOutline w14:w="0" w14:cap="flat" w14:cmpd="sng" w14:algn="ctr">
            <w14:noFill/>
            <w14:prstDash w14:val="solid"/>
            <w14:bevel/>
          </w14:textOutline>
        </w:rPr>
        <w:t>1.1.6. контроль некорректных транзакций;</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Times New Roman"/>
          <w:color w:val="000000"/>
          <w:sz w:val="28"/>
          <w:szCs w:val="28"/>
          <w:u w:color="000000"/>
          <w:lang w:val="ru-RU"/>
          <w14:textOutline w14:w="0" w14:cap="flat" w14:cmpd="sng" w14:algn="ctr">
            <w14:noFill/>
            <w14:prstDash w14:val="solid"/>
            <w14:bevel/>
          </w14:textOutline>
        </w:rPr>
      </w:pPr>
      <w:r w:rsidRPr="00493B55">
        <w:rPr>
          <w:rStyle w:val="a7"/>
          <w:rFonts w:eastAsia="Calibri"/>
          <w:color w:val="000000"/>
          <w:sz w:val="28"/>
          <w:szCs w:val="28"/>
          <w:u w:color="000000"/>
          <w:lang w:val="ru-RU"/>
          <w14:textOutline w14:w="0" w14:cap="flat" w14:cmpd="sng" w14:algn="ctr">
            <w14:noFill/>
            <w14:prstDash w14:val="solid"/>
            <w14:bevel/>
          </w14:textOutline>
        </w:rPr>
        <w:t>1.1.7. выполнение технологических функций, связанных с обслуживанием всех видов электронных (банковских) карт Системы (процессинга) и транспортных терминалов;</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Times New Roman"/>
          <w:color w:val="000000"/>
          <w:sz w:val="28"/>
          <w:szCs w:val="28"/>
          <w:u w:color="000000"/>
          <w:lang w:val="ru-RU"/>
          <w14:textOutline w14:w="0" w14:cap="flat" w14:cmpd="sng" w14:algn="ctr">
            <w14:noFill/>
            <w14:prstDash w14:val="solid"/>
            <w14:bevel/>
          </w14:textOutline>
        </w:rPr>
      </w:pPr>
      <w:r w:rsidRPr="00493B55">
        <w:rPr>
          <w:rStyle w:val="a7"/>
          <w:rFonts w:eastAsia="Calibri"/>
          <w:color w:val="000000"/>
          <w:sz w:val="28"/>
          <w:szCs w:val="28"/>
          <w:u w:color="000000"/>
          <w:lang w:val="ru-RU"/>
          <w14:textOutline w14:w="0" w14:cap="flat" w14:cmpd="sng" w14:algn="ctr">
            <w14:noFill/>
            <w14:prstDash w14:val="solid"/>
            <w14:bevel/>
          </w14:textOutline>
        </w:rPr>
        <w:t>1.1.8. раздельная регистрация фактов оплаты Пользователями проезда с использованием электронных (банковских) карт и специальных видов карт, электронных (банковских) карт, используемых в качестве единого социального проездного билета, наличных денежных средств;</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Calibri"/>
          <w:color w:val="000000"/>
          <w:sz w:val="28"/>
          <w:szCs w:val="28"/>
          <w:u w:color="000000"/>
          <w:lang w:val="ru-RU"/>
          <w14:textOutline w14:w="0" w14:cap="flat" w14:cmpd="sng" w14:algn="ctr">
            <w14:noFill/>
            <w14:prstDash w14:val="solid"/>
            <w14:bevel/>
          </w14:textOutline>
        </w:rPr>
      </w:pPr>
      <w:r w:rsidRPr="00493B55">
        <w:rPr>
          <w:rStyle w:val="a7"/>
          <w:rFonts w:eastAsia="Calibri"/>
          <w:color w:val="000000"/>
          <w:sz w:val="28"/>
          <w:szCs w:val="28"/>
          <w:u w:color="000000"/>
          <w:lang w:val="ru-RU"/>
          <w14:textOutline w14:w="0" w14:cap="flat" w14:cmpd="sng" w14:algn="ctr">
            <w14:noFill/>
            <w14:prstDash w14:val="solid"/>
            <w14:bevel/>
          </w14:textOutline>
        </w:rPr>
        <w:t xml:space="preserve">1.1.9. осуществление расчетов между участниками Системы в рамках оказания </w:t>
      </w:r>
      <w:proofErr w:type="spellStart"/>
      <w:r w:rsidRPr="00493B55">
        <w:rPr>
          <w:rStyle w:val="a7"/>
          <w:rFonts w:eastAsia="Calibri"/>
          <w:color w:val="000000"/>
          <w:sz w:val="28"/>
          <w:szCs w:val="28"/>
          <w:u w:color="000000"/>
          <w:lang w:val="ru-RU"/>
          <w14:textOutline w14:w="0" w14:cap="flat" w14:cmpd="sng" w14:algn="ctr">
            <w14:noFill/>
            <w14:prstDash w14:val="solid"/>
            <w14:bevel/>
          </w14:textOutline>
        </w:rPr>
        <w:t>эквайринговых</w:t>
      </w:r>
      <w:proofErr w:type="spellEnd"/>
      <w:r w:rsidRPr="00493B55">
        <w:rPr>
          <w:rStyle w:val="a7"/>
          <w:rFonts w:eastAsia="Calibri"/>
          <w:color w:val="000000"/>
          <w:sz w:val="28"/>
          <w:szCs w:val="28"/>
          <w:u w:color="000000"/>
          <w:lang w:val="ru-RU"/>
          <w14:textOutline w14:w="0" w14:cap="flat" w14:cmpd="sng" w14:algn="ctr">
            <w14:noFill/>
            <w14:prstDash w14:val="solid"/>
            <w14:bevel/>
          </w14:textOutline>
        </w:rPr>
        <w:t xml:space="preserve"> услуг в соответствии с договором, заключенным с оператором Системы и участниками Системы.</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1.2. Заказчик передает Исполнителю право, указанное в пункте 1.1 Договора, а Исполнитель принимает на себя обязательство реализовать его за счет собственных и привлекаемых сил и средств без использования средств бюджета города Белгорода в соответствии с требованиями действующего законодательства.</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1.3. В целях выполнения функций, указанных в подпунктах 1.1.1- 1.1.9 Договора, Исполнитель может привлекать третьих лиц (соисполнителей). В случае привлечения третьих лиц Исполнитель гарантирует Заказчику соблюдение всех условий настоящего Договора в полном объеме, а также подтверждает свою ответственность перед Заказчиком за своевременность, полноту, качество выполняемых функций.</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1.4. Работы по организации и оказанию услуг должны быть выполнены Исполнителем в соответствии с условиями, определенными Те</w:t>
      </w:r>
      <w:r w:rsidR="00331C52" w:rsidRPr="00493B55">
        <w:rPr>
          <w:color w:val="000000"/>
          <w:sz w:val="28"/>
          <w:szCs w:val="28"/>
          <w:u w:color="000000"/>
          <w:lang w:val="ru-RU"/>
          <w14:textOutline w14:w="0" w14:cap="flat" w14:cmpd="sng" w14:algn="ctr">
            <w14:noFill/>
            <w14:prstDash w14:val="solid"/>
            <w14:bevel/>
          </w14:textOutline>
        </w:rPr>
        <w:t>хническим заданием (Приложение №</w:t>
      </w:r>
      <w:r w:rsidRPr="00493B55">
        <w:rPr>
          <w:color w:val="000000"/>
          <w:sz w:val="28"/>
          <w:szCs w:val="28"/>
          <w:u w:color="000000"/>
          <w:lang w:val="ru-RU"/>
          <w14:textOutline w14:w="0" w14:cap="flat" w14:cmpd="sng" w14:algn="ctr">
            <w14:noFill/>
            <w14:prstDash w14:val="solid"/>
            <w14:bevel/>
          </w14:textOutline>
        </w:rPr>
        <w:t xml:space="preserve"> 3 к конкурсной документации) в соответствии с календарным планом, согласованным с Заказчиком.</w:t>
      </w:r>
    </w:p>
    <w:p w:rsidR="00B80F99" w:rsidRPr="00493B55" w:rsidRDefault="00B80F99" w:rsidP="007D2A56">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7D2A56">
      <w:pPr>
        <w:pStyle w:val="a6"/>
        <w:widowControl w:val="0"/>
        <w:ind w:firstLine="709"/>
        <w:jc w:val="center"/>
        <w:outlineLvl w:val="2"/>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 ПРАВА И ОБЯЗАННОСТИ СТОРОН</w:t>
      </w:r>
    </w:p>
    <w:p w:rsidR="00B80F99" w:rsidRPr="00493B55" w:rsidRDefault="00B80F99" w:rsidP="007D2A56">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2.1. В рамках настоящего Договора Заказчик обязан:</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lastRenderedPageBreak/>
        <w:t>2.1.1. оказывать Исполнителю методическую и консультационную помощь по вопросам, связанным с выполнением функций Банка-</w:t>
      </w:r>
      <w:proofErr w:type="spellStart"/>
      <w:r w:rsidRPr="00493B55">
        <w:rPr>
          <w:color w:val="000000"/>
          <w:sz w:val="28"/>
          <w:szCs w:val="28"/>
          <w:u w:color="000000"/>
          <w:lang w:val="ru-RU"/>
          <w14:textOutline w14:w="0" w14:cap="flat" w14:cmpd="sng" w14:algn="ctr">
            <w14:noFill/>
            <w14:prstDash w14:val="solid"/>
            <w14:bevel/>
          </w14:textOutline>
        </w:rPr>
        <w:t>эквайера</w:t>
      </w:r>
      <w:proofErr w:type="spellEnd"/>
      <w:r w:rsidRPr="00493B55">
        <w:rPr>
          <w:color w:val="000000"/>
          <w:sz w:val="28"/>
          <w:szCs w:val="28"/>
          <w:u w:color="000000"/>
          <w:lang w:val="ru-RU"/>
          <w14:textOutline w14:w="0" w14:cap="flat" w14:cmpd="sng" w14:algn="ctr">
            <w14:noFill/>
            <w14:prstDash w14:val="solid"/>
            <w14:bevel/>
          </w14:textOutline>
        </w:rPr>
        <w:t xml:space="preserve"> Системы.</w:t>
      </w:r>
    </w:p>
    <w:p w:rsidR="00B52C57" w:rsidRPr="00493B55" w:rsidRDefault="00B52C57"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sidRPr="00493B55">
        <w:rPr>
          <w:rFonts w:eastAsia="Times New Roman"/>
          <w:color w:val="000000"/>
          <w:sz w:val="28"/>
          <w:szCs w:val="28"/>
          <w:u w:color="000000"/>
          <w:lang w:val="ru-RU"/>
          <w14:textOutline w14:w="0" w14:cap="flat" w14:cmpd="sng" w14:algn="ctr">
            <w14:noFill/>
            <w14:prstDash w14:val="solid"/>
            <w14:bevel/>
          </w14:textOutline>
        </w:rPr>
        <w:t xml:space="preserve">2.1.2. оказывать Исполнителю содействие в своевременном заключении  договоров </w:t>
      </w:r>
      <w:proofErr w:type="spellStart"/>
      <w:r w:rsidRPr="00493B55">
        <w:rPr>
          <w:rFonts w:eastAsia="Times New Roman"/>
          <w:color w:val="000000"/>
          <w:sz w:val="28"/>
          <w:szCs w:val="28"/>
          <w:u w:color="000000"/>
          <w:lang w:val="ru-RU"/>
          <w14:textOutline w14:w="0" w14:cap="flat" w14:cmpd="sng" w14:algn="ctr">
            <w14:noFill/>
            <w14:prstDash w14:val="solid"/>
            <w14:bevel/>
          </w14:textOutline>
        </w:rPr>
        <w:t>эквайринга</w:t>
      </w:r>
      <w:proofErr w:type="spellEnd"/>
      <w:r w:rsidRPr="00493B55">
        <w:rPr>
          <w:rFonts w:eastAsia="Times New Roman"/>
          <w:color w:val="000000"/>
          <w:sz w:val="28"/>
          <w:szCs w:val="28"/>
          <w:u w:color="000000"/>
          <w:lang w:val="ru-RU"/>
          <w14:textOutline w14:w="0" w14:cap="flat" w14:cmpd="sng" w14:algn="ctr">
            <w14:noFill/>
            <w14:prstDash w14:val="solid"/>
            <w14:bevel/>
          </w14:textOutline>
        </w:rPr>
        <w:t xml:space="preserve"> между Исполнителем и Перевозчиками Системы.</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2.2. В рамках настоящего Договора Заказчик вправе:</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2.2.1. запрашивать и получать в установленные сроки устную и письменную информацию, а также отчеты по вопросам выполнения Банком-</w:t>
      </w:r>
      <w:proofErr w:type="spellStart"/>
      <w:r w:rsidRPr="00493B55">
        <w:rPr>
          <w:color w:val="000000"/>
          <w:sz w:val="28"/>
          <w:szCs w:val="28"/>
          <w:u w:color="000000"/>
          <w:lang w:val="ru-RU"/>
          <w14:textOutline w14:w="0" w14:cap="flat" w14:cmpd="sng" w14:algn="ctr">
            <w14:noFill/>
            <w14:prstDash w14:val="solid"/>
            <w14:bevel/>
          </w14:textOutline>
        </w:rPr>
        <w:t>эквайером</w:t>
      </w:r>
      <w:proofErr w:type="spellEnd"/>
      <w:r w:rsidRPr="00493B55">
        <w:rPr>
          <w:color w:val="000000"/>
          <w:sz w:val="28"/>
          <w:szCs w:val="28"/>
          <w:u w:color="000000"/>
          <w:lang w:val="ru-RU"/>
          <w14:textOutline w14:w="0" w14:cap="flat" w14:cmpd="sng" w14:algn="ctr">
            <w14:noFill/>
            <w14:prstDash w14:val="solid"/>
            <w14:bevel/>
          </w14:textOutline>
        </w:rPr>
        <w:t xml:space="preserve"> функций, указанных в  подпунктах 1.1.1 - 1.1.9 Договора, а также исполнения обязанностей, предусмотренных действующим законодательством  Российской Федерации, Белгородской области, муниципальными правовыми актами города Белгорода и настоящим Договором;</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2.2.2. требовать устранения нарушений действующего законодательства и настоящего Договора по вопросам выполнения Исполнителем функций, указанных в подпунктах 1.1.1 - 1.1.9 Договора, и обязанностей, предусмотренных действующим законодательством и настоящим Договором;</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2.2.3. требовать от Исполнителя надлежащего выполнения своих функций и обязанностей, предусмотренных действующим законодательством Российской Федерации, и настоящим Договором;</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2.2.4. самостоятельно или с привлечением подведомственных Заказчику учреждений, иных лиц осуществлять контроль выполнения Банком-</w:t>
      </w:r>
      <w:proofErr w:type="spellStart"/>
      <w:r w:rsidRPr="00493B55">
        <w:rPr>
          <w:color w:val="000000"/>
          <w:sz w:val="28"/>
          <w:szCs w:val="28"/>
          <w:u w:color="000000"/>
          <w:lang w:val="ru-RU"/>
          <w14:textOutline w14:w="0" w14:cap="flat" w14:cmpd="sng" w14:algn="ctr">
            <w14:noFill/>
            <w14:prstDash w14:val="solid"/>
            <w14:bevel/>
          </w14:textOutline>
        </w:rPr>
        <w:t>эквайером</w:t>
      </w:r>
      <w:proofErr w:type="spellEnd"/>
      <w:r w:rsidRPr="00493B55">
        <w:rPr>
          <w:color w:val="000000"/>
          <w:sz w:val="28"/>
          <w:szCs w:val="28"/>
          <w:u w:color="000000"/>
          <w:lang w:val="ru-RU"/>
          <w14:textOutline w14:w="0" w14:cap="flat" w14:cmpd="sng" w14:algn="ctr">
            <w14:noFill/>
            <w14:prstDash w14:val="solid"/>
            <w14:bevel/>
          </w14:textOutline>
        </w:rPr>
        <w:t xml:space="preserve"> своих функций и исполнения обязанностей, предусмотренных действующим законодательством Российской Федерации, Белгородской области, муниципальными правовыми актами города Белгорода и настоящим Договором, без вмешательства в его хозяйственную деятельность.</w:t>
      </w:r>
    </w:p>
    <w:p w:rsidR="00B80F99" w:rsidRPr="00493B55" w:rsidRDefault="00323CEC" w:rsidP="007D2A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w:color w:val="000000"/>
          <w:sz w:val="28"/>
          <w:szCs w:val="28"/>
          <w:u w:color="000000"/>
          <w:lang w:val="ru-RU"/>
          <w14:textOutline w14:w="0" w14:cap="flat" w14:cmpd="sng" w14:algn="ctr">
            <w14:noFill/>
            <w14:prstDash w14:val="solid"/>
            <w14:bevel/>
          </w14:textOutline>
        </w:rPr>
      </w:pPr>
      <w:r w:rsidRPr="00493B55">
        <w:rPr>
          <w:color w:val="000000"/>
          <w:sz w:val="28"/>
          <w:szCs w:val="28"/>
          <w:u w:color="000000"/>
          <w:lang w:val="ru-RU"/>
          <w14:textOutline w14:w="0" w14:cap="flat" w14:cmpd="sng" w14:algn="ctr">
            <w14:noFill/>
            <w14:prstDash w14:val="solid"/>
            <w14:bevel/>
          </w14:textOutline>
        </w:rPr>
        <w:t>2.3. В рамках настоящего Договора Исполнитель вправе:</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2.3.1. обращаться к Заказчику за оказанием методической и консультационной помощи по вопросам выполнения функций, а также исполнения обязанностей, предусмотренных действующим законодательством Российской Федерации, Белгородской области, муниципальными правовыми актами города Белгорода и настоящим Договором;</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2.3.2. ссылаться на работу с Заказчиком в части выполнения своих функций, упоминать Заказчика в рекламных и информационных материалах в маркетинговых целях и в целях развития Системы;</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2.3.3. требовать от Заказчика надлежащего исполнения его обязанностей, установленных настоящим Договором;</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2.3.4. в целях развития Системы и поддержания ее устойчивого функционирования расширять сферу использования транспортных карт путем разработки порядка использования транспортных карт в иных информационно-учетных системах предприятий и организаций.</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 В рамках настоящего Договора Исполнитель обязан:</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2.4.1. надлежащим образом выполнять функции, указанные в подпунктах 1.1.1 - 1.1.9 Договора;</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2.4.2. исполнять обязанности, предусмотренные действующим </w:t>
      </w:r>
      <w:r w:rsidRPr="00493B55">
        <w:rPr>
          <w:rFonts w:ascii="Times New Roman" w:hAnsi="Times New Roman" w:cs="Times New Roman"/>
          <w:sz w:val="28"/>
          <w:szCs w:val="28"/>
          <w:u w:color="000000"/>
        </w:rPr>
        <w:lastRenderedPageBreak/>
        <w:t>законодательством, в том числе:</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2.4.2.</w:t>
      </w:r>
      <w:r w:rsidR="00331C52" w:rsidRPr="00493B55">
        <w:rPr>
          <w:rFonts w:ascii="Times New Roman" w:hAnsi="Times New Roman" w:cs="Times New Roman"/>
          <w:sz w:val="28"/>
          <w:szCs w:val="28"/>
          <w:u w:color="000000"/>
        </w:rPr>
        <w:t>1</w:t>
      </w:r>
      <w:r w:rsidRPr="00493B55">
        <w:rPr>
          <w:rFonts w:ascii="Times New Roman" w:hAnsi="Times New Roman" w:cs="Times New Roman"/>
          <w:sz w:val="28"/>
          <w:szCs w:val="28"/>
          <w:u w:color="000000"/>
        </w:rPr>
        <w:t>. обеспечивать использование в Системе бесконтактных банковских карт международных платежных систем и национальной платежной системы, транспортных карт и специальных видов транспортных карт, включая Социальные транспортные карты;</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w:t>
      </w:r>
      <w:r w:rsidR="00331C52" w:rsidRPr="00493B55">
        <w:rPr>
          <w:rFonts w:ascii="Times New Roman" w:hAnsi="Times New Roman" w:cs="Times New Roman"/>
          <w:sz w:val="28"/>
          <w:szCs w:val="28"/>
          <w:u w:color="000000"/>
        </w:rPr>
        <w:t>4</w:t>
      </w:r>
      <w:r w:rsidRPr="00493B55">
        <w:rPr>
          <w:rFonts w:ascii="Times New Roman" w:hAnsi="Times New Roman" w:cs="Times New Roman"/>
          <w:sz w:val="28"/>
          <w:szCs w:val="28"/>
          <w:u w:color="000000"/>
        </w:rPr>
        <w:t>.2.</w:t>
      </w:r>
      <w:r w:rsidR="00331C52" w:rsidRPr="00493B55">
        <w:rPr>
          <w:rFonts w:ascii="Times New Roman" w:hAnsi="Times New Roman" w:cs="Times New Roman"/>
          <w:sz w:val="28"/>
          <w:szCs w:val="28"/>
          <w:u w:color="000000"/>
        </w:rPr>
        <w:t>2</w:t>
      </w:r>
      <w:r w:rsidRPr="00493B55">
        <w:rPr>
          <w:rFonts w:ascii="Times New Roman" w:hAnsi="Times New Roman" w:cs="Times New Roman"/>
          <w:sz w:val="28"/>
          <w:szCs w:val="28"/>
          <w:u w:color="000000"/>
        </w:rPr>
        <w:t>. обеспечивать Пользователям предоставление услуги активации Социальной транспортной карты в Системе на безвозмездной основе;</w:t>
      </w:r>
    </w:p>
    <w:p w:rsidR="00B80F99" w:rsidRPr="00493B55" w:rsidRDefault="00331C52"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2.4.2.3</w:t>
      </w:r>
      <w:r w:rsidR="00323CEC" w:rsidRPr="00493B55">
        <w:rPr>
          <w:rFonts w:ascii="Times New Roman" w:hAnsi="Times New Roman" w:cs="Times New Roman"/>
          <w:sz w:val="28"/>
          <w:szCs w:val="28"/>
          <w:u w:color="000000"/>
        </w:rPr>
        <w:t>. вести учет распространения, обращения и изъятия из обращения транспортных карт, за исключением банковских карт, контролировать наличие некорректных транзакций;</w:t>
      </w:r>
    </w:p>
    <w:p w:rsidR="00B80F99" w:rsidRPr="00493B55" w:rsidRDefault="00331C52"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2.4.2.4.</w:t>
      </w:r>
      <w:r w:rsidR="00323CEC" w:rsidRPr="00493B55">
        <w:rPr>
          <w:rFonts w:ascii="Times New Roman" w:hAnsi="Times New Roman" w:cs="Times New Roman"/>
          <w:sz w:val="28"/>
          <w:szCs w:val="28"/>
          <w:u w:color="000000"/>
        </w:rPr>
        <w:t xml:space="preserve"> обеспечивать предоставление результатов регистрации проезда граждан в Системе на безвозмездной основе администрации города Белгорода, уполномоченным органам социальной защиты населения, перевозчикам Системы (в отношении обслуживаемых маршрутов регулярных перевозок);</w:t>
      </w:r>
    </w:p>
    <w:p w:rsidR="00B80F99" w:rsidRPr="00493B55" w:rsidRDefault="00331C52"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2.4.2.5</w:t>
      </w:r>
      <w:r w:rsidR="00323CEC" w:rsidRPr="00493B55">
        <w:rPr>
          <w:rFonts w:ascii="Times New Roman" w:hAnsi="Times New Roman" w:cs="Times New Roman"/>
          <w:sz w:val="28"/>
          <w:szCs w:val="28"/>
          <w:u w:color="000000"/>
        </w:rPr>
        <w:t>. обеспечивать круглосуточную Авторизацию операций с использованием Банковских и Электронных карт;</w:t>
      </w:r>
    </w:p>
    <w:p w:rsidR="00B80F99" w:rsidRPr="00493B55" w:rsidRDefault="00331C52"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2.4.2.6</w:t>
      </w:r>
      <w:r w:rsidR="00323CEC" w:rsidRPr="00493B55">
        <w:rPr>
          <w:rFonts w:ascii="Times New Roman" w:hAnsi="Times New Roman" w:cs="Times New Roman"/>
          <w:sz w:val="28"/>
          <w:szCs w:val="28"/>
          <w:u w:color="000000"/>
        </w:rPr>
        <w:t>. обеспечивать формирование реестров Операций с использованием Банковских и Электронных карт каждый рабочий день;</w:t>
      </w:r>
    </w:p>
    <w:p w:rsidR="00B80F99" w:rsidRPr="00493B55" w:rsidRDefault="00331C52"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2.4.2.7</w:t>
      </w:r>
      <w:r w:rsidR="00323CEC" w:rsidRPr="00493B55">
        <w:rPr>
          <w:rFonts w:ascii="Times New Roman" w:hAnsi="Times New Roman" w:cs="Times New Roman"/>
          <w:sz w:val="28"/>
          <w:szCs w:val="28"/>
          <w:u w:color="000000"/>
        </w:rPr>
        <w:t>. обеспечивать выполнение расчетов по авторизованным операциям Регистрации проезда, совершенным с использованием Банковских и Электронных карт;</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2.4.2.</w:t>
      </w:r>
      <w:r w:rsidR="00331C52" w:rsidRPr="00493B55">
        <w:rPr>
          <w:rFonts w:ascii="Times New Roman" w:hAnsi="Times New Roman" w:cs="Times New Roman"/>
          <w:sz w:val="28"/>
          <w:szCs w:val="28"/>
          <w:u w:color="000000"/>
        </w:rPr>
        <w:t>8</w:t>
      </w:r>
      <w:r w:rsidRPr="00493B55">
        <w:rPr>
          <w:rFonts w:ascii="Times New Roman" w:hAnsi="Times New Roman" w:cs="Times New Roman"/>
          <w:sz w:val="28"/>
          <w:szCs w:val="28"/>
          <w:u w:color="000000"/>
        </w:rPr>
        <w:t>. обеспечивать осуществление ежемесячной сверки информации с Перевозчиками по операциям Регистрации проезда с использованием Банковских и Электронных карт;</w:t>
      </w:r>
    </w:p>
    <w:p w:rsidR="00B80F99" w:rsidRPr="00493B55" w:rsidRDefault="00331C52"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2.4.2.9</w:t>
      </w:r>
      <w:r w:rsidR="00323CEC" w:rsidRPr="00493B55">
        <w:rPr>
          <w:rFonts w:ascii="Times New Roman" w:hAnsi="Times New Roman" w:cs="Times New Roman"/>
          <w:sz w:val="28"/>
          <w:szCs w:val="28"/>
          <w:u w:color="000000"/>
        </w:rPr>
        <w:t xml:space="preserve">. обеспечивать работоспособность Информационного Веб-сервиса для Пользователей Банковской и Электронной карты (Личный кабинет) для предоставления данных о совершенных поездках и статусах авторизации операций регистрации и оплаты проезда, а также предоставления инструмента для инициации Пользователем </w:t>
      </w:r>
      <w:proofErr w:type="spellStart"/>
      <w:r w:rsidR="00323CEC" w:rsidRPr="00493B55">
        <w:rPr>
          <w:rFonts w:ascii="Times New Roman" w:hAnsi="Times New Roman" w:cs="Times New Roman"/>
          <w:sz w:val="28"/>
          <w:szCs w:val="28"/>
          <w:u w:color="000000"/>
        </w:rPr>
        <w:t>Доавторизации</w:t>
      </w:r>
      <w:proofErr w:type="spellEnd"/>
      <w:r w:rsidR="00323CEC" w:rsidRPr="00493B55">
        <w:rPr>
          <w:rFonts w:ascii="Times New Roman" w:hAnsi="Times New Roman" w:cs="Times New Roman"/>
          <w:sz w:val="28"/>
          <w:szCs w:val="28"/>
          <w:u w:color="000000"/>
        </w:rPr>
        <w:t xml:space="preserve"> операции регистрации/оплаты проезда;</w:t>
      </w:r>
    </w:p>
    <w:p w:rsidR="00B80F99" w:rsidRPr="00493B55" w:rsidRDefault="00331C52"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2.4.2.10</w:t>
      </w:r>
      <w:r w:rsidR="00323CEC" w:rsidRPr="00493B55">
        <w:rPr>
          <w:rFonts w:ascii="Times New Roman" w:hAnsi="Times New Roman" w:cs="Times New Roman"/>
          <w:sz w:val="28"/>
          <w:szCs w:val="28"/>
          <w:u w:color="000000"/>
        </w:rPr>
        <w:t xml:space="preserve">. обеспечивать работоспособность личного кабинет Перевозчика, </w:t>
      </w:r>
      <w:r w:rsidR="005B68B1" w:rsidRPr="00493B55">
        <w:rPr>
          <w:rFonts w:ascii="Times New Roman" w:hAnsi="Times New Roman" w:cs="Times New Roman"/>
          <w:sz w:val="28"/>
          <w:szCs w:val="28"/>
          <w:u w:color="000000"/>
        </w:rPr>
        <w:t>ОМСУ</w:t>
      </w:r>
      <w:r w:rsidR="00323CEC" w:rsidRPr="00493B55">
        <w:rPr>
          <w:rFonts w:ascii="Times New Roman" w:hAnsi="Times New Roman" w:cs="Times New Roman"/>
          <w:sz w:val="28"/>
          <w:szCs w:val="28"/>
          <w:u w:color="000000"/>
        </w:rPr>
        <w:t xml:space="preserve"> и ОСЗН в сети Интернет для обеспечения </w:t>
      </w:r>
      <w:proofErr w:type="spellStart"/>
      <w:r w:rsidR="00323CEC" w:rsidRPr="00493B55">
        <w:rPr>
          <w:rFonts w:ascii="Times New Roman" w:hAnsi="Times New Roman" w:cs="Times New Roman"/>
          <w:sz w:val="28"/>
          <w:szCs w:val="28"/>
          <w:u w:color="000000"/>
        </w:rPr>
        <w:t>on-line</w:t>
      </w:r>
      <w:proofErr w:type="spellEnd"/>
      <w:r w:rsidR="00323CEC" w:rsidRPr="00493B55">
        <w:rPr>
          <w:rFonts w:ascii="Times New Roman" w:hAnsi="Times New Roman" w:cs="Times New Roman"/>
          <w:sz w:val="28"/>
          <w:szCs w:val="28"/>
          <w:u w:color="000000"/>
        </w:rPr>
        <w:t xml:space="preserve"> мониторинга операций Регистрации проезда с использованием Банковских и Электронных карт, сверки расчетов и формирования доступных оперативных отчетов.</w:t>
      </w:r>
    </w:p>
    <w:p w:rsidR="00B80F99" w:rsidRPr="00493B55" w:rsidRDefault="00331C52"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2.4.2.11</w:t>
      </w:r>
      <w:r w:rsidR="00323CEC" w:rsidRPr="00493B55">
        <w:rPr>
          <w:rFonts w:ascii="Times New Roman" w:hAnsi="Times New Roman" w:cs="Times New Roman"/>
          <w:sz w:val="28"/>
          <w:szCs w:val="28"/>
          <w:u w:color="000000"/>
        </w:rPr>
        <w:t>. обеспечить защищенность используемых в Системе проездных документов (кроме банковских карт) от незаконного воспроизведения;</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2.4.2.1</w:t>
      </w:r>
      <w:r w:rsidR="00331C52" w:rsidRPr="00493B55">
        <w:rPr>
          <w:rFonts w:ascii="Times New Roman" w:hAnsi="Times New Roman" w:cs="Times New Roman"/>
          <w:sz w:val="28"/>
          <w:szCs w:val="28"/>
          <w:u w:color="000000"/>
        </w:rPr>
        <w:t>2</w:t>
      </w:r>
      <w:r w:rsidRPr="00493B55">
        <w:rPr>
          <w:rFonts w:ascii="Times New Roman" w:hAnsi="Times New Roman" w:cs="Times New Roman"/>
          <w:sz w:val="28"/>
          <w:szCs w:val="28"/>
          <w:u w:color="000000"/>
        </w:rPr>
        <w:t>. обеспечить защищенность данных, получаемых в ходе функционирования Системы;</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2.4.2.1</w:t>
      </w:r>
      <w:r w:rsidR="00331C52" w:rsidRPr="00493B55">
        <w:rPr>
          <w:rFonts w:ascii="Times New Roman" w:hAnsi="Times New Roman" w:cs="Times New Roman"/>
          <w:sz w:val="28"/>
          <w:szCs w:val="28"/>
          <w:u w:color="000000"/>
        </w:rPr>
        <w:t>3</w:t>
      </w:r>
      <w:r w:rsidRPr="00493B55">
        <w:rPr>
          <w:rFonts w:ascii="Times New Roman" w:hAnsi="Times New Roman" w:cs="Times New Roman"/>
          <w:sz w:val="28"/>
          <w:szCs w:val="28"/>
          <w:u w:color="000000"/>
        </w:rPr>
        <w:t xml:space="preserve">. </w:t>
      </w:r>
      <w:r w:rsidRPr="00493B55">
        <w:rPr>
          <w:rStyle w:val="a7"/>
          <w:rFonts w:ascii="Times New Roman" w:hAnsi="Times New Roman" w:cs="Times New Roman"/>
          <w:sz w:val="28"/>
          <w:szCs w:val="28"/>
          <w:u w:color="000000"/>
        </w:rPr>
        <w:t>обеспечить минимизацию рисков</w:t>
      </w:r>
      <w:r w:rsidR="00331C52" w:rsidRPr="00493B55">
        <w:rPr>
          <w:rStyle w:val="a7"/>
          <w:rFonts w:ascii="Times New Roman" w:hAnsi="Times New Roman" w:cs="Times New Roman"/>
          <w:sz w:val="28"/>
          <w:szCs w:val="28"/>
          <w:u w:color="000000"/>
        </w:rPr>
        <w:t>,</w:t>
      </w:r>
      <w:r w:rsidRPr="00493B55">
        <w:rPr>
          <w:rStyle w:val="a7"/>
          <w:rFonts w:ascii="Times New Roman" w:hAnsi="Times New Roman" w:cs="Times New Roman"/>
          <w:sz w:val="28"/>
          <w:szCs w:val="28"/>
          <w:u w:color="000000"/>
        </w:rPr>
        <w:t xml:space="preserve"> не оплаченных поездок за счет применения аналитических подсистем.</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2.4.2.1</w:t>
      </w:r>
      <w:r w:rsidR="00331C52" w:rsidRPr="00493B55">
        <w:rPr>
          <w:rFonts w:ascii="Times New Roman" w:hAnsi="Times New Roman" w:cs="Times New Roman"/>
          <w:sz w:val="28"/>
          <w:szCs w:val="28"/>
          <w:u w:color="000000"/>
        </w:rPr>
        <w:t>4</w:t>
      </w:r>
      <w:r w:rsidRPr="00493B55">
        <w:rPr>
          <w:rFonts w:ascii="Times New Roman" w:hAnsi="Times New Roman" w:cs="Times New Roman"/>
          <w:sz w:val="28"/>
          <w:szCs w:val="28"/>
          <w:u w:color="000000"/>
        </w:rPr>
        <w:t xml:space="preserve">. обеспечить учет в Системе объемов работ, фактически выполненных перевозчиками (перевезенных пассажиров, выполненных </w:t>
      </w:r>
      <w:proofErr w:type="spellStart"/>
      <w:r w:rsidRPr="00493B55">
        <w:rPr>
          <w:rFonts w:ascii="Times New Roman" w:hAnsi="Times New Roman" w:cs="Times New Roman"/>
          <w:sz w:val="28"/>
          <w:szCs w:val="28"/>
          <w:u w:color="000000"/>
        </w:rPr>
        <w:t>пассажиро</w:t>
      </w:r>
      <w:proofErr w:type="spellEnd"/>
      <w:r w:rsidRPr="00493B55">
        <w:rPr>
          <w:rFonts w:ascii="Times New Roman" w:hAnsi="Times New Roman" w:cs="Times New Roman"/>
          <w:sz w:val="28"/>
          <w:szCs w:val="28"/>
          <w:u w:color="000000"/>
        </w:rPr>
        <w:t>-километров), по всем категориям пассажиров;</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2.4.2.1</w:t>
      </w:r>
      <w:r w:rsidR="00331C52" w:rsidRPr="00493B55">
        <w:rPr>
          <w:rFonts w:ascii="Times New Roman" w:hAnsi="Times New Roman" w:cs="Times New Roman"/>
          <w:sz w:val="28"/>
          <w:szCs w:val="28"/>
          <w:u w:color="000000"/>
        </w:rPr>
        <w:t>5</w:t>
      </w:r>
      <w:r w:rsidRPr="00493B55">
        <w:rPr>
          <w:rFonts w:ascii="Times New Roman" w:hAnsi="Times New Roman" w:cs="Times New Roman"/>
          <w:sz w:val="28"/>
          <w:szCs w:val="28"/>
          <w:u w:color="000000"/>
        </w:rPr>
        <w:t xml:space="preserve">. создавать условия по стимулированию населения к переходу на </w:t>
      </w:r>
      <w:r w:rsidRPr="00493B55">
        <w:rPr>
          <w:rFonts w:ascii="Times New Roman" w:hAnsi="Times New Roman" w:cs="Times New Roman"/>
          <w:sz w:val="28"/>
          <w:szCs w:val="28"/>
          <w:u w:color="000000"/>
        </w:rPr>
        <w:lastRenderedPageBreak/>
        <w:t>более удобные и эффективные способы оплаты проезда с использованием Системы, в том числе разрабатывать предложения по вариантам оплаты проезда (тарифным планам), используемым в Системе;</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2.4.2.</w:t>
      </w:r>
      <w:r w:rsidR="00331C52" w:rsidRPr="00493B55">
        <w:rPr>
          <w:rFonts w:ascii="Times New Roman" w:hAnsi="Times New Roman" w:cs="Times New Roman"/>
          <w:sz w:val="28"/>
          <w:szCs w:val="28"/>
          <w:u w:color="000000"/>
        </w:rPr>
        <w:t>16</w:t>
      </w:r>
      <w:r w:rsidRPr="00493B55">
        <w:rPr>
          <w:rFonts w:ascii="Times New Roman" w:hAnsi="Times New Roman" w:cs="Times New Roman"/>
          <w:sz w:val="28"/>
          <w:szCs w:val="28"/>
          <w:u w:color="000000"/>
        </w:rPr>
        <w:t>. создавать и поддерживать информационно-техническую инфраструктуру Системы в рамках исполнения своих функций, указанных в  подпунктах 1.1.1 - 1.1.9 Договора, а также исполнения обязанностей, предусмотренных действующим законодательством  Российской Федерации, Белгородской области, муниципальными правовыми актами города Белгорода;</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2.4.3. своевременно представлять Заказчику надлежащим образом оформленные документы, представление которых предусмотрено действующим законодательством Российской Федерации, Белгородской области, муниципальными правовыми актами города Белгорода и настоящим Договором;</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2.4.4. исполнять письменные указания </w:t>
      </w:r>
      <w:proofErr w:type="gramStart"/>
      <w:r w:rsidRPr="00493B55">
        <w:rPr>
          <w:rFonts w:ascii="Times New Roman" w:hAnsi="Times New Roman" w:cs="Times New Roman"/>
          <w:sz w:val="28"/>
          <w:szCs w:val="28"/>
          <w:u w:color="000000"/>
        </w:rPr>
        <w:t>Заказчика</w:t>
      </w:r>
      <w:proofErr w:type="gramEnd"/>
      <w:r w:rsidRPr="00493B55">
        <w:rPr>
          <w:rFonts w:ascii="Times New Roman" w:hAnsi="Times New Roman" w:cs="Times New Roman"/>
          <w:sz w:val="28"/>
          <w:szCs w:val="28"/>
          <w:u w:color="000000"/>
        </w:rPr>
        <w:t xml:space="preserve"> по устранению нарушений требований действующего законодательства по вопросам выполнения функций, указанных в подпунктах 1.1.1 - 1.1.9 Договора, а также исполнения обязанностей, предусмотренных</w:t>
      </w:r>
      <w:r w:rsidR="00331C52" w:rsidRPr="00493B55">
        <w:rPr>
          <w:rFonts w:ascii="Times New Roman" w:hAnsi="Times New Roman" w:cs="Times New Roman"/>
          <w:sz w:val="28"/>
          <w:szCs w:val="28"/>
          <w:u w:color="000000"/>
        </w:rPr>
        <w:t xml:space="preserve"> действующим законодательством Р</w:t>
      </w:r>
      <w:r w:rsidRPr="00493B55">
        <w:rPr>
          <w:rFonts w:ascii="Times New Roman" w:hAnsi="Times New Roman" w:cs="Times New Roman"/>
          <w:sz w:val="28"/>
          <w:szCs w:val="28"/>
          <w:u w:color="000000"/>
        </w:rPr>
        <w:t>оссийской Федерации, Белгородской области, муниципальными правовыми актами города Белгорода;</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2.4.5. представлять Заказчику устную и письменную информацию, а также отчеты по вопросам выполнения своих функций, указанных в  подпунктах 1.1.1 - 1.1.9  Договора;</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2.4.6. письменно извещать Заказчика о возникновении обстоятельств, замедляющих (исключающих) выполнение своих функций, указанных в  подпунктах 1.1.1 - 1.1.9 Договора, в течение 1 рабочего дня со дня во</w:t>
      </w:r>
      <w:r w:rsidR="00331C52" w:rsidRPr="00493B55">
        <w:rPr>
          <w:rFonts w:ascii="Times New Roman" w:hAnsi="Times New Roman" w:cs="Times New Roman"/>
          <w:sz w:val="28"/>
          <w:szCs w:val="28"/>
          <w:u w:color="000000"/>
        </w:rPr>
        <w:t xml:space="preserve">зникновения таких обстоятельств, </w:t>
      </w:r>
      <w:r w:rsidRPr="00493B55">
        <w:rPr>
          <w:rFonts w:ascii="Times New Roman" w:hAnsi="Times New Roman" w:cs="Times New Roman"/>
          <w:sz w:val="28"/>
          <w:szCs w:val="28"/>
          <w:u w:color="000000"/>
        </w:rPr>
        <w:t>а также исполнения обязанностей, предусмотренных действующим законодательством Российской Федерации, Белгородской области, муниципальными правовыми актами города Белгорода и настоящим Договором;</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proofErr w:type="gramStart"/>
      <w:r w:rsidRPr="00493B55">
        <w:rPr>
          <w:rFonts w:ascii="Times New Roman" w:hAnsi="Times New Roman" w:cs="Times New Roman"/>
          <w:sz w:val="28"/>
          <w:szCs w:val="28"/>
          <w:u w:color="000000"/>
        </w:rPr>
        <w:t>2.4.7. самостоятельно обеспечить взаимодействие с Заказчиками государственной власти области и субъектов Российской Федерации, Заказчиками местного самоуправления, организациями, в том числе посредством заключения соответствующих договоров (соглашений), если такое взаимодействие необходимо для выполнения своих функций, а также исполнения обязанностей, предусмотренных действующим законодательством  Российской Федерации, Белгородской области, муниципальными правовыми актами города Белгорода и настоящим Договором;</w:t>
      </w:r>
      <w:proofErr w:type="gramEnd"/>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2.4.8. участвовать в разрешении споров по операциям, совершенным в сети транспортных терминалов.</w:t>
      </w:r>
    </w:p>
    <w:p w:rsidR="00A54BEF" w:rsidRPr="00493B55" w:rsidRDefault="00A54BEF" w:rsidP="007D2A56">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7D2A56">
      <w:pPr>
        <w:pStyle w:val="a6"/>
        <w:widowControl w:val="0"/>
        <w:ind w:firstLine="709"/>
        <w:jc w:val="center"/>
        <w:outlineLvl w:val="2"/>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3. ФИНАНСИРОВАНИЕ РАБОТ ПО ДОГОВОРУ</w:t>
      </w:r>
    </w:p>
    <w:p w:rsidR="00B80F99" w:rsidRPr="00493B55" w:rsidRDefault="00B80F99" w:rsidP="007D2A56">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3.1. Исполнитель реализует функции, указ</w:t>
      </w:r>
      <w:r w:rsidR="00A54BEF" w:rsidRPr="00493B55">
        <w:rPr>
          <w:rFonts w:ascii="Times New Roman" w:hAnsi="Times New Roman" w:cs="Times New Roman"/>
          <w:sz w:val="28"/>
          <w:szCs w:val="28"/>
          <w:u w:color="000000"/>
        </w:rPr>
        <w:t>анные в подпунктах 1.1.1 - 1.1.</w:t>
      </w:r>
      <w:r w:rsidRPr="00493B55">
        <w:rPr>
          <w:rFonts w:ascii="Times New Roman" w:hAnsi="Times New Roman" w:cs="Times New Roman"/>
          <w:sz w:val="28"/>
          <w:szCs w:val="28"/>
          <w:u w:color="000000"/>
        </w:rPr>
        <w:t xml:space="preserve">9 Договора, за счет собственных и привлекаемых сил и средств без </w:t>
      </w:r>
      <w:r w:rsidRPr="00493B55">
        <w:rPr>
          <w:rFonts w:ascii="Times New Roman" w:hAnsi="Times New Roman" w:cs="Times New Roman"/>
          <w:sz w:val="28"/>
          <w:szCs w:val="28"/>
          <w:u w:color="000000"/>
        </w:rPr>
        <w:lastRenderedPageBreak/>
        <w:t>использования средств бюджета города Белгорода в соответствии с требованиями действующего законодательства.</w:t>
      </w:r>
    </w:p>
    <w:p w:rsidR="009B6EE0" w:rsidRPr="00493B55" w:rsidRDefault="009B6EE0" w:rsidP="009B6EE0">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3.2. Возврат затрат, понесенных Исполнителе</w:t>
      </w:r>
      <w:r w:rsidR="00B52C57" w:rsidRPr="00493B55">
        <w:rPr>
          <w:rFonts w:ascii="Times New Roman" w:hAnsi="Times New Roman" w:cs="Times New Roman"/>
          <w:sz w:val="28"/>
          <w:szCs w:val="28"/>
          <w:u w:color="000000"/>
        </w:rPr>
        <w:t>м в связи с выполнением функций</w:t>
      </w:r>
      <w:r w:rsidRPr="00493B55">
        <w:rPr>
          <w:rFonts w:ascii="Times New Roman" w:hAnsi="Times New Roman" w:cs="Times New Roman"/>
          <w:sz w:val="28"/>
          <w:szCs w:val="28"/>
          <w:u w:color="000000"/>
        </w:rPr>
        <w:t xml:space="preserve">, указанных в подпунктах 1.1.1 - 1.1.19 Договора в период действия Договора, осуществляется Перевозчиками Системы в виде вознаграждения Исполнителю на основания договоров </w:t>
      </w:r>
      <w:proofErr w:type="spellStart"/>
      <w:r w:rsidRPr="00493B55">
        <w:rPr>
          <w:rFonts w:ascii="Times New Roman" w:hAnsi="Times New Roman" w:cs="Times New Roman"/>
          <w:sz w:val="28"/>
          <w:szCs w:val="28"/>
          <w:u w:color="000000"/>
        </w:rPr>
        <w:t>эквайринга</w:t>
      </w:r>
      <w:proofErr w:type="spellEnd"/>
      <w:r w:rsidRPr="00493B55">
        <w:rPr>
          <w:rFonts w:ascii="Times New Roman" w:hAnsi="Times New Roman" w:cs="Times New Roman"/>
          <w:sz w:val="28"/>
          <w:szCs w:val="28"/>
          <w:u w:color="000000"/>
        </w:rPr>
        <w:t>, заключенных между исполнителем и Перевозчиками Системы, равного совокупной стоимости услуг Системы (в процентах).</w:t>
      </w:r>
    </w:p>
    <w:p w:rsidR="009B6EE0" w:rsidRPr="00493B55" w:rsidRDefault="009B6EE0" w:rsidP="009B6EE0">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 xml:space="preserve">3.3. Совокупная стоимость услуг по </w:t>
      </w:r>
      <w:proofErr w:type="spellStart"/>
      <w:r w:rsidRPr="00493B55">
        <w:rPr>
          <w:rFonts w:ascii="Times New Roman" w:hAnsi="Times New Roman" w:cs="Times New Roman"/>
          <w:sz w:val="28"/>
          <w:szCs w:val="28"/>
          <w:u w:color="000000"/>
        </w:rPr>
        <w:t>эквайринговому</w:t>
      </w:r>
      <w:proofErr w:type="spellEnd"/>
      <w:r w:rsidRPr="00493B55">
        <w:rPr>
          <w:rFonts w:ascii="Times New Roman" w:hAnsi="Times New Roman" w:cs="Times New Roman"/>
          <w:sz w:val="28"/>
          <w:szCs w:val="28"/>
          <w:u w:color="000000"/>
        </w:rPr>
        <w:t xml:space="preserve"> обслуживанию на пассажирском транспорте города Белгорода на основания договоров </w:t>
      </w:r>
      <w:proofErr w:type="spellStart"/>
      <w:r w:rsidRPr="00493B55">
        <w:rPr>
          <w:rFonts w:ascii="Times New Roman" w:hAnsi="Times New Roman" w:cs="Times New Roman"/>
          <w:sz w:val="28"/>
          <w:szCs w:val="28"/>
          <w:u w:color="000000"/>
        </w:rPr>
        <w:t>эквайринга</w:t>
      </w:r>
      <w:proofErr w:type="spellEnd"/>
      <w:r w:rsidRPr="00493B55">
        <w:rPr>
          <w:rFonts w:ascii="Times New Roman" w:hAnsi="Times New Roman" w:cs="Times New Roman"/>
          <w:sz w:val="28"/>
          <w:szCs w:val="28"/>
          <w:u w:color="000000"/>
        </w:rPr>
        <w:t>, заключенных между Исполнителем и Перевозчиками Системы не должна превышать величины</w:t>
      </w:r>
      <w:r w:rsidR="00B52C57" w:rsidRPr="00493B55">
        <w:rPr>
          <w:rFonts w:ascii="Times New Roman" w:hAnsi="Times New Roman" w:cs="Times New Roman"/>
          <w:sz w:val="28"/>
          <w:szCs w:val="28"/>
          <w:u w:color="000000"/>
        </w:rPr>
        <w:t>,</w:t>
      </w:r>
      <w:r w:rsidRPr="00493B55">
        <w:rPr>
          <w:rFonts w:ascii="Times New Roman" w:hAnsi="Times New Roman" w:cs="Times New Roman"/>
          <w:sz w:val="28"/>
          <w:szCs w:val="28"/>
          <w:u w:color="000000"/>
        </w:rPr>
        <w:t xml:space="preserve"> определяемой в размере:</w:t>
      </w:r>
    </w:p>
    <w:p w:rsidR="009B6EE0" w:rsidRPr="00493B55" w:rsidRDefault="009B6EE0" w:rsidP="009B6EE0">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3.3.1. в результате регистрации проезда в транспортных средствах Перевозчика с применением транспортного терминала и служебной электронной карты (учет наличных денежных сре</w:t>
      </w:r>
      <w:proofErr w:type="gramStart"/>
      <w:r w:rsidRPr="00493B55">
        <w:rPr>
          <w:rFonts w:ascii="Times New Roman" w:hAnsi="Times New Roman" w:cs="Times New Roman"/>
          <w:sz w:val="28"/>
          <w:szCs w:val="28"/>
          <w:u w:color="000000"/>
        </w:rPr>
        <w:t>дств в сч</w:t>
      </w:r>
      <w:proofErr w:type="gramEnd"/>
      <w:r w:rsidRPr="00493B55">
        <w:rPr>
          <w:rFonts w:ascii="Times New Roman" w:hAnsi="Times New Roman" w:cs="Times New Roman"/>
          <w:sz w:val="28"/>
          <w:szCs w:val="28"/>
          <w:u w:color="000000"/>
        </w:rPr>
        <w:t xml:space="preserve">ет оплаты пассажирами услуг по перевозке): ____ % </w:t>
      </w:r>
      <w:r w:rsidR="00B52C57" w:rsidRPr="00493B55">
        <w:rPr>
          <w:rFonts w:ascii="Times New Roman" w:hAnsi="Times New Roman" w:cs="Times New Roman"/>
          <w:sz w:val="28"/>
          <w:szCs w:val="28"/>
          <w:u w:color="000000"/>
        </w:rPr>
        <w:t>от стоимости услуг по перевозке;</w:t>
      </w:r>
    </w:p>
    <w:p w:rsidR="00B52C57" w:rsidRPr="00493B55" w:rsidRDefault="009B6EE0" w:rsidP="00B52C57">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 xml:space="preserve">3.3.2. </w:t>
      </w:r>
      <w:r w:rsidR="00B52C57" w:rsidRPr="00493B55">
        <w:rPr>
          <w:rFonts w:ascii="Times New Roman" w:hAnsi="Times New Roman" w:cs="Times New Roman"/>
          <w:sz w:val="28"/>
          <w:szCs w:val="28"/>
          <w:u w:color="000000"/>
        </w:rPr>
        <w:t>в результате регистрации проезда в транспортных средствах Перевозчика с применением транспортного терминала и электронной карты (в том числе используемой в качестве единого социального проездного билета):  % от стоимости услуг по перевозке;</w:t>
      </w:r>
    </w:p>
    <w:p w:rsidR="009B6EE0" w:rsidRPr="00493B55" w:rsidRDefault="00B52C57" w:rsidP="009B6EE0">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 xml:space="preserve">3.3.3. </w:t>
      </w:r>
      <w:r w:rsidR="009B6EE0" w:rsidRPr="00493B55">
        <w:rPr>
          <w:rFonts w:ascii="Times New Roman" w:hAnsi="Times New Roman" w:cs="Times New Roman"/>
          <w:sz w:val="28"/>
          <w:szCs w:val="28"/>
          <w:u w:color="000000"/>
        </w:rPr>
        <w:t>в результате регистрации проезда в транспортных средствах Перевозчика с применением транспортного терминала и банковской карты: ____% от суммы денежных средств, списываемых с банковской карты в</w:t>
      </w:r>
      <w:r w:rsidRPr="00493B55">
        <w:rPr>
          <w:rFonts w:ascii="Times New Roman" w:hAnsi="Times New Roman" w:cs="Times New Roman"/>
          <w:sz w:val="28"/>
          <w:szCs w:val="28"/>
          <w:u w:color="000000"/>
        </w:rPr>
        <w:t xml:space="preserve"> счет оплаты услуг по перевозке;</w:t>
      </w:r>
    </w:p>
    <w:p w:rsidR="009B6EE0" w:rsidRPr="00493B55" w:rsidRDefault="00B52C57" w:rsidP="009B6EE0">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 xml:space="preserve">3.3.4. </w:t>
      </w:r>
      <w:r w:rsidR="009B6EE0" w:rsidRPr="00493B55">
        <w:rPr>
          <w:rFonts w:ascii="Times New Roman" w:hAnsi="Times New Roman" w:cs="Times New Roman"/>
          <w:sz w:val="28"/>
          <w:szCs w:val="28"/>
          <w:u w:color="000000"/>
        </w:rPr>
        <w:t>в результате регистрации проезда в транспортных средствах Перевозчика с применением транспортного терминала и банковской карты, используемой в качестве единого социального проездного билета</w:t>
      </w:r>
      <w:r w:rsidRPr="00493B55">
        <w:rPr>
          <w:rFonts w:ascii="Times New Roman" w:hAnsi="Times New Roman" w:cs="Times New Roman"/>
          <w:sz w:val="28"/>
          <w:szCs w:val="28"/>
          <w:u w:color="000000"/>
        </w:rPr>
        <w:t xml:space="preserve">: </w:t>
      </w:r>
      <w:r w:rsidR="009B6EE0" w:rsidRPr="00493B55">
        <w:rPr>
          <w:rFonts w:ascii="Times New Roman" w:hAnsi="Times New Roman" w:cs="Times New Roman"/>
          <w:sz w:val="28"/>
          <w:szCs w:val="28"/>
          <w:u w:color="000000"/>
        </w:rPr>
        <w:t>_____% от суммы денежных средств, списываемых с банковской карты в</w:t>
      </w:r>
      <w:r w:rsidRPr="00493B55">
        <w:rPr>
          <w:rFonts w:ascii="Times New Roman" w:hAnsi="Times New Roman" w:cs="Times New Roman"/>
          <w:sz w:val="28"/>
          <w:szCs w:val="28"/>
          <w:u w:color="000000"/>
        </w:rPr>
        <w:t xml:space="preserve"> счет оплаты услуг по перевозке.</w:t>
      </w:r>
    </w:p>
    <w:p w:rsidR="00B80F99" w:rsidRPr="00493B55" w:rsidRDefault="009B6EE0" w:rsidP="009B6EE0">
      <w:pPr>
        <w:pStyle w:val="a6"/>
        <w:widowControl w:val="0"/>
        <w:ind w:firstLine="709"/>
        <w:jc w:val="both"/>
        <w:rPr>
          <w:rFonts w:ascii="Times New Roman" w:eastAsia="Times New Roman" w:hAnsi="Times New Roman" w:cs="Times New Roman"/>
          <w:sz w:val="28"/>
          <w:szCs w:val="28"/>
          <w:u w:color="000000"/>
          <w:shd w:val="clear" w:color="auto" w:fill="F8BA00"/>
        </w:rPr>
      </w:pPr>
      <w:r w:rsidRPr="00493B55">
        <w:rPr>
          <w:rFonts w:ascii="Times New Roman" w:hAnsi="Times New Roman" w:cs="Times New Roman"/>
          <w:sz w:val="28"/>
          <w:szCs w:val="28"/>
          <w:u w:color="000000"/>
        </w:rPr>
        <w:t>3.4. Размер совокупной стоимости услуг может быть снижен по взаимному соглашению Сторон без изменения объема функций Исполнителя, предусмотренных в подпунктах 1.1.1 - 1.1.19 Договора и иных условий Договора.</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shd w:val="clear" w:color="auto" w:fill="F8BA00"/>
        </w:rPr>
      </w:pPr>
      <w:proofErr w:type="gramStart"/>
      <w:r w:rsidRPr="00493B55">
        <w:rPr>
          <w:rFonts w:ascii="Times New Roman" w:hAnsi="Times New Roman" w:cs="Times New Roman"/>
          <w:sz w:val="28"/>
          <w:szCs w:val="28"/>
          <w:u w:color="000000"/>
        </w:rPr>
        <w:t>3.3.3. в результате регистрации проезда в транспортных средствах Перевозчика с применением транспортного терминала и банковской карты,</w:t>
      </w:r>
      <w:r w:rsidRPr="00493B55">
        <w:rPr>
          <w:rFonts w:ascii="Times New Roman" w:hAnsi="Times New Roman" w:cs="Times New Roman"/>
          <w:sz w:val="28"/>
          <w:szCs w:val="28"/>
          <w:u w:color="000000"/>
          <w:shd w:val="clear" w:color="auto" w:fill="F8BA00"/>
        </w:rPr>
        <w:t xml:space="preserve"> </w:t>
      </w:r>
      <w:r w:rsidRPr="00493B55">
        <w:rPr>
          <w:rFonts w:ascii="Times New Roman" w:hAnsi="Times New Roman" w:cs="Times New Roman"/>
          <w:sz w:val="28"/>
          <w:szCs w:val="28"/>
          <w:u w:color="000000"/>
        </w:rPr>
        <w:t>используемой в качестве единого социального проездного билета)____% от суммы денежных средств, списываемых с банковской карты в счет оплаты услуг по перевозке.</w:t>
      </w:r>
      <w:proofErr w:type="gramEnd"/>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shd w:val="clear" w:color="auto" w:fill="F8BA00"/>
        </w:rPr>
      </w:pPr>
      <w:r w:rsidRPr="00493B55">
        <w:rPr>
          <w:rFonts w:ascii="Times New Roman" w:hAnsi="Times New Roman" w:cs="Times New Roman"/>
          <w:sz w:val="28"/>
          <w:szCs w:val="28"/>
          <w:u w:color="000000"/>
        </w:rPr>
        <w:t>3.4. Размер совокупной стоимости услуг может быть снижен по</w:t>
      </w:r>
      <w:r w:rsidRPr="00493B55">
        <w:rPr>
          <w:rFonts w:ascii="Times New Roman" w:hAnsi="Times New Roman" w:cs="Times New Roman"/>
          <w:sz w:val="28"/>
          <w:szCs w:val="28"/>
          <w:u w:color="000000"/>
          <w:shd w:val="clear" w:color="auto" w:fill="F8BA00"/>
        </w:rPr>
        <w:t xml:space="preserve"> </w:t>
      </w:r>
      <w:r w:rsidRPr="00493B55">
        <w:rPr>
          <w:rFonts w:ascii="Times New Roman" w:hAnsi="Times New Roman" w:cs="Times New Roman"/>
          <w:sz w:val="28"/>
          <w:szCs w:val="28"/>
          <w:u w:color="000000"/>
        </w:rPr>
        <w:t>взаимному соглашению Сторон без изменения объема функций Исполнителя, предусмотр</w:t>
      </w:r>
      <w:r w:rsidR="00A54BEF" w:rsidRPr="00493B55">
        <w:rPr>
          <w:rFonts w:ascii="Times New Roman" w:hAnsi="Times New Roman" w:cs="Times New Roman"/>
          <w:sz w:val="28"/>
          <w:szCs w:val="28"/>
          <w:u w:color="000000"/>
        </w:rPr>
        <w:t>енных в подпунктах 1.1.1 - 1.1.</w:t>
      </w:r>
      <w:r w:rsidRPr="00493B55">
        <w:rPr>
          <w:rFonts w:ascii="Times New Roman" w:hAnsi="Times New Roman" w:cs="Times New Roman"/>
          <w:sz w:val="28"/>
          <w:szCs w:val="28"/>
          <w:u w:color="000000"/>
        </w:rPr>
        <w:t>9 Договора и иных условий</w:t>
      </w:r>
      <w:r w:rsidRPr="00493B55">
        <w:rPr>
          <w:rFonts w:ascii="Times New Roman" w:hAnsi="Times New Roman" w:cs="Times New Roman"/>
          <w:sz w:val="28"/>
          <w:szCs w:val="28"/>
          <w:u w:color="000000"/>
          <w:shd w:val="clear" w:color="auto" w:fill="F8BA00"/>
        </w:rPr>
        <w:t xml:space="preserve"> </w:t>
      </w:r>
      <w:r w:rsidRPr="00493B55">
        <w:rPr>
          <w:rFonts w:ascii="Times New Roman" w:hAnsi="Times New Roman" w:cs="Times New Roman"/>
          <w:sz w:val="28"/>
          <w:szCs w:val="28"/>
          <w:u w:color="000000"/>
        </w:rPr>
        <w:t>Договора.</w:t>
      </w:r>
    </w:p>
    <w:p w:rsidR="00B80F99" w:rsidRPr="00493B55" w:rsidRDefault="00B80F99" w:rsidP="007D2A56">
      <w:pPr>
        <w:pStyle w:val="a6"/>
        <w:widowControl w:val="0"/>
        <w:ind w:firstLine="709"/>
        <w:jc w:val="both"/>
        <w:rPr>
          <w:rFonts w:ascii="Times New Roman" w:eastAsia="Arial" w:hAnsi="Times New Roman" w:cs="Times New Roman"/>
          <w:sz w:val="28"/>
          <w:szCs w:val="28"/>
          <w:u w:color="000000"/>
        </w:rPr>
      </w:pPr>
    </w:p>
    <w:p w:rsidR="00B52C57" w:rsidRPr="00493B55" w:rsidRDefault="00B52C57" w:rsidP="007D2A56">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7D2A56">
      <w:pPr>
        <w:pStyle w:val="a6"/>
        <w:widowControl w:val="0"/>
        <w:ind w:firstLine="709"/>
        <w:jc w:val="center"/>
        <w:outlineLvl w:val="2"/>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lastRenderedPageBreak/>
        <w:t>4. ОТВЕТСТВЕННОСТЬ СТОРОН</w:t>
      </w:r>
    </w:p>
    <w:p w:rsidR="00B80F99" w:rsidRPr="00493B55" w:rsidRDefault="00B80F99" w:rsidP="007D2A56">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4.2. Меры ответственности Сторон, не предусмотренные настоящим Договором, применяются в соответствии с нормами гражданского законодательства, действующего на территории Российской Федерации.</w:t>
      </w:r>
    </w:p>
    <w:p w:rsidR="00A54BEF" w:rsidRPr="00493B55" w:rsidRDefault="00A54BEF" w:rsidP="007D2A56">
      <w:pPr>
        <w:pStyle w:val="a6"/>
        <w:widowControl w:val="0"/>
        <w:ind w:firstLine="709"/>
        <w:jc w:val="center"/>
        <w:outlineLvl w:val="2"/>
        <w:rPr>
          <w:rFonts w:ascii="Times New Roman" w:hAnsi="Times New Roman" w:cs="Times New Roman"/>
          <w:sz w:val="28"/>
          <w:szCs w:val="28"/>
          <w:u w:color="000000"/>
        </w:rPr>
      </w:pPr>
    </w:p>
    <w:p w:rsidR="00B80F99" w:rsidRPr="00493B55" w:rsidRDefault="00323CEC" w:rsidP="007D2A56">
      <w:pPr>
        <w:pStyle w:val="a6"/>
        <w:widowControl w:val="0"/>
        <w:ind w:firstLine="709"/>
        <w:jc w:val="center"/>
        <w:outlineLvl w:val="2"/>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 РАЗРЕШЕНИЕ СПОРОВ</w:t>
      </w:r>
    </w:p>
    <w:p w:rsidR="00B80F99" w:rsidRPr="00493B55" w:rsidRDefault="00B80F99" w:rsidP="007D2A56">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7D2A56">
      <w:pPr>
        <w:pStyle w:val="a6"/>
        <w:widowControl w:val="0"/>
        <w:ind w:firstLine="709"/>
        <w:jc w:val="both"/>
        <w:rPr>
          <w:rStyle w:val="a7"/>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w:t>
      </w:r>
      <w:r w:rsidRPr="00493B55">
        <w:rPr>
          <w:rStyle w:val="a7"/>
          <w:rFonts w:ascii="Times New Roman" w:hAnsi="Times New Roman" w:cs="Times New Roman"/>
          <w:sz w:val="28"/>
          <w:szCs w:val="28"/>
          <w:u w:color="000000"/>
        </w:rPr>
        <w:t>.1. Для рассмотрения споров по настоящему договору Стороны устанавливают обязательный претензионный порядок.</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Претензии выставляются посредством письменного требования об устранении нарушений условий (в том числе к качеству выполнения функций Сторон) настоящего Договора. Такое требование направляется по адресу, указанному в настоящем Договоре.</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5.2. В случае невозможности разрешения спора в досудебном порядке спор передается на рассмотрение в Арбитражный суд </w:t>
      </w:r>
      <w:r w:rsidR="005B68B1" w:rsidRPr="00493B55">
        <w:rPr>
          <w:rFonts w:ascii="Times New Roman" w:hAnsi="Times New Roman" w:cs="Times New Roman"/>
          <w:color w:val="auto"/>
          <w:sz w:val="28"/>
          <w:szCs w:val="28"/>
          <w:u w:color="000000"/>
        </w:rPr>
        <w:t>Белгородской области</w:t>
      </w:r>
      <w:r w:rsidRPr="00493B55">
        <w:rPr>
          <w:rFonts w:ascii="Times New Roman" w:hAnsi="Times New Roman" w:cs="Times New Roman"/>
          <w:color w:val="auto"/>
          <w:sz w:val="28"/>
          <w:szCs w:val="28"/>
          <w:u w:color="000000"/>
        </w:rPr>
        <w:t>.</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5.3. В случае ликвидации или банкротства Исполнителя настоящий Договор подлежит расторжению в порядке, предусмотренном действующим законодательством.</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О проведении процедур реорганизации, ликвидации или банкротства Исполнитель письменно уведомляет Заказчика в течение 3 рабочих дней со дня начала одной из процедур.</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5.4. В случае неисполнения или ненадлежащего исполнения Сторонами своих обязательств по настоящему Договору каждая из Сторон вправе требовать расторжения Договора.</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5.5. Все возможные претензии, в том числе в части взыскания штрафных санкций, неустоек, убытков, ущерба, возникающие в связи с исполнением настоящего Договора Сторонами, со стороны третьих лиц рассматриваются в судебном порядке в соответствии с действующим законодательством.</w:t>
      </w:r>
    </w:p>
    <w:p w:rsidR="00B80F99" w:rsidRPr="00493B55" w:rsidRDefault="00B80F99" w:rsidP="007D2A56">
      <w:pPr>
        <w:pStyle w:val="a6"/>
        <w:widowControl w:val="0"/>
        <w:ind w:firstLine="709"/>
        <w:jc w:val="center"/>
        <w:outlineLvl w:val="2"/>
        <w:rPr>
          <w:rFonts w:ascii="Times New Roman" w:eastAsia="Times New Roman" w:hAnsi="Times New Roman" w:cs="Times New Roman"/>
          <w:sz w:val="28"/>
          <w:szCs w:val="28"/>
          <w:u w:color="000000"/>
        </w:rPr>
      </w:pPr>
    </w:p>
    <w:p w:rsidR="00A54BEF" w:rsidRPr="00493B55" w:rsidRDefault="00323CEC" w:rsidP="007D2A56">
      <w:pPr>
        <w:pStyle w:val="a6"/>
        <w:widowControl w:val="0"/>
        <w:ind w:firstLine="709"/>
        <w:jc w:val="center"/>
        <w:outlineLvl w:val="2"/>
        <w:rPr>
          <w:rFonts w:ascii="Times New Roman" w:hAnsi="Times New Roman" w:cs="Times New Roman"/>
          <w:sz w:val="28"/>
          <w:szCs w:val="28"/>
          <w:u w:color="000000"/>
        </w:rPr>
      </w:pPr>
      <w:r w:rsidRPr="00493B55">
        <w:rPr>
          <w:rFonts w:ascii="Times New Roman" w:hAnsi="Times New Roman" w:cs="Times New Roman"/>
          <w:sz w:val="28"/>
          <w:szCs w:val="28"/>
          <w:u w:color="000000"/>
        </w:rPr>
        <w:t xml:space="preserve">6. ОБСТОЯТЕЛЬСТВА НЕПРЕОДОЛИМОЙ СИЛЫ </w:t>
      </w:r>
    </w:p>
    <w:p w:rsidR="00B80F99" w:rsidRPr="00493B55" w:rsidRDefault="00323CEC" w:rsidP="007D2A56">
      <w:pPr>
        <w:pStyle w:val="a6"/>
        <w:widowControl w:val="0"/>
        <w:ind w:firstLine="709"/>
        <w:jc w:val="center"/>
        <w:outlineLvl w:val="2"/>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И ФОРС-МАЖОРНЫЕ</w:t>
      </w:r>
      <w:r w:rsidR="00A54BEF" w:rsidRPr="00493B55">
        <w:rPr>
          <w:rFonts w:ascii="Times New Roman" w:hAnsi="Times New Roman" w:cs="Times New Roman"/>
          <w:sz w:val="28"/>
          <w:szCs w:val="28"/>
          <w:u w:color="000000"/>
        </w:rPr>
        <w:t xml:space="preserve"> </w:t>
      </w:r>
      <w:r w:rsidRPr="00493B55">
        <w:rPr>
          <w:rFonts w:ascii="Times New Roman" w:hAnsi="Times New Roman" w:cs="Times New Roman"/>
          <w:sz w:val="28"/>
          <w:szCs w:val="28"/>
          <w:u w:color="000000"/>
        </w:rPr>
        <w:t>ОБСТОЯТЕЛЬСТВА</w:t>
      </w:r>
    </w:p>
    <w:p w:rsidR="00B80F99" w:rsidRPr="00493B55" w:rsidRDefault="00B80F99" w:rsidP="007D2A56">
      <w:pPr>
        <w:pStyle w:val="a6"/>
        <w:widowControl w:val="0"/>
        <w:ind w:firstLine="709"/>
        <w:jc w:val="both"/>
        <w:rPr>
          <w:rFonts w:ascii="Times New Roman" w:eastAsia="Times New Roman" w:hAnsi="Times New Roman" w:cs="Times New Roman"/>
          <w:sz w:val="28"/>
          <w:szCs w:val="28"/>
          <w:u w:color="000000"/>
        </w:rPr>
      </w:pP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6.1. </w:t>
      </w:r>
      <w:proofErr w:type="gramStart"/>
      <w:r w:rsidRPr="00493B55">
        <w:rPr>
          <w:rFonts w:ascii="Times New Roman" w:hAnsi="Times New Roman" w:cs="Times New Roman"/>
          <w:sz w:val="28"/>
          <w:szCs w:val="28"/>
          <w:u w:color="000000"/>
        </w:rPr>
        <w:t>При возникновении обстоятельств, которые делают полностью или частично невозможным исполнение настоящего Договора одной из Сторон, а именно: метеорологические условия, пожар, стихийное бедствие, война, военные действия всех видов и другие обстоятельства непреодолимой силы или форс-мажорные обстоятельства, не зависящие от воли Сторон, сроки и порядок выполнения своих обязательств оговариваются Сторонами дополнительно после окончания действия такого обстоятельства.</w:t>
      </w:r>
      <w:proofErr w:type="gramEnd"/>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6.2. Если обстоятельства, указанные в пункте 6.1 настоящего Договора, </w:t>
      </w:r>
      <w:r w:rsidRPr="00493B55">
        <w:rPr>
          <w:rFonts w:ascii="Times New Roman" w:hAnsi="Times New Roman" w:cs="Times New Roman"/>
          <w:sz w:val="28"/>
          <w:szCs w:val="28"/>
          <w:u w:color="000000"/>
        </w:rPr>
        <w:lastRenderedPageBreak/>
        <w:t>действуют более двух месяцев подряд, любая из Сторон вправе отказаться от дальнейшего исполнения обязательств по Договору без возмещения возможных убытков.</w:t>
      </w:r>
    </w:p>
    <w:p w:rsidR="00B80F99" w:rsidRPr="00493B55" w:rsidRDefault="00323CEC" w:rsidP="007D2A56">
      <w:pPr>
        <w:pStyle w:val="a6"/>
        <w:widowControl w:val="0"/>
        <w:ind w:firstLine="709"/>
        <w:jc w:val="both"/>
        <w:rPr>
          <w:rFonts w:ascii="Times New Roman" w:hAnsi="Times New Roman" w:cs="Times New Roman"/>
          <w:sz w:val="28"/>
          <w:szCs w:val="28"/>
          <w:u w:color="000000"/>
        </w:rPr>
      </w:pPr>
      <w:r w:rsidRPr="00493B55">
        <w:rPr>
          <w:rFonts w:ascii="Times New Roman" w:hAnsi="Times New Roman" w:cs="Times New Roman"/>
          <w:sz w:val="28"/>
          <w:szCs w:val="28"/>
          <w:u w:color="000000"/>
        </w:rPr>
        <w:t>6.3.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B68B1" w:rsidRPr="00493B55" w:rsidRDefault="005B68B1" w:rsidP="007D2A56">
      <w:pPr>
        <w:pStyle w:val="a6"/>
        <w:widowControl w:val="0"/>
        <w:ind w:firstLine="709"/>
        <w:jc w:val="both"/>
        <w:rPr>
          <w:rFonts w:ascii="Times New Roman" w:eastAsia="Times New Roman" w:hAnsi="Times New Roman" w:cs="Times New Roman"/>
          <w:sz w:val="28"/>
          <w:szCs w:val="28"/>
          <w:u w:color="000000"/>
        </w:rPr>
      </w:pPr>
    </w:p>
    <w:p w:rsidR="00B80F99" w:rsidRPr="00493B55" w:rsidRDefault="00323CEC" w:rsidP="007D2A56">
      <w:pPr>
        <w:pStyle w:val="a6"/>
        <w:widowControl w:val="0"/>
        <w:ind w:firstLine="709"/>
        <w:jc w:val="center"/>
        <w:outlineLvl w:val="2"/>
        <w:rPr>
          <w:rFonts w:ascii="Times New Roman" w:hAnsi="Times New Roman" w:cs="Times New Roman"/>
          <w:sz w:val="28"/>
          <w:szCs w:val="28"/>
          <w:u w:color="000000"/>
        </w:rPr>
      </w:pPr>
      <w:r w:rsidRPr="00493B55">
        <w:rPr>
          <w:rFonts w:ascii="Times New Roman" w:hAnsi="Times New Roman" w:cs="Times New Roman"/>
          <w:sz w:val="28"/>
          <w:szCs w:val="28"/>
          <w:u w:color="000000"/>
        </w:rPr>
        <w:t>7. КОНФИДЕНЦИАЛЬНОСТЬ</w:t>
      </w:r>
    </w:p>
    <w:p w:rsidR="00A54BEF" w:rsidRPr="00493B55" w:rsidRDefault="00A54BEF" w:rsidP="007D2A56">
      <w:pPr>
        <w:pStyle w:val="a6"/>
        <w:widowControl w:val="0"/>
        <w:ind w:firstLine="709"/>
        <w:jc w:val="center"/>
        <w:outlineLvl w:val="2"/>
        <w:rPr>
          <w:rFonts w:ascii="Times New Roman" w:eastAsia="Times New Roman" w:hAnsi="Times New Roman" w:cs="Times New Roman"/>
          <w:sz w:val="28"/>
          <w:szCs w:val="28"/>
          <w:u w:color="000000"/>
        </w:rPr>
      </w:pP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7.1. Стороны принимают на себя обязательства рассматривать всю информацию, полученную от другой стороны в ходе исполнения настоящего Договора, как строго конфиденциальную, и не использовать ее в целях иных, чем определено условиями настоящего Договора. Каждая Сторона гарантирует, что с этой информацией и/или данными будут ознакомлены только те лица из ее персонала, которые непосредственно связаны с выполнением работ по настоящему Договору.</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7.2. Все обязательства Сторон в части конфиденциальности и неразглашения, принимаемые ими на себя в рамках Договора, остаются в силе после прекращения действия настоящего Договора в течение 5 (пяти) лет.</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7.3. Заказчик информирует Исполнителя обо всех случаях нарушения конфиденциальности, связанных </w:t>
      </w:r>
      <w:r w:rsidR="00A54BEF" w:rsidRPr="00493B55">
        <w:rPr>
          <w:rFonts w:ascii="Times New Roman" w:hAnsi="Times New Roman" w:cs="Times New Roman"/>
          <w:sz w:val="28"/>
          <w:szCs w:val="28"/>
          <w:u w:color="000000"/>
        </w:rPr>
        <w:t xml:space="preserve">с </w:t>
      </w:r>
      <w:r w:rsidRPr="00493B55">
        <w:rPr>
          <w:rFonts w:ascii="Times New Roman" w:hAnsi="Times New Roman" w:cs="Times New Roman"/>
          <w:sz w:val="28"/>
          <w:szCs w:val="28"/>
          <w:u w:color="000000"/>
        </w:rPr>
        <w:t>оказанием услуг по настоящему Договору или информацией, являющейся собственностью Исполнителя, несанкционированном использовании конфиденциальной информации, ставших ему известных, и предпринять все возможные меры по пресечению такого использования.</w:t>
      </w:r>
    </w:p>
    <w:p w:rsidR="00B80F99" w:rsidRPr="00493B55" w:rsidRDefault="00B80F99" w:rsidP="007D2A56">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7D2A56">
      <w:pPr>
        <w:pStyle w:val="a6"/>
        <w:widowControl w:val="0"/>
        <w:ind w:firstLine="709"/>
        <w:jc w:val="center"/>
        <w:outlineLvl w:val="2"/>
        <w:rPr>
          <w:rFonts w:ascii="Times New Roman" w:hAnsi="Times New Roman" w:cs="Times New Roman"/>
          <w:sz w:val="28"/>
          <w:szCs w:val="28"/>
          <w:u w:color="000000"/>
        </w:rPr>
      </w:pPr>
      <w:r w:rsidRPr="00493B55">
        <w:rPr>
          <w:rFonts w:ascii="Times New Roman" w:hAnsi="Times New Roman" w:cs="Times New Roman"/>
          <w:sz w:val="28"/>
          <w:szCs w:val="28"/>
          <w:u w:color="000000"/>
        </w:rPr>
        <w:t>8. СРОК ДЕЙСТВИЯ ДОГОВОРА</w:t>
      </w:r>
    </w:p>
    <w:p w:rsidR="00A54BEF" w:rsidRPr="00493B55" w:rsidRDefault="00A54BEF" w:rsidP="007D2A56">
      <w:pPr>
        <w:pStyle w:val="a6"/>
        <w:widowControl w:val="0"/>
        <w:ind w:firstLine="709"/>
        <w:jc w:val="center"/>
        <w:outlineLvl w:val="2"/>
        <w:rPr>
          <w:rFonts w:ascii="Times New Roman" w:eastAsia="Times New Roman" w:hAnsi="Times New Roman" w:cs="Times New Roman"/>
          <w:sz w:val="28"/>
          <w:szCs w:val="28"/>
          <w:u w:color="000000"/>
        </w:rPr>
      </w:pP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 xml:space="preserve">Настоящий Договор вступает в силу со дня его подписания Сторонами и действует по </w:t>
      </w:r>
      <w:r w:rsidR="00A54BEF" w:rsidRPr="00493B55">
        <w:rPr>
          <w:rFonts w:ascii="Times New Roman" w:hAnsi="Times New Roman" w:cs="Times New Roman"/>
          <w:sz w:val="28"/>
          <w:szCs w:val="28"/>
          <w:u w:color="000000"/>
        </w:rPr>
        <w:t>«</w:t>
      </w:r>
      <w:r w:rsidRPr="00493B55">
        <w:rPr>
          <w:rFonts w:ascii="Times New Roman" w:hAnsi="Times New Roman" w:cs="Times New Roman"/>
          <w:sz w:val="28"/>
          <w:szCs w:val="28"/>
          <w:u w:color="000000"/>
        </w:rPr>
        <w:t>__</w:t>
      </w:r>
      <w:r w:rsidR="00A54BEF" w:rsidRPr="00493B55">
        <w:rPr>
          <w:rFonts w:ascii="Times New Roman" w:hAnsi="Times New Roman" w:cs="Times New Roman"/>
          <w:sz w:val="28"/>
          <w:szCs w:val="28"/>
          <w:u w:color="000000"/>
        </w:rPr>
        <w:t>»</w:t>
      </w:r>
      <w:r w:rsidRPr="00493B55">
        <w:rPr>
          <w:rFonts w:ascii="Times New Roman" w:hAnsi="Times New Roman" w:cs="Times New Roman"/>
          <w:sz w:val="28"/>
          <w:szCs w:val="28"/>
          <w:u w:color="000000"/>
        </w:rPr>
        <w:t xml:space="preserve"> ________ </w:t>
      </w:r>
      <w:proofErr w:type="gramStart"/>
      <w:r w:rsidRPr="00493B55">
        <w:rPr>
          <w:rFonts w:ascii="Times New Roman" w:hAnsi="Times New Roman" w:cs="Times New Roman"/>
          <w:sz w:val="28"/>
          <w:szCs w:val="28"/>
          <w:u w:color="000000"/>
        </w:rPr>
        <w:t>г</w:t>
      </w:r>
      <w:proofErr w:type="gramEnd"/>
      <w:r w:rsidRPr="00493B55">
        <w:rPr>
          <w:rFonts w:ascii="Times New Roman" w:hAnsi="Times New Roman" w:cs="Times New Roman"/>
          <w:sz w:val="28"/>
          <w:szCs w:val="28"/>
          <w:u w:color="000000"/>
        </w:rPr>
        <w:t>.</w:t>
      </w:r>
    </w:p>
    <w:p w:rsidR="00B80F99" w:rsidRPr="00493B55" w:rsidRDefault="00B80F99" w:rsidP="007D2A56">
      <w:pPr>
        <w:pStyle w:val="a6"/>
        <w:widowControl w:val="0"/>
        <w:ind w:firstLine="709"/>
        <w:jc w:val="both"/>
        <w:rPr>
          <w:rFonts w:ascii="Times New Roman" w:eastAsia="Arial" w:hAnsi="Times New Roman" w:cs="Times New Roman"/>
          <w:sz w:val="28"/>
          <w:szCs w:val="28"/>
          <w:u w:color="000000"/>
        </w:rPr>
      </w:pPr>
    </w:p>
    <w:p w:rsidR="00B80F99" w:rsidRPr="00493B55" w:rsidRDefault="00323CEC" w:rsidP="007D2A56">
      <w:pPr>
        <w:pStyle w:val="a6"/>
        <w:widowControl w:val="0"/>
        <w:ind w:firstLine="709"/>
        <w:jc w:val="center"/>
        <w:outlineLvl w:val="2"/>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9. ЗАКЛЮЧИТЕЛЬНЫЕ ПОЛОЖЕНИЯ</w:t>
      </w:r>
    </w:p>
    <w:p w:rsidR="00B80F99" w:rsidRPr="00493B55" w:rsidRDefault="00B80F99" w:rsidP="007D2A56">
      <w:pPr>
        <w:pStyle w:val="a6"/>
        <w:widowControl w:val="0"/>
        <w:ind w:firstLine="709"/>
        <w:jc w:val="both"/>
        <w:rPr>
          <w:rFonts w:ascii="Times New Roman" w:eastAsia="Times New Roman" w:hAnsi="Times New Roman" w:cs="Times New Roman"/>
          <w:sz w:val="28"/>
          <w:szCs w:val="28"/>
          <w:u w:color="000000"/>
        </w:rPr>
      </w:pP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9.1. В течение срока действия Договора в него могут вноситься изменения и/или дополнения по взаимному соглашению Сторон.</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9.2. Изменения и/или дополнения к Договору оформляются письменно в форме дополнительных соглашений к нему, подписываемых Сторонами.</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Все приложения и дополнительные соглашения к настоящему Договору являются его неотъемлемыми частями.</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9.3. Во всем, что не урегулировано в настоящем Договоре, Стороны руководствуются действующим законодательством Российской Федерации, Белгородской области, муниципальными правовыми актами города Белгорода, включая применение аналогии права и обычаев делового оборота.</w:t>
      </w:r>
    </w:p>
    <w:p w:rsidR="00B80F99" w:rsidRPr="00493B55" w:rsidRDefault="00323CEC" w:rsidP="007D2A56">
      <w:pPr>
        <w:pStyle w:val="a6"/>
        <w:widowControl w:val="0"/>
        <w:ind w:firstLine="709"/>
        <w:jc w:val="both"/>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lastRenderedPageBreak/>
        <w:t>9.4. В случае изменения адреса или банковских (платежных) реквизитов Стороны обязаны проинформировать об этом друг друга в течение 5 рабочих дней с момента наступления изменений, в противном случае негативные последствия возлагаются на Сторону Договора, не известившую об изменениях.</w:t>
      </w:r>
    </w:p>
    <w:p w:rsidR="00E80243" w:rsidRPr="00493B55" w:rsidRDefault="00E80243" w:rsidP="000D5721">
      <w:pPr>
        <w:pStyle w:val="a6"/>
        <w:widowControl w:val="0"/>
        <w:jc w:val="both"/>
        <w:rPr>
          <w:rFonts w:ascii="Times New Roman" w:eastAsia="Arial" w:hAnsi="Times New Roman" w:cs="Times New Roman"/>
          <w:sz w:val="28"/>
          <w:szCs w:val="28"/>
          <w:u w:color="000000"/>
        </w:rPr>
      </w:pPr>
    </w:p>
    <w:p w:rsidR="00B80F99" w:rsidRPr="00493B55" w:rsidRDefault="00323CEC" w:rsidP="007D2A56">
      <w:pPr>
        <w:pStyle w:val="a6"/>
        <w:widowControl w:val="0"/>
        <w:ind w:firstLine="709"/>
        <w:jc w:val="center"/>
        <w:outlineLvl w:val="2"/>
        <w:rPr>
          <w:rFonts w:ascii="Times New Roman" w:eastAsia="Times New Roman" w:hAnsi="Times New Roman" w:cs="Times New Roman"/>
          <w:sz w:val="28"/>
          <w:szCs w:val="28"/>
          <w:u w:color="000000"/>
        </w:rPr>
      </w:pPr>
      <w:r w:rsidRPr="00493B55">
        <w:rPr>
          <w:rFonts w:ascii="Times New Roman" w:hAnsi="Times New Roman" w:cs="Times New Roman"/>
          <w:sz w:val="28"/>
          <w:szCs w:val="28"/>
          <w:u w:color="000000"/>
        </w:rPr>
        <w:t>10. РЕКВИЗИТЫ И ПОДПИСИ СТОРОН</w:t>
      </w:r>
    </w:p>
    <w:p w:rsidR="00B80F99" w:rsidRPr="00493B55" w:rsidRDefault="00B80F99" w:rsidP="007D2A56">
      <w:pPr>
        <w:pStyle w:val="a6"/>
        <w:widowControl w:val="0"/>
        <w:ind w:firstLine="709"/>
        <w:jc w:val="center"/>
        <w:outlineLvl w:val="2"/>
        <w:rPr>
          <w:rFonts w:ascii="Times New Roman" w:eastAsia="Times New Roman" w:hAnsi="Times New Roman" w:cs="Times New Roman"/>
          <w:sz w:val="28"/>
          <w:szCs w:val="28"/>
          <w:u w:color="00000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792"/>
        <w:gridCol w:w="4840"/>
      </w:tblGrid>
      <w:tr w:rsidR="00B80F99" w:rsidRPr="00493B55" w:rsidTr="00E80243">
        <w:trPr>
          <w:trHeight w:val="295"/>
          <w:tblHeader/>
        </w:trPr>
        <w:tc>
          <w:tcPr>
            <w:tcW w:w="4792" w:type="dxa"/>
            <w:tcBorders>
              <w:top w:val="single" w:sz="2" w:space="0" w:color="000000"/>
              <w:left w:val="single" w:sz="2" w:space="0" w:color="000000"/>
              <w:bottom w:val="single" w:sz="4" w:space="0" w:color="000000"/>
              <w:right w:val="single" w:sz="2" w:space="0" w:color="000000"/>
            </w:tcBorders>
            <w:shd w:val="clear" w:color="auto" w:fill="FEFEFE"/>
            <w:tcMar>
              <w:top w:w="80" w:type="dxa"/>
              <w:left w:w="80" w:type="dxa"/>
              <w:bottom w:w="80" w:type="dxa"/>
              <w:right w:w="80" w:type="dxa"/>
            </w:tcMar>
          </w:tcPr>
          <w:p w:rsidR="00B80F99" w:rsidRPr="00493B55" w:rsidRDefault="00323CEC" w:rsidP="00493B55">
            <w:pPr>
              <w:pStyle w:val="11"/>
              <w:ind w:firstLine="709"/>
              <w:jc w:val="center"/>
              <w:rPr>
                <w:rFonts w:ascii="Times New Roman" w:hAnsi="Times New Roman" w:cs="Times New Roman"/>
                <w:sz w:val="28"/>
                <w:szCs w:val="28"/>
              </w:rPr>
            </w:pPr>
            <w:r w:rsidRPr="00493B55">
              <w:rPr>
                <w:rFonts w:ascii="Times New Roman" w:eastAsia="Arial Unicode MS" w:hAnsi="Times New Roman" w:cs="Times New Roman"/>
                <w:sz w:val="28"/>
                <w:szCs w:val="28"/>
              </w:rPr>
              <w:t>Заказчик</w:t>
            </w:r>
          </w:p>
        </w:tc>
        <w:tc>
          <w:tcPr>
            <w:tcW w:w="4840" w:type="dxa"/>
            <w:tcBorders>
              <w:top w:val="single" w:sz="2" w:space="0" w:color="000000"/>
              <w:left w:val="single" w:sz="2" w:space="0" w:color="000000"/>
              <w:bottom w:val="single" w:sz="4" w:space="0" w:color="000000"/>
              <w:right w:val="single" w:sz="2" w:space="0" w:color="000000"/>
            </w:tcBorders>
            <w:shd w:val="clear" w:color="auto" w:fill="FEFEFE"/>
            <w:tcMar>
              <w:top w:w="80" w:type="dxa"/>
              <w:left w:w="80" w:type="dxa"/>
              <w:bottom w:w="80" w:type="dxa"/>
              <w:right w:w="80" w:type="dxa"/>
            </w:tcMar>
          </w:tcPr>
          <w:p w:rsidR="00B80F99" w:rsidRPr="00493B55" w:rsidRDefault="00323CEC" w:rsidP="00493B55">
            <w:pPr>
              <w:pStyle w:val="11"/>
              <w:ind w:firstLine="709"/>
              <w:jc w:val="center"/>
              <w:rPr>
                <w:rFonts w:ascii="Times New Roman" w:hAnsi="Times New Roman" w:cs="Times New Roman"/>
                <w:sz w:val="28"/>
                <w:szCs w:val="28"/>
              </w:rPr>
            </w:pPr>
            <w:r w:rsidRPr="00493B55">
              <w:rPr>
                <w:rFonts w:ascii="Times New Roman" w:eastAsia="Arial Unicode MS" w:hAnsi="Times New Roman" w:cs="Times New Roman"/>
                <w:sz w:val="28"/>
                <w:szCs w:val="28"/>
              </w:rPr>
              <w:t>Исполнитель</w:t>
            </w:r>
          </w:p>
        </w:tc>
      </w:tr>
      <w:tr w:rsidR="00B80F99" w:rsidRPr="00B96DEF" w:rsidTr="00E80243">
        <w:tblPrEx>
          <w:shd w:val="clear" w:color="auto" w:fill="auto"/>
        </w:tblPrEx>
        <w:trPr>
          <w:trHeight w:val="2956"/>
        </w:trPr>
        <w:tc>
          <w:tcPr>
            <w:tcW w:w="4792" w:type="dxa"/>
            <w:tcBorders>
              <w:top w:val="single" w:sz="4"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rsidR="00493B55" w:rsidRPr="00493B55" w:rsidRDefault="00323CEC" w:rsidP="00D07930">
            <w:pPr>
              <w:pStyle w:val="a6"/>
              <w:widowControl w:val="0"/>
              <w:ind w:firstLine="34"/>
              <w:jc w:val="both"/>
              <w:rPr>
                <w:rStyle w:val="a7"/>
                <w:rFonts w:ascii="Times New Roman" w:hAnsi="Times New Roman" w:cs="Times New Roman"/>
                <w:sz w:val="28"/>
                <w:szCs w:val="28"/>
                <w:u w:color="000000"/>
                <w:shd w:val="clear" w:color="auto" w:fill="FF9300"/>
              </w:rPr>
            </w:pPr>
            <w:r w:rsidRPr="00493B55">
              <w:rPr>
                <w:rStyle w:val="a7"/>
                <w:rFonts w:ascii="Times New Roman" w:hAnsi="Times New Roman" w:cs="Times New Roman"/>
                <w:sz w:val="28"/>
                <w:szCs w:val="28"/>
                <w:u w:color="000000"/>
              </w:rPr>
              <w:t>департамент городского хозяйства</w:t>
            </w:r>
            <w:r w:rsidRPr="00493B55">
              <w:rPr>
                <w:rStyle w:val="a7"/>
                <w:rFonts w:ascii="Times New Roman" w:hAnsi="Times New Roman" w:cs="Times New Roman"/>
                <w:sz w:val="28"/>
                <w:szCs w:val="28"/>
                <w:u w:color="000000"/>
                <w:shd w:val="clear" w:color="auto" w:fill="FF9300"/>
              </w:rPr>
              <w:t xml:space="preserve"> </w:t>
            </w:r>
            <w:r w:rsidRPr="00493B55">
              <w:rPr>
                <w:rStyle w:val="a7"/>
                <w:rFonts w:ascii="Times New Roman" w:hAnsi="Times New Roman" w:cs="Times New Roman"/>
                <w:sz w:val="28"/>
                <w:szCs w:val="28"/>
                <w:u w:color="000000"/>
              </w:rPr>
              <w:t>администрации города Белгорода</w:t>
            </w:r>
            <w:r w:rsidRPr="00493B55">
              <w:rPr>
                <w:rStyle w:val="a7"/>
                <w:rFonts w:ascii="Times New Roman" w:hAnsi="Times New Roman" w:cs="Times New Roman"/>
                <w:sz w:val="28"/>
                <w:szCs w:val="28"/>
                <w:u w:color="000000"/>
                <w:shd w:val="clear" w:color="auto" w:fill="FF9300"/>
              </w:rPr>
              <w:t xml:space="preserve"> </w:t>
            </w:r>
          </w:p>
          <w:p w:rsidR="00493B55" w:rsidRDefault="00493B55" w:rsidP="00493B55">
            <w:pPr>
              <w:contextualSpacing/>
              <w:rPr>
                <w:sz w:val="28"/>
                <w:szCs w:val="28"/>
                <w:lang w:val="ru-RU"/>
              </w:rPr>
            </w:pPr>
          </w:p>
          <w:p w:rsidR="00493B55" w:rsidRDefault="00493B55" w:rsidP="00493B55">
            <w:pPr>
              <w:contextualSpacing/>
              <w:rPr>
                <w:sz w:val="28"/>
                <w:szCs w:val="28"/>
                <w:lang w:val="ru-RU"/>
              </w:rPr>
            </w:pPr>
            <w:r w:rsidRPr="00493B55">
              <w:rPr>
                <w:sz w:val="28"/>
                <w:szCs w:val="28"/>
                <w:lang w:val="ru-RU"/>
              </w:rPr>
              <w:t xml:space="preserve">308000, г. Белгород, </w:t>
            </w:r>
          </w:p>
          <w:p w:rsidR="00493B55" w:rsidRPr="00493B55" w:rsidRDefault="00493B55" w:rsidP="00493B55">
            <w:pPr>
              <w:contextualSpacing/>
              <w:rPr>
                <w:sz w:val="28"/>
                <w:szCs w:val="28"/>
                <w:lang w:val="ru-RU"/>
              </w:rPr>
            </w:pPr>
            <w:proofErr w:type="spellStart"/>
            <w:r w:rsidRPr="00493B55">
              <w:rPr>
                <w:sz w:val="28"/>
                <w:szCs w:val="28"/>
                <w:lang w:val="ru-RU"/>
              </w:rPr>
              <w:t>пр-кт</w:t>
            </w:r>
            <w:proofErr w:type="spellEnd"/>
            <w:r w:rsidRPr="00493B55">
              <w:rPr>
                <w:sz w:val="28"/>
                <w:szCs w:val="28"/>
                <w:lang w:val="ru-RU"/>
              </w:rPr>
              <w:t xml:space="preserve"> Гражданский, 38</w:t>
            </w:r>
          </w:p>
          <w:p w:rsidR="00493B55" w:rsidRPr="00493B55" w:rsidRDefault="00493B55" w:rsidP="00493B55">
            <w:pPr>
              <w:contextualSpacing/>
              <w:rPr>
                <w:sz w:val="28"/>
                <w:szCs w:val="28"/>
                <w:lang w:val="ru-RU"/>
              </w:rPr>
            </w:pPr>
            <w:r w:rsidRPr="00493B55">
              <w:rPr>
                <w:sz w:val="28"/>
                <w:szCs w:val="28"/>
                <w:lang w:val="ru-RU"/>
              </w:rPr>
              <w:t>ОГРН 1173123000038</w:t>
            </w:r>
          </w:p>
          <w:p w:rsidR="00493B55" w:rsidRPr="00493B55" w:rsidRDefault="00493B55" w:rsidP="00493B55">
            <w:pPr>
              <w:contextualSpacing/>
              <w:rPr>
                <w:sz w:val="28"/>
                <w:szCs w:val="28"/>
                <w:lang w:val="ru-RU"/>
              </w:rPr>
            </w:pPr>
            <w:r w:rsidRPr="00493B55">
              <w:rPr>
                <w:sz w:val="28"/>
                <w:szCs w:val="28"/>
                <w:lang w:val="ru-RU"/>
              </w:rPr>
              <w:t>ИНН/КПП 3123403968/312301001</w:t>
            </w:r>
          </w:p>
          <w:p w:rsidR="00493B55" w:rsidRPr="00493B55" w:rsidRDefault="00493B55" w:rsidP="00493B55">
            <w:pPr>
              <w:contextualSpacing/>
              <w:rPr>
                <w:sz w:val="28"/>
                <w:szCs w:val="28"/>
                <w:lang w:val="ru-RU"/>
              </w:rPr>
            </w:pPr>
            <w:r w:rsidRPr="00493B55">
              <w:rPr>
                <w:sz w:val="28"/>
                <w:szCs w:val="28"/>
                <w:lang w:val="ru-RU"/>
              </w:rPr>
              <w:t>Отделение Белгород г. Белгород</w:t>
            </w:r>
          </w:p>
          <w:p w:rsidR="00493B55" w:rsidRPr="00493B55" w:rsidRDefault="00493B55" w:rsidP="00493B55">
            <w:pPr>
              <w:contextualSpacing/>
              <w:rPr>
                <w:sz w:val="28"/>
                <w:szCs w:val="28"/>
                <w:lang w:val="ru-RU"/>
              </w:rPr>
            </w:pPr>
            <w:proofErr w:type="gramStart"/>
            <w:r w:rsidRPr="00493B55">
              <w:rPr>
                <w:sz w:val="28"/>
                <w:szCs w:val="28"/>
                <w:lang w:val="ru-RU"/>
              </w:rPr>
              <w:t>р</w:t>
            </w:r>
            <w:proofErr w:type="gramEnd"/>
            <w:r w:rsidRPr="00493B55">
              <w:rPr>
                <w:sz w:val="28"/>
                <w:szCs w:val="28"/>
                <w:lang w:val="ru-RU"/>
              </w:rPr>
              <w:t>/с 40204810900000000047</w:t>
            </w:r>
          </w:p>
          <w:p w:rsidR="00493B55" w:rsidRPr="00493B55" w:rsidRDefault="00493B55" w:rsidP="00493B55">
            <w:pPr>
              <w:contextualSpacing/>
              <w:rPr>
                <w:sz w:val="28"/>
                <w:szCs w:val="28"/>
                <w:lang w:val="ru-RU"/>
              </w:rPr>
            </w:pPr>
            <w:proofErr w:type="gramStart"/>
            <w:r w:rsidRPr="00493B55">
              <w:rPr>
                <w:sz w:val="28"/>
                <w:szCs w:val="28"/>
                <w:lang w:val="ru-RU"/>
              </w:rPr>
              <w:t xml:space="preserve">УФК по Белгородской области (КФБО г. Белгорода, л/с 02263003640 (департамент городского хозяйства администрации города Белгорода, л/с 03899204521) </w:t>
            </w:r>
            <w:proofErr w:type="gramEnd"/>
          </w:p>
          <w:p w:rsidR="00493B55" w:rsidRPr="00493B55" w:rsidRDefault="00493B55" w:rsidP="00493B55">
            <w:pPr>
              <w:pStyle w:val="a6"/>
              <w:widowControl w:val="0"/>
              <w:ind w:firstLine="34"/>
              <w:jc w:val="both"/>
              <w:rPr>
                <w:rStyle w:val="a7"/>
                <w:rFonts w:ascii="Times New Roman" w:hAnsi="Times New Roman" w:cs="Times New Roman"/>
                <w:sz w:val="28"/>
                <w:szCs w:val="28"/>
                <w:u w:color="000000"/>
                <w:shd w:val="clear" w:color="auto" w:fill="FF9300"/>
              </w:rPr>
            </w:pPr>
            <w:r w:rsidRPr="00493B55">
              <w:rPr>
                <w:rFonts w:ascii="Times New Roman" w:hAnsi="Times New Roman"/>
                <w:sz w:val="28"/>
                <w:szCs w:val="28"/>
              </w:rPr>
              <w:t>БИК 041403001</w:t>
            </w:r>
          </w:p>
          <w:p w:rsidR="00493B55" w:rsidRPr="00493B55" w:rsidRDefault="00493B55" w:rsidP="00493B55">
            <w:pPr>
              <w:pStyle w:val="a6"/>
              <w:widowControl w:val="0"/>
              <w:ind w:firstLine="34"/>
              <w:jc w:val="both"/>
              <w:rPr>
                <w:color w:val="auto"/>
                <w:lang w:eastAsia="en-US"/>
                <w14:textOutline w14:w="0" w14:cap="rnd" w14:cmpd="sng" w14:algn="ctr">
                  <w14:noFill/>
                  <w14:prstDash w14:val="solid"/>
                  <w14:bevel/>
                </w14:textOutline>
              </w:rPr>
            </w:pPr>
          </w:p>
          <w:p w:rsidR="00493B55" w:rsidRPr="00493B55" w:rsidRDefault="00493B55" w:rsidP="00493B55">
            <w:pPr>
              <w:contextualSpacing/>
              <w:rPr>
                <w:b/>
                <w:sz w:val="28"/>
                <w:szCs w:val="28"/>
                <w:lang w:val="ru-RU"/>
              </w:rPr>
            </w:pPr>
            <w:r w:rsidRPr="00493B55">
              <w:rPr>
                <w:b/>
                <w:sz w:val="28"/>
                <w:szCs w:val="28"/>
                <w:lang w:val="ru-RU"/>
              </w:rPr>
              <w:t>Руководитель департамента</w:t>
            </w:r>
          </w:p>
          <w:p w:rsidR="00493B55" w:rsidRPr="00493B55" w:rsidRDefault="00493B55" w:rsidP="00493B55">
            <w:pPr>
              <w:contextualSpacing/>
              <w:rPr>
                <w:b/>
                <w:sz w:val="28"/>
                <w:szCs w:val="28"/>
                <w:lang w:val="ru-RU"/>
              </w:rPr>
            </w:pPr>
          </w:p>
          <w:p w:rsidR="00493B55" w:rsidRPr="00493B55" w:rsidRDefault="00493B55" w:rsidP="00493B55">
            <w:pPr>
              <w:contextualSpacing/>
              <w:jc w:val="right"/>
              <w:rPr>
                <w:b/>
                <w:sz w:val="28"/>
                <w:szCs w:val="28"/>
                <w:lang w:val="ru-RU"/>
              </w:rPr>
            </w:pPr>
            <w:r w:rsidRPr="00493B55">
              <w:rPr>
                <w:b/>
                <w:sz w:val="28"/>
                <w:szCs w:val="28"/>
                <w:lang w:val="ru-RU"/>
              </w:rPr>
              <w:t xml:space="preserve">______________ А.В. </w:t>
            </w:r>
            <w:proofErr w:type="spellStart"/>
            <w:r w:rsidRPr="00493B55">
              <w:rPr>
                <w:b/>
                <w:sz w:val="28"/>
                <w:szCs w:val="28"/>
                <w:lang w:val="ru-RU"/>
              </w:rPr>
              <w:t>Агарков</w:t>
            </w:r>
            <w:proofErr w:type="spellEnd"/>
          </w:p>
          <w:p w:rsidR="00B80F99" w:rsidRPr="00493B55" w:rsidRDefault="00323CEC" w:rsidP="007D2A56">
            <w:pPr>
              <w:pStyle w:val="a6"/>
              <w:widowControl w:val="0"/>
              <w:ind w:firstLine="709"/>
              <w:jc w:val="both"/>
              <w:rPr>
                <w:rFonts w:ascii="Times New Roman" w:hAnsi="Times New Roman" w:cs="Times New Roman"/>
                <w:sz w:val="28"/>
                <w:szCs w:val="28"/>
              </w:rPr>
            </w:pPr>
            <w:r w:rsidRPr="00493B55">
              <w:rPr>
                <w:rFonts w:ascii="Times New Roman" w:hAnsi="Times New Roman" w:cs="Times New Roman"/>
                <w:sz w:val="28"/>
                <w:szCs w:val="28"/>
                <w:u w:color="000000"/>
                <w:shd w:val="clear" w:color="auto" w:fill="FF9300"/>
              </w:rPr>
              <w:t xml:space="preserve"> </w:t>
            </w:r>
          </w:p>
        </w:tc>
        <w:tc>
          <w:tcPr>
            <w:tcW w:w="4840" w:type="dxa"/>
            <w:tcBorders>
              <w:top w:val="single" w:sz="4"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rsidR="00B80F99" w:rsidRPr="00C172FE" w:rsidRDefault="00B80F99" w:rsidP="007D2A56">
            <w:pPr>
              <w:ind w:firstLine="709"/>
              <w:rPr>
                <w:sz w:val="28"/>
                <w:szCs w:val="28"/>
                <w:lang w:val="ru-RU"/>
              </w:rPr>
            </w:pPr>
          </w:p>
        </w:tc>
      </w:tr>
    </w:tbl>
    <w:p w:rsidR="00B80F99" w:rsidRPr="00493B55" w:rsidRDefault="00B80F99" w:rsidP="007D2A56">
      <w:pPr>
        <w:pStyle w:val="a6"/>
        <w:widowControl w:val="0"/>
        <w:ind w:firstLine="709"/>
        <w:jc w:val="both"/>
        <w:rPr>
          <w:rFonts w:ascii="Times New Roman" w:eastAsia="Arial" w:hAnsi="Times New Roman" w:cs="Times New Roman"/>
          <w:sz w:val="28"/>
          <w:szCs w:val="28"/>
          <w:u w:color="000000"/>
        </w:rPr>
      </w:pPr>
    </w:p>
    <w:p w:rsidR="00B80F99" w:rsidRPr="00493B55" w:rsidRDefault="00B80F99" w:rsidP="008F1723">
      <w:pPr>
        <w:pStyle w:val="a6"/>
        <w:widowControl w:val="0"/>
        <w:rPr>
          <w:rFonts w:ascii="Times New Roman" w:hAnsi="Times New Roman" w:cs="Times New Roman"/>
          <w:sz w:val="28"/>
          <w:szCs w:val="28"/>
        </w:rPr>
      </w:pPr>
      <w:bookmarkStart w:id="26" w:name="_GoBack"/>
      <w:bookmarkEnd w:id="26"/>
    </w:p>
    <w:sectPr w:rsidR="00B80F99" w:rsidRPr="00493B55" w:rsidSect="000D5721">
      <w:headerReference w:type="even" r:id="rId12"/>
      <w:headerReference w:type="default" r:id="rId13"/>
      <w:footerReference w:type="even" r:id="rId14"/>
      <w:footerReference w:type="default" r:id="rId15"/>
      <w:headerReference w:type="first" r:id="rId16"/>
      <w:footerReference w:type="first" r:id="rId17"/>
      <w:pgSz w:w="11906" w:h="16838"/>
      <w:pgMar w:top="1134" w:right="566" w:bottom="1134" w:left="1701"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AC" w:rsidRDefault="004C0EAC">
      <w:r>
        <w:separator/>
      </w:r>
    </w:p>
  </w:endnote>
  <w:endnote w:type="continuationSeparator" w:id="0">
    <w:p w:rsidR="004C0EAC" w:rsidRDefault="004C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AC" w:rsidRDefault="004C0EA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AC" w:rsidRDefault="004C0EA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AC" w:rsidRDefault="004C0EA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AC" w:rsidRDefault="004C0EAC">
      <w:r>
        <w:separator/>
      </w:r>
    </w:p>
  </w:footnote>
  <w:footnote w:type="continuationSeparator" w:id="0">
    <w:p w:rsidR="004C0EAC" w:rsidRDefault="004C0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AC" w:rsidRDefault="004C0EA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216055"/>
      <w:docPartObj>
        <w:docPartGallery w:val="Page Numbers (Top of Page)"/>
        <w:docPartUnique/>
      </w:docPartObj>
    </w:sdtPr>
    <w:sdtContent>
      <w:p w:rsidR="004C0EAC" w:rsidRDefault="004C0EAC">
        <w:pPr>
          <w:pStyle w:val="a9"/>
          <w:jc w:val="center"/>
        </w:pPr>
        <w:r>
          <w:fldChar w:fldCharType="begin"/>
        </w:r>
        <w:r>
          <w:instrText>PAGE   \* MERGEFORMAT</w:instrText>
        </w:r>
        <w:r>
          <w:fldChar w:fldCharType="separate"/>
        </w:r>
        <w:r w:rsidR="008F1723" w:rsidRPr="008F1723">
          <w:rPr>
            <w:noProof/>
            <w:lang w:val="ru-RU"/>
          </w:rPr>
          <w:t>66</w:t>
        </w:r>
        <w:r>
          <w:fldChar w:fldCharType="end"/>
        </w:r>
      </w:p>
    </w:sdtContent>
  </w:sdt>
  <w:p w:rsidR="004C0EAC" w:rsidRDefault="004C0EA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AC" w:rsidRDefault="004C0EA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401B"/>
    <w:multiLevelType w:val="multilevel"/>
    <w:tmpl w:val="8CDEA9A8"/>
    <w:numStyleLink w:val="4"/>
  </w:abstractNum>
  <w:abstractNum w:abstractNumId="1">
    <w:nsid w:val="16DE6AB8"/>
    <w:multiLevelType w:val="hybridMultilevel"/>
    <w:tmpl w:val="E730B826"/>
    <w:styleLink w:val="a"/>
    <w:lvl w:ilvl="0" w:tplc="1E0E57B8">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 w:ilvl="1" w:tplc="933CE980">
      <w:start w:val="1"/>
      <w:numFmt w:val="decimal"/>
      <w:lvlText w:val="%2."/>
      <w:lvlJc w:val="left"/>
      <w:pPr>
        <w:tabs>
          <w:tab w:val="num" w:pos="4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42" w:hanging="742"/>
      </w:pPr>
      <w:rPr>
        <w:rFonts w:hAnsi="Arial Unicode MS"/>
        <w:caps w:val="0"/>
        <w:smallCaps w:val="0"/>
        <w:strike w:val="0"/>
        <w:dstrike w:val="0"/>
        <w:outline w:val="0"/>
        <w:emboss w:val="0"/>
        <w:imprint w:val="0"/>
        <w:spacing w:val="0"/>
        <w:w w:val="100"/>
        <w:kern w:val="0"/>
        <w:position w:val="0"/>
        <w:highlight w:val="none"/>
        <w:vertAlign w:val="baseline"/>
      </w:rPr>
    </w:lvl>
    <w:lvl w:ilvl="2" w:tplc="9AF8B076">
      <w:start w:val="1"/>
      <w:numFmt w:val="decimal"/>
      <w:lvlText w:val="%3."/>
      <w:lvlJc w:val="left"/>
      <w:pPr>
        <w:tabs>
          <w:tab w:val="left" w:pos="708"/>
          <w:tab w:val="num" w:pos="11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62" w:hanging="742"/>
      </w:pPr>
      <w:rPr>
        <w:rFonts w:hAnsi="Arial Unicode MS"/>
        <w:caps w:val="0"/>
        <w:smallCaps w:val="0"/>
        <w:strike w:val="0"/>
        <w:dstrike w:val="0"/>
        <w:outline w:val="0"/>
        <w:emboss w:val="0"/>
        <w:imprint w:val="0"/>
        <w:spacing w:val="0"/>
        <w:w w:val="100"/>
        <w:kern w:val="0"/>
        <w:position w:val="0"/>
        <w:highlight w:val="none"/>
        <w:vertAlign w:val="baseline"/>
      </w:rPr>
    </w:lvl>
    <w:lvl w:ilvl="3" w:tplc="2D0450A6">
      <w:start w:val="1"/>
      <w:numFmt w:val="decimal"/>
      <w:lvlText w:val="%4."/>
      <w:lvlJc w:val="left"/>
      <w:pPr>
        <w:tabs>
          <w:tab w:val="left" w:pos="708"/>
          <w:tab w:val="num" w:pos="1538"/>
          <w:tab w:val="left" w:pos="2124"/>
          <w:tab w:val="left" w:pos="2832"/>
          <w:tab w:val="left" w:pos="3540"/>
          <w:tab w:val="left" w:pos="4248"/>
          <w:tab w:val="left" w:pos="4956"/>
          <w:tab w:val="left" w:pos="5664"/>
          <w:tab w:val="left" w:pos="6372"/>
          <w:tab w:val="left" w:pos="7080"/>
          <w:tab w:val="left" w:pos="7788"/>
          <w:tab w:val="left" w:pos="8496"/>
          <w:tab w:val="left" w:pos="9204"/>
        </w:tabs>
        <w:ind w:left="1822" w:hanging="742"/>
      </w:pPr>
      <w:rPr>
        <w:rFonts w:hAnsi="Arial Unicode MS"/>
        <w:caps w:val="0"/>
        <w:smallCaps w:val="0"/>
        <w:strike w:val="0"/>
        <w:dstrike w:val="0"/>
        <w:outline w:val="0"/>
        <w:emboss w:val="0"/>
        <w:imprint w:val="0"/>
        <w:spacing w:val="0"/>
        <w:w w:val="100"/>
        <w:kern w:val="0"/>
        <w:position w:val="0"/>
        <w:highlight w:val="none"/>
        <w:vertAlign w:val="baseline"/>
      </w:rPr>
    </w:lvl>
    <w:lvl w:ilvl="4" w:tplc="7C380FE2">
      <w:start w:val="1"/>
      <w:numFmt w:val="decimal"/>
      <w:lvlText w:val="%5."/>
      <w:lvlJc w:val="left"/>
      <w:pPr>
        <w:tabs>
          <w:tab w:val="left" w:pos="708"/>
          <w:tab w:val="left" w:pos="1416"/>
          <w:tab w:val="num" w:pos="1898"/>
          <w:tab w:val="left" w:pos="2124"/>
          <w:tab w:val="left" w:pos="2832"/>
          <w:tab w:val="left" w:pos="3540"/>
          <w:tab w:val="left" w:pos="4248"/>
          <w:tab w:val="left" w:pos="4956"/>
          <w:tab w:val="left" w:pos="5664"/>
          <w:tab w:val="left" w:pos="6372"/>
          <w:tab w:val="left" w:pos="7080"/>
          <w:tab w:val="left" w:pos="7788"/>
          <w:tab w:val="left" w:pos="8496"/>
          <w:tab w:val="left" w:pos="9204"/>
        </w:tabs>
        <w:ind w:left="2182" w:hanging="742"/>
      </w:pPr>
      <w:rPr>
        <w:rFonts w:hAnsi="Arial Unicode MS"/>
        <w:caps w:val="0"/>
        <w:smallCaps w:val="0"/>
        <w:strike w:val="0"/>
        <w:dstrike w:val="0"/>
        <w:outline w:val="0"/>
        <w:emboss w:val="0"/>
        <w:imprint w:val="0"/>
        <w:spacing w:val="0"/>
        <w:w w:val="100"/>
        <w:kern w:val="0"/>
        <w:position w:val="0"/>
        <w:highlight w:val="none"/>
        <w:vertAlign w:val="baseline"/>
      </w:rPr>
    </w:lvl>
    <w:lvl w:ilvl="5" w:tplc="D67A8CB8">
      <w:start w:val="1"/>
      <w:numFmt w:val="decimal"/>
      <w:lvlText w:val="%6."/>
      <w:lvlJc w:val="left"/>
      <w:pPr>
        <w:tabs>
          <w:tab w:val="left" w:pos="708"/>
          <w:tab w:val="left" w:pos="1416"/>
          <w:tab w:val="num" w:pos="2258"/>
          <w:tab w:val="left" w:pos="2832"/>
          <w:tab w:val="left" w:pos="3540"/>
          <w:tab w:val="left" w:pos="4248"/>
          <w:tab w:val="left" w:pos="4956"/>
          <w:tab w:val="left" w:pos="5664"/>
          <w:tab w:val="left" w:pos="6372"/>
          <w:tab w:val="left" w:pos="7080"/>
          <w:tab w:val="left" w:pos="7788"/>
          <w:tab w:val="left" w:pos="8496"/>
          <w:tab w:val="left" w:pos="9204"/>
        </w:tabs>
        <w:ind w:left="2542" w:hanging="742"/>
      </w:pPr>
      <w:rPr>
        <w:rFonts w:hAnsi="Arial Unicode MS"/>
        <w:caps w:val="0"/>
        <w:smallCaps w:val="0"/>
        <w:strike w:val="0"/>
        <w:dstrike w:val="0"/>
        <w:outline w:val="0"/>
        <w:emboss w:val="0"/>
        <w:imprint w:val="0"/>
        <w:spacing w:val="0"/>
        <w:w w:val="100"/>
        <w:kern w:val="0"/>
        <w:position w:val="0"/>
        <w:highlight w:val="none"/>
        <w:vertAlign w:val="baseline"/>
      </w:rPr>
    </w:lvl>
    <w:lvl w:ilvl="6" w:tplc="F232F24C">
      <w:start w:val="1"/>
      <w:numFmt w:val="decimal"/>
      <w:lvlText w:val="%7."/>
      <w:lvlJc w:val="left"/>
      <w:pPr>
        <w:tabs>
          <w:tab w:val="left" w:pos="708"/>
          <w:tab w:val="left" w:pos="1416"/>
          <w:tab w:val="left" w:pos="2124"/>
          <w:tab w:val="num" w:pos="2618"/>
          <w:tab w:val="left" w:pos="2832"/>
          <w:tab w:val="left" w:pos="3540"/>
          <w:tab w:val="left" w:pos="4248"/>
          <w:tab w:val="left" w:pos="4956"/>
          <w:tab w:val="left" w:pos="5664"/>
          <w:tab w:val="left" w:pos="6372"/>
          <w:tab w:val="left" w:pos="7080"/>
          <w:tab w:val="left" w:pos="7788"/>
          <w:tab w:val="left" w:pos="8496"/>
          <w:tab w:val="left" w:pos="9204"/>
        </w:tabs>
        <w:ind w:left="2902" w:hanging="742"/>
      </w:pPr>
      <w:rPr>
        <w:rFonts w:hAnsi="Arial Unicode MS"/>
        <w:caps w:val="0"/>
        <w:smallCaps w:val="0"/>
        <w:strike w:val="0"/>
        <w:dstrike w:val="0"/>
        <w:outline w:val="0"/>
        <w:emboss w:val="0"/>
        <w:imprint w:val="0"/>
        <w:spacing w:val="0"/>
        <w:w w:val="100"/>
        <w:kern w:val="0"/>
        <w:position w:val="0"/>
        <w:highlight w:val="none"/>
        <w:vertAlign w:val="baseline"/>
      </w:rPr>
    </w:lvl>
    <w:lvl w:ilvl="7" w:tplc="FCFA955A">
      <w:start w:val="1"/>
      <w:numFmt w:val="decimal"/>
      <w:lvlText w:val="%8."/>
      <w:lvlJc w:val="left"/>
      <w:pPr>
        <w:tabs>
          <w:tab w:val="left" w:pos="708"/>
          <w:tab w:val="left" w:pos="1416"/>
          <w:tab w:val="left" w:pos="2124"/>
          <w:tab w:val="num" w:pos="2978"/>
          <w:tab w:val="left" w:pos="3540"/>
          <w:tab w:val="left" w:pos="4248"/>
          <w:tab w:val="left" w:pos="4956"/>
          <w:tab w:val="left" w:pos="5664"/>
          <w:tab w:val="left" w:pos="6372"/>
          <w:tab w:val="left" w:pos="7080"/>
          <w:tab w:val="left" w:pos="7788"/>
          <w:tab w:val="left" w:pos="8496"/>
          <w:tab w:val="left" w:pos="9204"/>
        </w:tabs>
        <w:ind w:left="3262" w:hanging="742"/>
      </w:pPr>
      <w:rPr>
        <w:rFonts w:hAnsi="Arial Unicode MS"/>
        <w:caps w:val="0"/>
        <w:smallCaps w:val="0"/>
        <w:strike w:val="0"/>
        <w:dstrike w:val="0"/>
        <w:outline w:val="0"/>
        <w:emboss w:val="0"/>
        <w:imprint w:val="0"/>
        <w:spacing w:val="0"/>
        <w:w w:val="100"/>
        <w:kern w:val="0"/>
        <w:position w:val="0"/>
        <w:highlight w:val="none"/>
        <w:vertAlign w:val="baseline"/>
      </w:rPr>
    </w:lvl>
    <w:lvl w:ilvl="8" w:tplc="047A2D4C">
      <w:start w:val="1"/>
      <w:numFmt w:val="decimal"/>
      <w:lvlText w:val="%9."/>
      <w:lvlJc w:val="left"/>
      <w:pPr>
        <w:tabs>
          <w:tab w:val="left" w:pos="708"/>
          <w:tab w:val="left" w:pos="1416"/>
          <w:tab w:val="left" w:pos="2124"/>
          <w:tab w:val="left" w:pos="2832"/>
          <w:tab w:val="num" w:pos="3338"/>
          <w:tab w:val="left" w:pos="3540"/>
          <w:tab w:val="left" w:pos="4248"/>
          <w:tab w:val="left" w:pos="4956"/>
          <w:tab w:val="left" w:pos="5664"/>
          <w:tab w:val="left" w:pos="6372"/>
          <w:tab w:val="left" w:pos="7080"/>
          <w:tab w:val="left" w:pos="7788"/>
          <w:tab w:val="left" w:pos="8496"/>
          <w:tab w:val="left" w:pos="9204"/>
        </w:tabs>
        <w:ind w:left="3622" w:hanging="7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CA43C03"/>
    <w:multiLevelType w:val="hybridMultilevel"/>
    <w:tmpl w:val="03F62B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F10B59"/>
    <w:multiLevelType w:val="hybridMultilevel"/>
    <w:tmpl w:val="034CB942"/>
    <w:lvl w:ilvl="0" w:tplc="C3C6226C">
      <w:start w:val="1"/>
      <w:numFmt w:val="decimal"/>
      <w:lvlText w:val="(%1)"/>
      <w:lvlJc w:val="left"/>
      <w:pPr>
        <w:tabs>
          <w:tab w:val="left" w:pos="708"/>
          <w:tab w:val="left" w:pos="1416"/>
          <w:tab w:val="left" w:pos="2124"/>
          <w:tab w:val="left" w:pos="2832"/>
          <w:tab w:val="left" w:pos="3540"/>
          <w:tab w:val="left" w:pos="4248"/>
        </w:tabs>
        <w:ind w:left="438" w:hanging="438"/>
      </w:pPr>
      <w:rPr>
        <w:rFonts w:hAnsi="Arial Unicode MS"/>
        <w:caps w:val="0"/>
        <w:smallCaps w:val="0"/>
        <w:strike w:val="0"/>
        <w:dstrike w:val="0"/>
        <w:outline w:val="0"/>
        <w:emboss w:val="0"/>
        <w:imprint w:val="0"/>
        <w:spacing w:val="0"/>
        <w:w w:val="100"/>
        <w:kern w:val="0"/>
        <w:position w:val="0"/>
        <w:highlight w:val="none"/>
        <w:vertAlign w:val="baseline"/>
      </w:rPr>
    </w:lvl>
    <w:lvl w:ilvl="1" w:tplc="0024D30A">
      <w:start w:val="1"/>
      <w:numFmt w:val="lowerLetter"/>
      <w:lvlText w:val="%2."/>
      <w:lvlJc w:val="left"/>
      <w:pPr>
        <w:tabs>
          <w:tab w:val="left" w:pos="708"/>
          <w:tab w:val="left" w:pos="1416"/>
          <w:tab w:val="left" w:pos="2124"/>
          <w:tab w:val="left" w:pos="2832"/>
          <w:tab w:val="left" w:pos="3540"/>
          <w:tab w:val="left" w:pos="4248"/>
        </w:tabs>
        <w:ind w:left="1128"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B1208FC6">
      <w:start w:val="1"/>
      <w:numFmt w:val="lowerRoman"/>
      <w:lvlText w:val="%3."/>
      <w:lvlJc w:val="left"/>
      <w:pPr>
        <w:tabs>
          <w:tab w:val="left" w:pos="708"/>
          <w:tab w:val="left" w:pos="1416"/>
          <w:tab w:val="left" w:pos="2124"/>
          <w:tab w:val="left" w:pos="2832"/>
          <w:tab w:val="left" w:pos="3540"/>
          <w:tab w:val="left" w:pos="4248"/>
        </w:tabs>
        <w:ind w:left="1833" w:hanging="353"/>
      </w:pPr>
      <w:rPr>
        <w:rFonts w:hAnsi="Arial Unicode MS"/>
        <w:caps w:val="0"/>
        <w:smallCaps w:val="0"/>
        <w:strike w:val="0"/>
        <w:dstrike w:val="0"/>
        <w:outline w:val="0"/>
        <w:emboss w:val="0"/>
        <w:imprint w:val="0"/>
        <w:spacing w:val="0"/>
        <w:w w:val="100"/>
        <w:kern w:val="0"/>
        <w:position w:val="0"/>
        <w:highlight w:val="none"/>
        <w:vertAlign w:val="baseline"/>
      </w:rPr>
    </w:lvl>
    <w:lvl w:ilvl="3" w:tplc="051697BC">
      <w:start w:val="1"/>
      <w:numFmt w:val="decimal"/>
      <w:lvlText w:val="%4."/>
      <w:lvlJc w:val="left"/>
      <w:pPr>
        <w:tabs>
          <w:tab w:val="left" w:pos="708"/>
          <w:tab w:val="left" w:pos="1416"/>
          <w:tab w:val="left" w:pos="2124"/>
          <w:tab w:val="left" w:pos="2832"/>
          <w:tab w:val="left" w:pos="3540"/>
          <w:tab w:val="left" w:pos="4248"/>
        </w:tabs>
        <w:ind w:left="2568" w:hanging="438"/>
      </w:pPr>
      <w:rPr>
        <w:rFonts w:hAnsi="Arial Unicode MS"/>
        <w:caps w:val="0"/>
        <w:smallCaps w:val="0"/>
        <w:strike w:val="0"/>
        <w:dstrike w:val="0"/>
        <w:outline w:val="0"/>
        <w:emboss w:val="0"/>
        <w:imprint w:val="0"/>
        <w:spacing w:val="0"/>
        <w:w w:val="100"/>
        <w:kern w:val="0"/>
        <w:position w:val="0"/>
        <w:highlight w:val="none"/>
        <w:vertAlign w:val="baseline"/>
      </w:rPr>
    </w:lvl>
    <w:lvl w:ilvl="4" w:tplc="9184EE3A">
      <w:start w:val="1"/>
      <w:numFmt w:val="lowerLetter"/>
      <w:lvlText w:val="%5."/>
      <w:lvlJc w:val="left"/>
      <w:pPr>
        <w:tabs>
          <w:tab w:val="left" w:pos="708"/>
          <w:tab w:val="left" w:pos="1416"/>
          <w:tab w:val="left" w:pos="2124"/>
          <w:tab w:val="left" w:pos="2832"/>
          <w:tab w:val="left" w:pos="3540"/>
          <w:tab w:val="left" w:pos="4248"/>
        </w:tabs>
        <w:ind w:left="3288" w:hanging="438"/>
      </w:pPr>
      <w:rPr>
        <w:rFonts w:hAnsi="Arial Unicode MS"/>
        <w:caps w:val="0"/>
        <w:smallCaps w:val="0"/>
        <w:strike w:val="0"/>
        <w:dstrike w:val="0"/>
        <w:outline w:val="0"/>
        <w:emboss w:val="0"/>
        <w:imprint w:val="0"/>
        <w:spacing w:val="0"/>
        <w:w w:val="100"/>
        <w:kern w:val="0"/>
        <w:position w:val="0"/>
        <w:highlight w:val="none"/>
        <w:vertAlign w:val="baseline"/>
      </w:rPr>
    </w:lvl>
    <w:lvl w:ilvl="5" w:tplc="E556C28E">
      <w:start w:val="1"/>
      <w:numFmt w:val="lowerRoman"/>
      <w:lvlText w:val="%6."/>
      <w:lvlJc w:val="left"/>
      <w:pPr>
        <w:tabs>
          <w:tab w:val="left" w:pos="708"/>
          <w:tab w:val="left" w:pos="1416"/>
          <w:tab w:val="left" w:pos="2124"/>
          <w:tab w:val="left" w:pos="2832"/>
          <w:tab w:val="left" w:pos="3540"/>
          <w:tab w:val="left" w:pos="4248"/>
        </w:tabs>
        <w:ind w:left="3993" w:hanging="353"/>
      </w:pPr>
      <w:rPr>
        <w:rFonts w:hAnsi="Arial Unicode MS"/>
        <w:caps w:val="0"/>
        <w:smallCaps w:val="0"/>
        <w:strike w:val="0"/>
        <w:dstrike w:val="0"/>
        <w:outline w:val="0"/>
        <w:emboss w:val="0"/>
        <w:imprint w:val="0"/>
        <w:spacing w:val="0"/>
        <w:w w:val="100"/>
        <w:kern w:val="0"/>
        <w:position w:val="0"/>
        <w:highlight w:val="none"/>
        <w:vertAlign w:val="baseline"/>
      </w:rPr>
    </w:lvl>
    <w:lvl w:ilvl="6" w:tplc="340655E2">
      <w:start w:val="1"/>
      <w:numFmt w:val="decimal"/>
      <w:lvlText w:val="%7."/>
      <w:lvlJc w:val="left"/>
      <w:pPr>
        <w:tabs>
          <w:tab w:val="left" w:pos="708"/>
          <w:tab w:val="left" w:pos="1416"/>
          <w:tab w:val="left" w:pos="2124"/>
          <w:tab w:val="left" w:pos="2832"/>
          <w:tab w:val="left" w:pos="3540"/>
          <w:tab w:val="left" w:pos="4248"/>
        </w:tabs>
        <w:ind w:left="4728" w:hanging="438"/>
      </w:pPr>
      <w:rPr>
        <w:rFonts w:hAnsi="Arial Unicode MS"/>
        <w:caps w:val="0"/>
        <w:smallCaps w:val="0"/>
        <w:strike w:val="0"/>
        <w:dstrike w:val="0"/>
        <w:outline w:val="0"/>
        <w:emboss w:val="0"/>
        <w:imprint w:val="0"/>
        <w:spacing w:val="0"/>
        <w:w w:val="100"/>
        <w:kern w:val="0"/>
        <w:position w:val="0"/>
        <w:highlight w:val="none"/>
        <w:vertAlign w:val="baseline"/>
      </w:rPr>
    </w:lvl>
    <w:lvl w:ilvl="7" w:tplc="47B2F2EA">
      <w:start w:val="1"/>
      <w:numFmt w:val="lowerLetter"/>
      <w:lvlText w:val="%8."/>
      <w:lvlJc w:val="left"/>
      <w:pPr>
        <w:tabs>
          <w:tab w:val="left" w:pos="708"/>
          <w:tab w:val="left" w:pos="1416"/>
          <w:tab w:val="left" w:pos="2124"/>
          <w:tab w:val="left" w:pos="2832"/>
          <w:tab w:val="left" w:pos="3540"/>
          <w:tab w:val="left" w:pos="4248"/>
        </w:tabs>
        <w:ind w:left="5448" w:hanging="438"/>
      </w:pPr>
      <w:rPr>
        <w:rFonts w:hAnsi="Arial Unicode MS"/>
        <w:caps w:val="0"/>
        <w:smallCaps w:val="0"/>
        <w:strike w:val="0"/>
        <w:dstrike w:val="0"/>
        <w:outline w:val="0"/>
        <w:emboss w:val="0"/>
        <w:imprint w:val="0"/>
        <w:spacing w:val="0"/>
        <w:w w:val="100"/>
        <w:kern w:val="0"/>
        <w:position w:val="0"/>
        <w:highlight w:val="none"/>
        <w:vertAlign w:val="baseline"/>
      </w:rPr>
    </w:lvl>
    <w:lvl w:ilvl="8" w:tplc="92BE198E">
      <w:start w:val="1"/>
      <w:numFmt w:val="lowerRoman"/>
      <w:lvlText w:val="%9."/>
      <w:lvlJc w:val="left"/>
      <w:pPr>
        <w:tabs>
          <w:tab w:val="left" w:pos="708"/>
          <w:tab w:val="left" w:pos="1416"/>
          <w:tab w:val="left" w:pos="2124"/>
          <w:tab w:val="left" w:pos="2832"/>
          <w:tab w:val="left" w:pos="3540"/>
          <w:tab w:val="left" w:pos="4248"/>
        </w:tabs>
        <w:ind w:left="6153" w:hanging="3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F0511AC"/>
    <w:multiLevelType w:val="hybridMultilevel"/>
    <w:tmpl w:val="4D4CE3A0"/>
    <w:lvl w:ilvl="0" w:tplc="3508F9BC">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563C9684">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E5F80384">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2FBA3DAA">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1980964E">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AAAE200">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BC60454C">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F79EF1D8">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A14C8F4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6593CC2"/>
    <w:multiLevelType w:val="hybridMultilevel"/>
    <w:tmpl w:val="E730B826"/>
    <w:numStyleLink w:val="a"/>
  </w:abstractNum>
  <w:abstractNum w:abstractNumId="6">
    <w:nsid w:val="59DA47BC"/>
    <w:multiLevelType w:val="hybridMultilevel"/>
    <w:tmpl w:val="9266C552"/>
    <w:lvl w:ilvl="0" w:tplc="80C0C53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EE04D85E">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390004A2">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187223DE">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733E8B5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ED2A4C0">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FACE4390">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04C91AE">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25D0E9B4">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ADD2250"/>
    <w:multiLevelType w:val="hybridMultilevel"/>
    <w:tmpl w:val="0BB0C08A"/>
    <w:styleLink w:val="a0"/>
    <w:lvl w:ilvl="0" w:tplc="DE4C9CE6">
      <w:start w:val="1"/>
      <w:numFmt w:val="bullet"/>
      <w:lvlText w:val="-"/>
      <w:lvlJc w:val="left"/>
      <w:pPr>
        <w:tabs>
          <w:tab w:val="left" w:pos="708"/>
          <w:tab w:val="num" w:pos="9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 w:firstLine="469"/>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9696A70E">
      <w:start w:val="1"/>
      <w:numFmt w:val="bullet"/>
      <w:lvlText w:val="-"/>
      <w:lvlJc w:val="left"/>
      <w:pPr>
        <w:tabs>
          <w:tab w:val="left" w:pos="708"/>
          <w:tab w:val="num" w:pos="118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firstLine="469"/>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62F027EC">
      <w:start w:val="1"/>
      <w:numFmt w:val="bullet"/>
      <w:lvlText w:val="-"/>
      <w:lvlJc w:val="left"/>
      <w:pPr>
        <w:tabs>
          <w:tab w:val="left" w:pos="708"/>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s>
        <w:ind w:left="720" w:firstLine="469"/>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E88CFC66">
      <w:start w:val="1"/>
      <w:numFmt w:val="bullet"/>
      <w:lvlText w:val="-"/>
      <w:lvlJc w:val="left"/>
      <w:pPr>
        <w:tabs>
          <w:tab w:val="left" w:pos="708"/>
          <w:tab w:val="left" w:pos="1416"/>
          <w:tab w:val="num" w:pos="1669"/>
          <w:tab w:val="left" w:pos="2124"/>
          <w:tab w:val="left" w:pos="2832"/>
          <w:tab w:val="left" w:pos="3540"/>
          <w:tab w:val="left" w:pos="4248"/>
          <w:tab w:val="left" w:pos="4956"/>
          <w:tab w:val="left" w:pos="5664"/>
          <w:tab w:val="left" w:pos="6372"/>
          <w:tab w:val="left" w:pos="7080"/>
          <w:tab w:val="left" w:pos="7788"/>
          <w:tab w:val="left" w:pos="8496"/>
          <w:tab w:val="left" w:pos="9204"/>
        </w:tabs>
        <w:ind w:left="960" w:firstLine="469"/>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835E4DCE">
      <w:start w:val="1"/>
      <w:numFmt w:val="bullet"/>
      <w:lvlText w:val="-"/>
      <w:lvlJc w:val="left"/>
      <w:pPr>
        <w:tabs>
          <w:tab w:val="left" w:pos="708"/>
          <w:tab w:val="left" w:pos="1416"/>
          <w:tab w:val="num" w:pos="1909"/>
          <w:tab w:val="left" w:pos="2124"/>
          <w:tab w:val="left" w:pos="2832"/>
          <w:tab w:val="left" w:pos="3540"/>
          <w:tab w:val="left" w:pos="4248"/>
          <w:tab w:val="left" w:pos="4956"/>
          <w:tab w:val="left" w:pos="5664"/>
          <w:tab w:val="left" w:pos="6372"/>
          <w:tab w:val="left" w:pos="7080"/>
          <w:tab w:val="left" w:pos="7788"/>
          <w:tab w:val="left" w:pos="8496"/>
          <w:tab w:val="left" w:pos="9204"/>
        </w:tabs>
        <w:ind w:left="1200" w:firstLine="469"/>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4D5292BC">
      <w:start w:val="1"/>
      <w:numFmt w:val="bullet"/>
      <w:lvlText w:val="-"/>
      <w:lvlJc w:val="left"/>
      <w:pPr>
        <w:tabs>
          <w:tab w:val="left" w:pos="708"/>
          <w:tab w:val="left" w:pos="1416"/>
          <w:tab w:val="num" w:pos="2149"/>
          <w:tab w:val="left" w:pos="2832"/>
          <w:tab w:val="left" w:pos="3540"/>
          <w:tab w:val="left" w:pos="4248"/>
          <w:tab w:val="left" w:pos="4956"/>
          <w:tab w:val="left" w:pos="5664"/>
          <w:tab w:val="left" w:pos="6372"/>
          <w:tab w:val="left" w:pos="7080"/>
          <w:tab w:val="left" w:pos="7788"/>
          <w:tab w:val="left" w:pos="8496"/>
          <w:tab w:val="left" w:pos="9204"/>
        </w:tabs>
        <w:ind w:left="1440" w:firstLine="469"/>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9EC2DF7A">
      <w:start w:val="1"/>
      <w:numFmt w:val="bullet"/>
      <w:lvlText w:val="-"/>
      <w:lvlJc w:val="left"/>
      <w:pPr>
        <w:tabs>
          <w:tab w:val="left" w:pos="708"/>
          <w:tab w:val="left" w:pos="1416"/>
          <w:tab w:val="left" w:pos="2124"/>
          <w:tab w:val="num" w:pos="2389"/>
          <w:tab w:val="left" w:pos="2832"/>
          <w:tab w:val="left" w:pos="3540"/>
          <w:tab w:val="left" w:pos="4248"/>
          <w:tab w:val="left" w:pos="4956"/>
          <w:tab w:val="left" w:pos="5664"/>
          <w:tab w:val="left" w:pos="6372"/>
          <w:tab w:val="left" w:pos="7080"/>
          <w:tab w:val="left" w:pos="7788"/>
          <w:tab w:val="left" w:pos="8496"/>
          <w:tab w:val="left" w:pos="9204"/>
        </w:tabs>
        <w:ind w:left="1680" w:firstLine="469"/>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D77E8CC6">
      <w:start w:val="1"/>
      <w:numFmt w:val="bullet"/>
      <w:lvlText w:val="-"/>
      <w:lvlJc w:val="left"/>
      <w:pPr>
        <w:tabs>
          <w:tab w:val="left" w:pos="708"/>
          <w:tab w:val="left" w:pos="1416"/>
          <w:tab w:val="left" w:pos="2124"/>
          <w:tab w:val="num" w:pos="2629"/>
          <w:tab w:val="left" w:pos="2832"/>
          <w:tab w:val="left" w:pos="3540"/>
          <w:tab w:val="left" w:pos="4248"/>
          <w:tab w:val="left" w:pos="4956"/>
          <w:tab w:val="left" w:pos="5664"/>
          <w:tab w:val="left" w:pos="6372"/>
          <w:tab w:val="left" w:pos="7080"/>
          <w:tab w:val="left" w:pos="7788"/>
          <w:tab w:val="left" w:pos="8496"/>
          <w:tab w:val="left" w:pos="9204"/>
        </w:tabs>
        <w:ind w:left="1920" w:firstLine="469"/>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2B667470">
      <w:start w:val="1"/>
      <w:numFmt w:val="bullet"/>
      <w:lvlText w:val="-"/>
      <w:lvlJc w:val="left"/>
      <w:pPr>
        <w:tabs>
          <w:tab w:val="left" w:pos="708"/>
          <w:tab w:val="left" w:pos="1416"/>
          <w:tab w:val="left" w:pos="2124"/>
          <w:tab w:val="num" w:pos="2869"/>
          <w:tab w:val="left" w:pos="3540"/>
          <w:tab w:val="left" w:pos="4248"/>
          <w:tab w:val="left" w:pos="4956"/>
          <w:tab w:val="left" w:pos="5664"/>
          <w:tab w:val="left" w:pos="6372"/>
          <w:tab w:val="left" w:pos="7080"/>
          <w:tab w:val="left" w:pos="7788"/>
          <w:tab w:val="left" w:pos="8496"/>
          <w:tab w:val="left" w:pos="9204"/>
        </w:tabs>
        <w:ind w:left="2160" w:firstLine="469"/>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8">
    <w:nsid w:val="633D7392"/>
    <w:multiLevelType w:val="hybridMultilevel"/>
    <w:tmpl w:val="0BB0C08A"/>
    <w:numStyleLink w:val="a0"/>
  </w:abstractNum>
  <w:abstractNum w:abstractNumId="9">
    <w:nsid w:val="64490DF8"/>
    <w:multiLevelType w:val="multilevel"/>
    <w:tmpl w:val="8CDEA9A8"/>
    <w:styleLink w:val="4"/>
    <w:lvl w:ilvl="0">
      <w:start w:val="1"/>
      <w:numFmt w:val="decimal"/>
      <w:lvlText w:val="%1."/>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2100" w:hanging="21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2100" w:hanging="21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2100" w:hanging="21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2100" w:hanging="21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71" w:hanging="6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13" w:hanging="6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654" w:hanging="6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796" w:hanging="6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8"/>
  </w:num>
  <w:num w:numId="3">
    <w:abstractNumId w:val="8"/>
    <w:lvlOverride w:ilvl="0">
      <w:lvl w:ilvl="0" w:tplc="96A6E46A">
        <w:start w:val="1"/>
        <w:numFmt w:val="bullet"/>
        <w:lvlText w:val="-"/>
        <w:lvlJc w:val="left"/>
        <w:pPr>
          <w:tabs>
            <w:tab w:val="left" w:pos="708"/>
            <w:tab w:val="num" w:pos="10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5"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4DDA2792">
        <w:start w:val="1"/>
        <w:numFmt w:val="bullet"/>
        <w:lvlText w:val="-"/>
        <w:lvlJc w:val="left"/>
        <w:pPr>
          <w:tabs>
            <w:tab w:val="left" w:pos="708"/>
            <w:tab w:val="num" w:pos="125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6B4A6E88">
        <w:start w:val="1"/>
        <w:numFmt w:val="bullet"/>
        <w:lvlText w:val="-"/>
        <w:lvlJc w:val="left"/>
        <w:pPr>
          <w:tabs>
            <w:tab w:val="left" w:pos="708"/>
            <w:tab w:val="num" w:pos="1494"/>
            <w:tab w:val="left" w:pos="2124"/>
            <w:tab w:val="left" w:pos="2832"/>
            <w:tab w:val="left" w:pos="3540"/>
            <w:tab w:val="left" w:pos="4248"/>
            <w:tab w:val="left" w:pos="4956"/>
            <w:tab w:val="left" w:pos="5664"/>
            <w:tab w:val="left" w:pos="6372"/>
            <w:tab w:val="left" w:pos="7080"/>
            <w:tab w:val="left" w:pos="7788"/>
            <w:tab w:val="left" w:pos="8496"/>
            <w:tab w:val="left" w:pos="9204"/>
          </w:tabs>
          <w:ind w:left="785"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D458EFA4">
        <w:start w:val="1"/>
        <w:numFmt w:val="bullet"/>
        <w:lvlText w:val="-"/>
        <w:lvlJc w:val="left"/>
        <w:pPr>
          <w:tabs>
            <w:tab w:val="left" w:pos="708"/>
            <w:tab w:val="left" w:pos="1416"/>
            <w:tab w:val="num" w:pos="1734"/>
            <w:tab w:val="left" w:pos="2124"/>
            <w:tab w:val="left" w:pos="2832"/>
            <w:tab w:val="left" w:pos="3540"/>
            <w:tab w:val="left" w:pos="4248"/>
            <w:tab w:val="left" w:pos="4956"/>
            <w:tab w:val="left" w:pos="5664"/>
            <w:tab w:val="left" w:pos="6372"/>
            <w:tab w:val="left" w:pos="7080"/>
            <w:tab w:val="left" w:pos="7788"/>
            <w:tab w:val="left" w:pos="8496"/>
            <w:tab w:val="left" w:pos="9204"/>
          </w:tabs>
          <w:ind w:left="1025"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06D2F9C8">
        <w:start w:val="1"/>
        <w:numFmt w:val="bullet"/>
        <w:lvlText w:val="-"/>
        <w:lvlJc w:val="left"/>
        <w:pPr>
          <w:tabs>
            <w:tab w:val="left" w:pos="708"/>
            <w:tab w:val="left" w:pos="1416"/>
            <w:tab w:val="num" w:pos="1974"/>
            <w:tab w:val="left" w:pos="2124"/>
            <w:tab w:val="left" w:pos="2832"/>
            <w:tab w:val="left" w:pos="3540"/>
            <w:tab w:val="left" w:pos="4248"/>
            <w:tab w:val="left" w:pos="4956"/>
            <w:tab w:val="left" w:pos="5664"/>
            <w:tab w:val="left" w:pos="6372"/>
            <w:tab w:val="left" w:pos="7080"/>
            <w:tab w:val="left" w:pos="7788"/>
            <w:tab w:val="left" w:pos="8496"/>
            <w:tab w:val="left" w:pos="9204"/>
          </w:tabs>
          <w:ind w:left="1265"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268C2380">
        <w:start w:val="1"/>
        <w:numFmt w:val="bullet"/>
        <w:lvlText w:val="-"/>
        <w:lvlJc w:val="left"/>
        <w:pPr>
          <w:tabs>
            <w:tab w:val="left" w:pos="708"/>
            <w:tab w:val="left" w:pos="1416"/>
            <w:tab w:val="num" w:pos="2214"/>
            <w:tab w:val="left" w:pos="2832"/>
            <w:tab w:val="left" w:pos="3540"/>
            <w:tab w:val="left" w:pos="4248"/>
            <w:tab w:val="left" w:pos="4956"/>
            <w:tab w:val="left" w:pos="5664"/>
            <w:tab w:val="left" w:pos="6372"/>
            <w:tab w:val="left" w:pos="7080"/>
            <w:tab w:val="left" w:pos="7788"/>
            <w:tab w:val="left" w:pos="8496"/>
            <w:tab w:val="left" w:pos="9204"/>
          </w:tabs>
          <w:ind w:left="1505"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442CB952">
        <w:start w:val="1"/>
        <w:numFmt w:val="bullet"/>
        <w:lvlText w:val="-"/>
        <w:lvlJc w:val="left"/>
        <w:pPr>
          <w:tabs>
            <w:tab w:val="left" w:pos="708"/>
            <w:tab w:val="left" w:pos="1416"/>
            <w:tab w:val="left" w:pos="2124"/>
            <w:tab w:val="num" w:pos="2454"/>
            <w:tab w:val="left" w:pos="2832"/>
            <w:tab w:val="left" w:pos="3540"/>
            <w:tab w:val="left" w:pos="4248"/>
            <w:tab w:val="left" w:pos="4956"/>
            <w:tab w:val="left" w:pos="5664"/>
            <w:tab w:val="left" w:pos="6372"/>
            <w:tab w:val="left" w:pos="7080"/>
            <w:tab w:val="left" w:pos="7788"/>
            <w:tab w:val="left" w:pos="8496"/>
            <w:tab w:val="left" w:pos="9204"/>
          </w:tabs>
          <w:ind w:left="1745"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206AEB04">
        <w:start w:val="1"/>
        <w:numFmt w:val="bullet"/>
        <w:lvlText w:val="-"/>
        <w:lvlJc w:val="left"/>
        <w:pPr>
          <w:tabs>
            <w:tab w:val="left" w:pos="708"/>
            <w:tab w:val="left" w:pos="1416"/>
            <w:tab w:val="left" w:pos="2124"/>
            <w:tab w:val="num" w:pos="2694"/>
            <w:tab w:val="left" w:pos="2832"/>
            <w:tab w:val="left" w:pos="3540"/>
            <w:tab w:val="left" w:pos="4248"/>
            <w:tab w:val="left" w:pos="4956"/>
            <w:tab w:val="left" w:pos="5664"/>
            <w:tab w:val="left" w:pos="6372"/>
            <w:tab w:val="left" w:pos="7080"/>
            <w:tab w:val="left" w:pos="7788"/>
            <w:tab w:val="left" w:pos="8496"/>
            <w:tab w:val="left" w:pos="9204"/>
          </w:tabs>
          <w:ind w:left="1985"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A01E1CD6">
        <w:start w:val="1"/>
        <w:numFmt w:val="bullet"/>
        <w:lvlText w:val="-"/>
        <w:lvlJc w:val="left"/>
        <w:pPr>
          <w:tabs>
            <w:tab w:val="left" w:pos="708"/>
            <w:tab w:val="left" w:pos="1416"/>
            <w:tab w:val="left" w:pos="2124"/>
            <w:tab w:val="num" w:pos="2934"/>
            <w:tab w:val="left" w:pos="3540"/>
            <w:tab w:val="left" w:pos="4248"/>
            <w:tab w:val="left" w:pos="4956"/>
            <w:tab w:val="left" w:pos="5664"/>
            <w:tab w:val="left" w:pos="6372"/>
            <w:tab w:val="left" w:pos="7080"/>
            <w:tab w:val="left" w:pos="7788"/>
            <w:tab w:val="left" w:pos="8496"/>
            <w:tab w:val="left" w:pos="9204"/>
          </w:tabs>
          <w:ind w:left="2225"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 w:numId="4">
    <w:abstractNumId w:val="1"/>
  </w:num>
  <w:num w:numId="5">
    <w:abstractNumId w:val="5"/>
  </w:num>
  <w:num w:numId="6">
    <w:abstractNumId w:val="5"/>
    <w:lvlOverride w:ilvl="0">
      <w:startOverride w:val="1"/>
    </w:lvlOverride>
  </w:num>
  <w:num w:numId="7">
    <w:abstractNumId w:val="8"/>
    <w:lvlOverride w:ilvl="0">
      <w:lvl w:ilvl="0" w:tplc="96A6E46A">
        <w:start w:val="1"/>
        <w:numFmt w:val="bullet"/>
        <w:lvlText w:val="-"/>
        <w:lvlJc w:val="left"/>
        <w:pPr>
          <w:tabs>
            <w:tab w:val="left" w:pos="708"/>
            <w:tab w:val="num" w:pos="1439"/>
            <w:tab w:val="left" w:pos="2124"/>
            <w:tab w:val="left" w:pos="2832"/>
            <w:tab w:val="left" w:pos="3540"/>
            <w:tab w:val="left" w:pos="4248"/>
            <w:tab w:val="left" w:pos="4956"/>
            <w:tab w:val="left" w:pos="5664"/>
            <w:tab w:val="left" w:pos="6372"/>
            <w:tab w:val="left" w:pos="7080"/>
            <w:tab w:val="left" w:pos="7788"/>
            <w:tab w:val="left" w:pos="8496"/>
            <w:tab w:val="left" w:pos="9204"/>
          </w:tabs>
          <w:ind w:left="730"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4DDA2792">
        <w:start w:val="1"/>
        <w:numFmt w:val="bullet"/>
        <w:lvlText w:val="-"/>
        <w:lvlJc w:val="left"/>
        <w:pPr>
          <w:tabs>
            <w:tab w:val="left" w:pos="708"/>
            <w:tab w:val="num" w:pos="125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6B4A6E88">
        <w:start w:val="1"/>
        <w:numFmt w:val="bullet"/>
        <w:lvlText w:val="-"/>
        <w:lvlJc w:val="left"/>
        <w:pPr>
          <w:tabs>
            <w:tab w:val="left" w:pos="708"/>
            <w:tab w:val="num" w:pos="1494"/>
            <w:tab w:val="left" w:pos="2124"/>
            <w:tab w:val="left" w:pos="2832"/>
            <w:tab w:val="left" w:pos="3540"/>
            <w:tab w:val="left" w:pos="4248"/>
            <w:tab w:val="left" w:pos="4956"/>
            <w:tab w:val="left" w:pos="5664"/>
            <w:tab w:val="left" w:pos="6372"/>
            <w:tab w:val="left" w:pos="7080"/>
            <w:tab w:val="left" w:pos="7788"/>
            <w:tab w:val="left" w:pos="8496"/>
            <w:tab w:val="left" w:pos="9204"/>
          </w:tabs>
          <w:ind w:left="785"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D458EFA4">
        <w:start w:val="1"/>
        <w:numFmt w:val="bullet"/>
        <w:lvlText w:val="-"/>
        <w:lvlJc w:val="left"/>
        <w:pPr>
          <w:tabs>
            <w:tab w:val="left" w:pos="708"/>
            <w:tab w:val="left" w:pos="1416"/>
            <w:tab w:val="num" w:pos="1734"/>
            <w:tab w:val="left" w:pos="2124"/>
            <w:tab w:val="left" w:pos="2832"/>
            <w:tab w:val="left" w:pos="3540"/>
            <w:tab w:val="left" w:pos="4248"/>
            <w:tab w:val="left" w:pos="4956"/>
            <w:tab w:val="left" w:pos="5664"/>
            <w:tab w:val="left" w:pos="6372"/>
            <w:tab w:val="left" w:pos="7080"/>
            <w:tab w:val="left" w:pos="7788"/>
            <w:tab w:val="left" w:pos="8496"/>
            <w:tab w:val="left" w:pos="9204"/>
          </w:tabs>
          <w:ind w:left="1025"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06D2F9C8">
        <w:start w:val="1"/>
        <w:numFmt w:val="bullet"/>
        <w:lvlText w:val="-"/>
        <w:lvlJc w:val="left"/>
        <w:pPr>
          <w:tabs>
            <w:tab w:val="left" w:pos="708"/>
            <w:tab w:val="left" w:pos="1416"/>
            <w:tab w:val="num" w:pos="1974"/>
            <w:tab w:val="left" w:pos="2124"/>
            <w:tab w:val="left" w:pos="2832"/>
            <w:tab w:val="left" w:pos="3540"/>
            <w:tab w:val="left" w:pos="4248"/>
            <w:tab w:val="left" w:pos="4956"/>
            <w:tab w:val="left" w:pos="5664"/>
            <w:tab w:val="left" w:pos="6372"/>
            <w:tab w:val="left" w:pos="7080"/>
            <w:tab w:val="left" w:pos="7788"/>
            <w:tab w:val="left" w:pos="8496"/>
            <w:tab w:val="left" w:pos="9204"/>
          </w:tabs>
          <w:ind w:left="1265"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268C2380">
        <w:start w:val="1"/>
        <w:numFmt w:val="bullet"/>
        <w:lvlText w:val="-"/>
        <w:lvlJc w:val="left"/>
        <w:pPr>
          <w:tabs>
            <w:tab w:val="left" w:pos="708"/>
            <w:tab w:val="left" w:pos="1416"/>
            <w:tab w:val="num" w:pos="2214"/>
            <w:tab w:val="left" w:pos="2832"/>
            <w:tab w:val="left" w:pos="3540"/>
            <w:tab w:val="left" w:pos="4248"/>
            <w:tab w:val="left" w:pos="4956"/>
            <w:tab w:val="left" w:pos="5664"/>
            <w:tab w:val="left" w:pos="6372"/>
            <w:tab w:val="left" w:pos="7080"/>
            <w:tab w:val="left" w:pos="7788"/>
            <w:tab w:val="left" w:pos="8496"/>
            <w:tab w:val="left" w:pos="9204"/>
          </w:tabs>
          <w:ind w:left="1505"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442CB952">
        <w:start w:val="1"/>
        <w:numFmt w:val="bullet"/>
        <w:lvlText w:val="-"/>
        <w:lvlJc w:val="left"/>
        <w:pPr>
          <w:tabs>
            <w:tab w:val="left" w:pos="708"/>
            <w:tab w:val="left" w:pos="1416"/>
            <w:tab w:val="left" w:pos="2124"/>
            <w:tab w:val="num" w:pos="2454"/>
            <w:tab w:val="left" w:pos="2832"/>
            <w:tab w:val="left" w:pos="3540"/>
            <w:tab w:val="left" w:pos="4248"/>
            <w:tab w:val="left" w:pos="4956"/>
            <w:tab w:val="left" w:pos="5664"/>
            <w:tab w:val="left" w:pos="6372"/>
            <w:tab w:val="left" w:pos="7080"/>
            <w:tab w:val="left" w:pos="7788"/>
            <w:tab w:val="left" w:pos="8496"/>
            <w:tab w:val="left" w:pos="9204"/>
          </w:tabs>
          <w:ind w:left="1745"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206AEB04">
        <w:start w:val="1"/>
        <w:numFmt w:val="bullet"/>
        <w:lvlText w:val="-"/>
        <w:lvlJc w:val="left"/>
        <w:pPr>
          <w:tabs>
            <w:tab w:val="left" w:pos="708"/>
            <w:tab w:val="left" w:pos="1416"/>
            <w:tab w:val="left" w:pos="2124"/>
            <w:tab w:val="num" w:pos="2694"/>
            <w:tab w:val="left" w:pos="2832"/>
            <w:tab w:val="left" w:pos="3540"/>
            <w:tab w:val="left" w:pos="4248"/>
            <w:tab w:val="left" w:pos="4956"/>
            <w:tab w:val="left" w:pos="5664"/>
            <w:tab w:val="left" w:pos="6372"/>
            <w:tab w:val="left" w:pos="7080"/>
            <w:tab w:val="left" w:pos="7788"/>
            <w:tab w:val="left" w:pos="8496"/>
            <w:tab w:val="left" w:pos="9204"/>
          </w:tabs>
          <w:ind w:left="1985"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A01E1CD6">
        <w:start w:val="1"/>
        <w:numFmt w:val="bullet"/>
        <w:lvlText w:val="-"/>
        <w:lvlJc w:val="left"/>
        <w:pPr>
          <w:tabs>
            <w:tab w:val="left" w:pos="708"/>
            <w:tab w:val="left" w:pos="1416"/>
            <w:tab w:val="left" w:pos="2124"/>
            <w:tab w:val="num" w:pos="2934"/>
            <w:tab w:val="left" w:pos="3540"/>
            <w:tab w:val="left" w:pos="4248"/>
            <w:tab w:val="left" w:pos="4956"/>
            <w:tab w:val="left" w:pos="5664"/>
            <w:tab w:val="left" w:pos="6372"/>
            <w:tab w:val="left" w:pos="7080"/>
            <w:tab w:val="left" w:pos="7788"/>
            <w:tab w:val="left" w:pos="8496"/>
            <w:tab w:val="left" w:pos="9204"/>
          </w:tabs>
          <w:ind w:left="2225"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 w:numId="8">
    <w:abstractNumId w:val="5"/>
    <w:lvlOverride w:ilvl="0">
      <w:startOverride w:val="1"/>
      <w:lvl w:ilvl="0" w:tplc="29B8066E">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F7180450">
        <w:start w:val="4"/>
        <w:numFmt w:val="decimal"/>
        <w:lvlText w:val="%2."/>
        <w:lvlJc w:val="left"/>
        <w:pPr>
          <w:tabs>
            <w:tab w:val="left" w:pos="708"/>
            <w:tab w:val="num" w:pos="1527"/>
            <w:tab w:val="left" w:pos="2124"/>
            <w:tab w:val="left" w:pos="2832"/>
            <w:tab w:val="left" w:pos="3540"/>
            <w:tab w:val="left" w:pos="4248"/>
            <w:tab w:val="left" w:pos="4956"/>
            <w:tab w:val="left" w:pos="5664"/>
            <w:tab w:val="left" w:pos="6372"/>
            <w:tab w:val="left" w:pos="7080"/>
            <w:tab w:val="left" w:pos="7788"/>
            <w:tab w:val="left" w:pos="8496"/>
            <w:tab w:val="left" w:pos="9204"/>
          </w:tabs>
          <w:ind w:left="81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4F886">
        <w:start w:val="1"/>
        <w:numFmt w:val="decimal"/>
        <w:lvlText w:val="%3."/>
        <w:lvlJc w:val="left"/>
        <w:pPr>
          <w:tabs>
            <w:tab w:val="left" w:pos="708"/>
            <w:tab w:val="left" w:pos="1416"/>
            <w:tab w:val="num" w:pos="1887"/>
            <w:tab w:val="left" w:pos="2124"/>
            <w:tab w:val="left" w:pos="2832"/>
            <w:tab w:val="left" w:pos="3540"/>
            <w:tab w:val="left" w:pos="4248"/>
            <w:tab w:val="left" w:pos="4956"/>
            <w:tab w:val="left" w:pos="5664"/>
            <w:tab w:val="left" w:pos="6372"/>
            <w:tab w:val="left" w:pos="7080"/>
            <w:tab w:val="left" w:pos="7788"/>
            <w:tab w:val="left" w:pos="8496"/>
            <w:tab w:val="left" w:pos="9204"/>
          </w:tabs>
          <w:ind w:left="117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2CC33C">
        <w:start w:val="1"/>
        <w:numFmt w:val="decimal"/>
        <w:lvlText w:val="%4."/>
        <w:lvlJc w:val="left"/>
        <w:pPr>
          <w:tabs>
            <w:tab w:val="left" w:pos="708"/>
            <w:tab w:val="left" w:pos="1416"/>
            <w:tab w:val="num" w:pos="2247"/>
            <w:tab w:val="left" w:pos="2832"/>
            <w:tab w:val="left" w:pos="3540"/>
            <w:tab w:val="left" w:pos="4248"/>
            <w:tab w:val="left" w:pos="4956"/>
            <w:tab w:val="left" w:pos="5664"/>
            <w:tab w:val="left" w:pos="6372"/>
            <w:tab w:val="left" w:pos="7080"/>
            <w:tab w:val="left" w:pos="7788"/>
            <w:tab w:val="left" w:pos="8496"/>
            <w:tab w:val="left" w:pos="9204"/>
          </w:tabs>
          <w:ind w:left="153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EAC88">
        <w:start w:val="1"/>
        <w:numFmt w:val="decimal"/>
        <w:lvlText w:val="%5."/>
        <w:lvlJc w:val="left"/>
        <w:pPr>
          <w:tabs>
            <w:tab w:val="left" w:pos="708"/>
            <w:tab w:val="left" w:pos="1416"/>
            <w:tab w:val="left" w:pos="2124"/>
            <w:tab w:val="num" w:pos="2607"/>
            <w:tab w:val="left" w:pos="2832"/>
            <w:tab w:val="left" w:pos="3540"/>
            <w:tab w:val="left" w:pos="4248"/>
            <w:tab w:val="left" w:pos="4956"/>
            <w:tab w:val="left" w:pos="5664"/>
            <w:tab w:val="left" w:pos="6372"/>
            <w:tab w:val="left" w:pos="7080"/>
            <w:tab w:val="left" w:pos="7788"/>
            <w:tab w:val="left" w:pos="8496"/>
            <w:tab w:val="left" w:pos="9204"/>
          </w:tabs>
          <w:ind w:left="189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DE578C">
        <w:start w:val="1"/>
        <w:numFmt w:val="decimal"/>
        <w:lvlText w:val="%6."/>
        <w:lvlJc w:val="left"/>
        <w:pPr>
          <w:tabs>
            <w:tab w:val="left" w:pos="708"/>
            <w:tab w:val="left" w:pos="1416"/>
            <w:tab w:val="left" w:pos="2124"/>
            <w:tab w:val="num" w:pos="2967"/>
            <w:tab w:val="left" w:pos="3540"/>
            <w:tab w:val="left" w:pos="4248"/>
            <w:tab w:val="left" w:pos="4956"/>
            <w:tab w:val="left" w:pos="5664"/>
            <w:tab w:val="left" w:pos="6372"/>
            <w:tab w:val="left" w:pos="7080"/>
            <w:tab w:val="left" w:pos="7788"/>
            <w:tab w:val="left" w:pos="8496"/>
            <w:tab w:val="left" w:pos="9204"/>
          </w:tabs>
          <w:ind w:left="225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46AEBE">
        <w:start w:val="1"/>
        <w:numFmt w:val="decimal"/>
        <w:lvlText w:val="%7."/>
        <w:lvlJc w:val="left"/>
        <w:pPr>
          <w:tabs>
            <w:tab w:val="left" w:pos="708"/>
            <w:tab w:val="left" w:pos="1416"/>
            <w:tab w:val="left" w:pos="2124"/>
            <w:tab w:val="left" w:pos="2832"/>
            <w:tab w:val="num" w:pos="3327"/>
            <w:tab w:val="left" w:pos="3540"/>
            <w:tab w:val="left" w:pos="4248"/>
            <w:tab w:val="left" w:pos="4956"/>
            <w:tab w:val="left" w:pos="5664"/>
            <w:tab w:val="left" w:pos="6372"/>
            <w:tab w:val="left" w:pos="7080"/>
            <w:tab w:val="left" w:pos="7788"/>
            <w:tab w:val="left" w:pos="8496"/>
            <w:tab w:val="left" w:pos="9204"/>
          </w:tabs>
          <w:ind w:left="261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F89CD2">
        <w:start w:val="1"/>
        <w:numFmt w:val="decimal"/>
        <w:lvlText w:val="%8."/>
        <w:lvlJc w:val="left"/>
        <w:pPr>
          <w:tabs>
            <w:tab w:val="left" w:pos="708"/>
            <w:tab w:val="left" w:pos="1416"/>
            <w:tab w:val="left" w:pos="2124"/>
            <w:tab w:val="left" w:pos="2832"/>
            <w:tab w:val="num" w:pos="3687"/>
            <w:tab w:val="left" w:pos="4248"/>
            <w:tab w:val="left" w:pos="4956"/>
            <w:tab w:val="left" w:pos="5664"/>
            <w:tab w:val="left" w:pos="6372"/>
            <w:tab w:val="left" w:pos="7080"/>
            <w:tab w:val="left" w:pos="7788"/>
            <w:tab w:val="left" w:pos="8496"/>
            <w:tab w:val="left" w:pos="9204"/>
          </w:tabs>
          <w:ind w:left="297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863A5A">
        <w:start w:val="1"/>
        <w:numFmt w:val="decimal"/>
        <w:lvlText w:val="%9."/>
        <w:lvlJc w:val="left"/>
        <w:pPr>
          <w:tabs>
            <w:tab w:val="left" w:pos="708"/>
            <w:tab w:val="left" w:pos="1416"/>
            <w:tab w:val="left" w:pos="2124"/>
            <w:tab w:val="left" w:pos="2832"/>
            <w:tab w:val="left" w:pos="3540"/>
            <w:tab w:val="num" w:pos="4047"/>
            <w:tab w:val="left" w:pos="4248"/>
            <w:tab w:val="left" w:pos="4956"/>
            <w:tab w:val="left" w:pos="5664"/>
            <w:tab w:val="left" w:pos="6372"/>
            <w:tab w:val="left" w:pos="7080"/>
            <w:tab w:val="left" w:pos="7788"/>
            <w:tab w:val="left" w:pos="8496"/>
            <w:tab w:val="left" w:pos="9204"/>
          </w:tabs>
          <w:ind w:left="333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startOverride w:val="1"/>
      <w:lvl w:ilvl="0" w:tplc="29B8066E">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F7180450">
        <w:start w:val="6"/>
        <w:numFmt w:val="decimal"/>
        <w:lvlText w:val="%2."/>
        <w:lvlJc w:val="left"/>
        <w:pPr>
          <w:tabs>
            <w:tab w:val="num" w:pos="1527"/>
          </w:tabs>
          <w:ind w:left="81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4F886">
        <w:start w:val="1"/>
        <w:numFmt w:val="decimal"/>
        <w:lvlText w:val="%3."/>
        <w:lvlJc w:val="left"/>
        <w:pPr>
          <w:tabs>
            <w:tab w:val="num" w:pos="1887"/>
          </w:tabs>
          <w:ind w:left="117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2CC33C">
        <w:start w:val="1"/>
        <w:numFmt w:val="decimal"/>
        <w:lvlText w:val="%4."/>
        <w:lvlJc w:val="left"/>
        <w:pPr>
          <w:tabs>
            <w:tab w:val="num" w:pos="2247"/>
          </w:tabs>
          <w:ind w:left="153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EAC88">
        <w:start w:val="1"/>
        <w:numFmt w:val="decimal"/>
        <w:lvlText w:val="%5."/>
        <w:lvlJc w:val="left"/>
        <w:pPr>
          <w:tabs>
            <w:tab w:val="num" w:pos="2607"/>
          </w:tabs>
          <w:ind w:left="189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DE578C">
        <w:start w:val="1"/>
        <w:numFmt w:val="decimal"/>
        <w:lvlText w:val="%6."/>
        <w:lvlJc w:val="left"/>
        <w:pPr>
          <w:tabs>
            <w:tab w:val="num" w:pos="2967"/>
          </w:tabs>
          <w:ind w:left="225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46AEBE">
        <w:start w:val="1"/>
        <w:numFmt w:val="decimal"/>
        <w:lvlText w:val="%7."/>
        <w:lvlJc w:val="left"/>
        <w:pPr>
          <w:tabs>
            <w:tab w:val="num" w:pos="3327"/>
          </w:tabs>
          <w:ind w:left="261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F89CD2">
        <w:start w:val="1"/>
        <w:numFmt w:val="decimal"/>
        <w:lvlText w:val="%8."/>
        <w:lvlJc w:val="left"/>
        <w:pPr>
          <w:tabs>
            <w:tab w:val="num" w:pos="3687"/>
          </w:tabs>
          <w:ind w:left="297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863A5A">
        <w:start w:val="1"/>
        <w:numFmt w:val="decimal"/>
        <w:lvlText w:val="%9."/>
        <w:lvlJc w:val="left"/>
        <w:pPr>
          <w:tabs>
            <w:tab w:val="num" w:pos="4047"/>
          </w:tabs>
          <w:ind w:left="333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5"/>
    <w:lvlOverride w:ilvl="0">
      <w:startOverride w:val="1"/>
      <w:lvl w:ilvl="0" w:tplc="29B8066E">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9"/>
      <w:lvl w:ilvl="1" w:tplc="F7180450">
        <w:start w:val="9"/>
        <w:numFmt w:val="decimal"/>
        <w:lvlText w:val="%2."/>
        <w:lvlJc w:val="left"/>
        <w:pPr>
          <w:tabs>
            <w:tab w:val="num" w:pos="1527"/>
          </w:tabs>
          <w:ind w:left="81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4F886">
        <w:start w:val="1"/>
        <w:numFmt w:val="decimal"/>
        <w:lvlText w:val="%3."/>
        <w:lvlJc w:val="left"/>
        <w:pPr>
          <w:tabs>
            <w:tab w:val="num" w:pos="1887"/>
          </w:tabs>
          <w:ind w:left="117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2CC33C">
        <w:start w:val="1"/>
        <w:numFmt w:val="decimal"/>
        <w:lvlText w:val="%4."/>
        <w:lvlJc w:val="left"/>
        <w:pPr>
          <w:tabs>
            <w:tab w:val="num" w:pos="2247"/>
          </w:tabs>
          <w:ind w:left="153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EAC88">
        <w:start w:val="1"/>
        <w:numFmt w:val="decimal"/>
        <w:lvlText w:val="%5."/>
        <w:lvlJc w:val="left"/>
        <w:pPr>
          <w:tabs>
            <w:tab w:val="num" w:pos="2607"/>
          </w:tabs>
          <w:ind w:left="189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DE578C">
        <w:start w:val="1"/>
        <w:numFmt w:val="decimal"/>
        <w:lvlText w:val="%6."/>
        <w:lvlJc w:val="left"/>
        <w:pPr>
          <w:tabs>
            <w:tab w:val="num" w:pos="2967"/>
          </w:tabs>
          <w:ind w:left="225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46AEBE">
        <w:start w:val="1"/>
        <w:numFmt w:val="decimal"/>
        <w:lvlText w:val="%7."/>
        <w:lvlJc w:val="left"/>
        <w:pPr>
          <w:tabs>
            <w:tab w:val="num" w:pos="3327"/>
          </w:tabs>
          <w:ind w:left="261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F89CD2">
        <w:start w:val="1"/>
        <w:numFmt w:val="decimal"/>
        <w:lvlText w:val="%8."/>
        <w:lvlJc w:val="left"/>
        <w:pPr>
          <w:tabs>
            <w:tab w:val="num" w:pos="3687"/>
          </w:tabs>
          <w:ind w:left="297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863A5A">
        <w:start w:val="1"/>
        <w:numFmt w:val="decimal"/>
        <w:lvlText w:val="%9."/>
        <w:lvlJc w:val="left"/>
        <w:pPr>
          <w:tabs>
            <w:tab w:val="num" w:pos="4047"/>
          </w:tabs>
          <w:ind w:left="333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0">
      <w:startOverride w:val="1"/>
      <w:lvl w:ilvl="0" w:tplc="29B8066E">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3"/>
      <w:lvl w:ilvl="1" w:tplc="F7180450">
        <w:start w:val="13"/>
        <w:numFmt w:val="decimal"/>
        <w:lvlText w:val="%2."/>
        <w:lvlJc w:val="left"/>
        <w:pPr>
          <w:tabs>
            <w:tab w:val="num" w:pos="1527"/>
          </w:tabs>
          <w:ind w:left="81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4F886">
        <w:start w:val="1"/>
        <w:numFmt w:val="decimal"/>
        <w:lvlText w:val="%3."/>
        <w:lvlJc w:val="left"/>
        <w:pPr>
          <w:tabs>
            <w:tab w:val="num" w:pos="1887"/>
          </w:tabs>
          <w:ind w:left="117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2CC33C">
        <w:start w:val="1"/>
        <w:numFmt w:val="decimal"/>
        <w:lvlText w:val="%4."/>
        <w:lvlJc w:val="left"/>
        <w:pPr>
          <w:tabs>
            <w:tab w:val="num" w:pos="2247"/>
          </w:tabs>
          <w:ind w:left="153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EAC88">
        <w:start w:val="1"/>
        <w:numFmt w:val="decimal"/>
        <w:lvlText w:val="%5."/>
        <w:lvlJc w:val="left"/>
        <w:pPr>
          <w:tabs>
            <w:tab w:val="num" w:pos="2607"/>
          </w:tabs>
          <w:ind w:left="189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DE578C">
        <w:start w:val="1"/>
        <w:numFmt w:val="decimal"/>
        <w:lvlText w:val="%6."/>
        <w:lvlJc w:val="left"/>
        <w:pPr>
          <w:tabs>
            <w:tab w:val="num" w:pos="2967"/>
          </w:tabs>
          <w:ind w:left="225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46AEBE">
        <w:start w:val="1"/>
        <w:numFmt w:val="decimal"/>
        <w:lvlText w:val="%7."/>
        <w:lvlJc w:val="left"/>
        <w:pPr>
          <w:tabs>
            <w:tab w:val="num" w:pos="3327"/>
          </w:tabs>
          <w:ind w:left="261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F89CD2">
        <w:start w:val="1"/>
        <w:numFmt w:val="decimal"/>
        <w:lvlText w:val="%8."/>
        <w:lvlJc w:val="left"/>
        <w:pPr>
          <w:tabs>
            <w:tab w:val="num" w:pos="3687"/>
          </w:tabs>
          <w:ind w:left="297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863A5A">
        <w:start w:val="1"/>
        <w:numFmt w:val="decimal"/>
        <w:lvlText w:val="%9."/>
        <w:lvlJc w:val="left"/>
        <w:pPr>
          <w:tabs>
            <w:tab w:val="num" w:pos="4047"/>
          </w:tabs>
          <w:ind w:left="333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5"/>
    <w:lvlOverride w:ilvl="0">
      <w:startOverride w:val="1"/>
      <w:lvl w:ilvl="0" w:tplc="29B8066E">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4"/>
      <w:lvl w:ilvl="1" w:tplc="F7180450">
        <w:start w:val="14"/>
        <w:numFmt w:val="decimal"/>
        <w:lvlText w:val="%2."/>
        <w:lvlJc w:val="left"/>
        <w:pPr>
          <w:tabs>
            <w:tab w:val="num" w:pos="1527"/>
          </w:tabs>
          <w:ind w:left="81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4F886">
        <w:start w:val="1"/>
        <w:numFmt w:val="decimal"/>
        <w:lvlText w:val="%3."/>
        <w:lvlJc w:val="left"/>
        <w:pPr>
          <w:tabs>
            <w:tab w:val="num" w:pos="1887"/>
          </w:tabs>
          <w:ind w:left="117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2CC33C">
        <w:start w:val="1"/>
        <w:numFmt w:val="decimal"/>
        <w:lvlText w:val="%4."/>
        <w:lvlJc w:val="left"/>
        <w:pPr>
          <w:tabs>
            <w:tab w:val="num" w:pos="2247"/>
          </w:tabs>
          <w:ind w:left="153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EAC88">
        <w:start w:val="1"/>
        <w:numFmt w:val="decimal"/>
        <w:lvlText w:val="%5."/>
        <w:lvlJc w:val="left"/>
        <w:pPr>
          <w:tabs>
            <w:tab w:val="num" w:pos="2607"/>
          </w:tabs>
          <w:ind w:left="189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DE578C">
        <w:start w:val="1"/>
        <w:numFmt w:val="decimal"/>
        <w:lvlText w:val="%6."/>
        <w:lvlJc w:val="left"/>
        <w:pPr>
          <w:tabs>
            <w:tab w:val="num" w:pos="2967"/>
          </w:tabs>
          <w:ind w:left="225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46AEBE">
        <w:start w:val="1"/>
        <w:numFmt w:val="decimal"/>
        <w:lvlText w:val="%7."/>
        <w:lvlJc w:val="left"/>
        <w:pPr>
          <w:tabs>
            <w:tab w:val="num" w:pos="3327"/>
          </w:tabs>
          <w:ind w:left="261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F89CD2">
        <w:start w:val="1"/>
        <w:numFmt w:val="decimal"/>
        <w:lvlText w:val="%8."/>
        <w:lvlJc w:val="left"/>
        <w:pPr>
          <w:tabs>
            <w:tab w:val="num" w:pos="3687"/>
          </w:tabs>
          <w:ind w:left="297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863A5A">
        <w:start w:val="1"/>
        <w:numFmt w:val="decimal"/>
        <w:lvlText w:val="%9."/>
        <w:lvlJc w:val="left"/>
        <w:pPr>
          <w:tabs>
            <w:tab w:val="num" w:pos="4047"/>
          </w:tabs>
          <w:ind w:left="333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5"/>
    <w:lvlOverride w:ilvl="0">
      <w:startOverride w:val="1"/>
      <w:lvl w:ilvl="0" w:tplc="29B8066E">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5"/>
      <w:lvl w:ilvl="1" w:tplc="F7180450">
        <w:start w:val="15"/>
        <w:numFmt w:val="decimal"/>
        <w:lvlText w:val="%2."/>
        <w:lvlJc w:val="left"/>
        <w:pPr>
          <w:tabs>
            <w:tab w:val="num" w:pos="1527"/>
          </w:tabs>
          <w:ind w:left="81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4F886">
        <w:start w:val="1"/>
        <w:numFmt w:val="decimal"/>
        <w:lvlText w:val="%3."/>
        <w:lvlJc w:val="left"/>
        <w:pPr>
          <w:tabs>
            <w:tab w:val="num" w:pos="1887"/>
          </w:tabs>
          <w:ind w:left="117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2CC33C">
        <w:start w:val="1"/>
        <w:numFmt w:val="decimal"/>
        <w:lvlText w:val="%4."/>
        <w:lvlJc w:val="left"/>
        <w:pPr>
          <w:tabs>
            <w:tab w:val="num" w:pos="2247"/>
          </w:tabs>
          <w:ind w:left="153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EAC88">
        <w:start w:val="1"/>
        <w:numFmt w:val="decimal"/>
        <w:lvlText w:val="%5."/>
        <w:lvlJc w:val="left"/>
        <w:pPr>
          <w:tabs>
            <w:tab w:val="num" w:pos="2607"/>
          </w:tabs>
          <w:ind w:left="189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DE578C">
        <w:start w:val="1"/>
        <w:numFmt w:val="decimal"/>
        <w:lvlText w:val="%6."/>
        <w:lvlJc w:val="left"/>
        <w:pPr>
          <w:tabs>
            <w:tab w:val="num" w:pos="2967"/>
          </w:tabs>
          <w:ind w:left="225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46AEBE">
        <w:start w:val="1"/>
        <w:numFmt w:val="decimal"/>
        <w:lvlText w:val="%7."/>
        <w:lvlJc w:val="left"/>
        <w:pPr>
          <w:tabs>
            <w:tab w:val="num" w:pos="3327"/>
          </w:tabs>
          <w:ind w:left="261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F89CD2">
        <w:start w:val="1"/>
        <w:numFmt w:val="decimal"/>
        <w:lvlText w:val="%8."/>
        <w:lvlJc w:val="left"/>
        <w:pPr>
          <w:tabs>
            <w:tab w:val="num" w:pos="3687"/>
          </w:tabs>
          <w:ind w:left="297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863A5A">
        <w:start w:val="1"/>
        <w:numFmt w:val="decimal"/>
        <w:lvlText w:val="%9."/>
        <w:lvlJc w:val="left"/>
        <w:pPr>
          <w:tabs>
            <w:tab w:val="num" w:pos="4047"/>
          </w:tabs>
          <w:ind w:left="333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9"/>
  </w:num>
  <w:num w:numId="15">
    <w:abstractNumId w:val="0"/>
  </w:num>
  <w:num w:numId="16">
    <w:abstractNumId w:val="5"/>
    <w:lvlOverride w:ilvl="0">
      <w:startOverride w:val="1"/>
      <w:lvl w:ilvl="0" w:tplc="29B8066E">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6"/>
      <w:lvl w:ilvl="1" w:tplc="F7180450">
        <w:start w:val="16"/>
        <w:numFmt w:val="decimal"/>
        <w:lvlText w:val="%2."/>
        <w:lvlJc w:val="left"/>
        <w:pPr>
          <w:tabs>
            <w:tab w:val="num" w:pos="1527"/>
          </w:tabs>
          <w:ind w:left="81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4F886">
        <w:start w:val="1"/>
        <w:numFmt w:val="decimal"/>
        <w:lvlText w:val="%3."/>
        <w:lvlJc w:val="left"/>
        <w:pPr>
          <w:tabs>
            <w:tab w:val="num" w:pos="1887"/>
          </w:tabs>
          <w:ind w:left="117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2CC33C">
        <w:start w:val="1"/>
        <w:numFmt w:val="decimal"/>
        <w:lvlText w:val="%4."/>
        <w:lvlJc w:val="left"/>
        <w:pPr>
          <w:tabs>
            <w:tab w:val="num" w:pos="2247"/>
          </w:tabs>
          <w:ind w:left="153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EAC88">
        <w:start w:val="1"/>
        <w:numFmt w:val="decimal"/>
        <w:lvlText w:val="%5."/>
        <w:lvlJc w:val="left"/>
        <w:pPr>
          <w:tabs>
            <w:tab w:val="num" w:pos="2607"/>
          </w:tabs>
          <w:ind w:left="189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DE578C">
        <w:start w:val="1"/>
        <w:numFmt w:val="decimal"/>
        <w:lvlText w:val="%6."/>
        <w:lvlJc w:val="left"/>
        <w:pPr>
          <w:tabs>
            <w:tab w:val="num" w:pos="2967"/>
          </w:tabs>
          <w:ind w:left="225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46AEBE">
        <w:start w:val="1"/>
        <w:numFmt w:val="decimal"/>
        <w:lvlText w:val="%7."/>
        <w:lvlJc w:val="left"/>
        <w:pPr>
          <w:tabs>
            <w:tab w:val="num" w:pos="3327"/>
          </w:tabs>
          <w:ind w:left="261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F89CD2">
        <w:start w:val="1"/>
        <w:numFmt w:val="decimal"/>
        <w:lvlText w:val="%8."/>
        <w:lvlJc w:val="left"/>
        <w:pPr>
          <w:tabs>
            <w:tab w:val="num" w:pos="3687"/>
          </w:tabs>
          <w:ind w:left="297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863A5A">
        <w:start w:val="1"/>
        <w:numFmt w:val="decimal"/>
        <w:lvlText w:val="%9."/>
        <w:lvlJc w:val="left"/>
        <w:pPr>
          <w:tabs>
            <w:tab w:val="num" w:pos="4047"/>
          </w:tabs>
          <w:ind w:left="3338" w:firstLine="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5"/>
    <w:lvlOverride w:ilvl="0">
      <w:startOverride w:val="1"/>
      <w:lvl w:ilvl="0" w:tplc="29B8066E">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180450">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4F88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2CC33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EAC8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DE578C">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46AEB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F89CD2">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863A5A">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8"/>
    <w:lvlOverride w:ilvl="0">
      <w:lvl w:ilvl="0" w:tplc="96A6E46A">
        <w:start w:val="1"/>
        <w:numFmt w:val="bullet"/>
        <w:lvlText w:val="-"/>
        <w:lvlJc w:val="left"/>
        <w:pPr>
          <w:tabs>
            <w:tab w:val="num" w:pos="1439"/>
          </w:tabs>
          <w:ind w:left="730"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4DDA2792">
        <w:start w:val="1"/>
        <w:numFmt w:val="bullet"/>
        <w:lvlText w:val="-"/>
        <w:lvlJc w:val="left"/>
        <w:pPr>
          <w:tabs>
            <w:tab w:val="num" w:pos="1254"/>
          </w:tabs>
          <w:ind w:left="545"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6B4A6E88">
        <w:start w:val="1"/>
        <w:numFmt w:val="bullet"/>
        <w:lvlText w:val="-"/>
        <w:lvlJc w:val="left"/>
        <w:pPr>
          <w:tabs>
            <w:tab w:val="num" w:pos="1494"/>
          </w:tabs>
          <w:ind w:left="785" w:firstLine="40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D458EFA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06D2F9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268C238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442CB9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206AEB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A01E1CD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 w:numId="19">
    <w:abstractNumId w:val="5"/>
    <w:lvlOverride w:ilvl="0">
      <w:startOverride w:val="1"/>
      <w:lvl w:ilvl="0" w:tplc="29B8066E">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9"/>
      <w:lvl w:ilvl="1" w:tplc="F7180450">
        <w:start w:val="9"/>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4F88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2CC33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EAC8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DE578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46AEB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F89CD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863A5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5"/>
    <w:lvlOverride w:ilvl="0">
      <w:startOverride w:val="1"/>
      <w:lvl w:ilvl="0" w:tplc="29B8066E">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18045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4F88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2CC33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EAC8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DE578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46AEB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F89CD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863A5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8"/>
    <w:lvlOverride w:ilvl="0">
      <w:lvl w:ilvl="0" w:tplc="96A6E46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0"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4DDA279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6B4A6E8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D458EFA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06D2F9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268C238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442CB9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206AEB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A01E1CD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 w:numId="22">
    <w:abstractNumId w:val="5"/>
    <w:lvlOverride w:ilvl="0">
      <w:startOverride w:val="1"/>
      <w:lvl w:ilvl="0" w:tplc="29B8066E">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F7180450">
        <w:start w:val="3"/>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4F88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2CC33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EAC8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DE578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46AEB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F89CD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863A5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5"/>
    <w:lvlOverride w:ilvl="0">
      <w:startOverride w:val="1"/>
      <w:lvl w:ilvl="0" w:tplc="29B8066E">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F7180450">
        <w:start w:val="4"/>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4F88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2CC33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EAC8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DE578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46AEB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F89CD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863A5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5"/>
    <w:lvlOverride w:ilvl="0">
      <w:startOverride w:val="1"/>
      <w:lvl w:ilvl="0" w:tplc="29B8066E">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F7180450">
        <w:start w:val="5"/>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4F88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2CC33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EAC8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DE578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46AEB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F89CD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863A5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5"/>
    <w:lvlOverride w:ilvl="0">
      <w:startOverride w:val="1"/>
      <w:lvl w:ilvl="0" w:tplc="29B8066E">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18045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4F88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2CC33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EAC8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DE578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46AEB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F89CD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863A5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5"/>
    <w:lvlOverride w:ilvl="0">
      <w:startOverride w:val="1"/>
      <w:lvl w:ilvl="0" w:tplc="29B8066E">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18045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4F88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2CC33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EAC8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DE578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46AEB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F89CD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863A5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8"/>
    <w:lvlOverride w:ilvl="0">
      <w:lvl w:ilvl="0" w:tplc="96A6E46A">
        <w:start w:val="1"/>
        <w:numFmt w:val="bullet"/>
        <w:lvlText w:val="-"/>
        <w:lvlJc w:val="left"/>
        <w:pPr>
          <w:ind w:left="730"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4DDA279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6B4A6E8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D458EFA4">
        <w:start w:val="1"/>
        <w:numFmt w:val="bullet"/>
        <w:lvlText w:val="-"/>
        <w:lvlJc w:val="left"/>
        <w:pPr>
          <w:tabs>
            <w:tab w:val="left" w:pos="708"/>
            <w:tab w:val="num" w:pos="1528"/>
            <w:tab w:val="left" w:pos="2124"/>
            <w:tab w:val="left" w:pos="2832"/>
            <w:tab w:val="left" w:pos="3540"/>
            <w:tab w:val="left" w:pos="4248"/>
            <w:tab w:val="left" w:pos="4956"/>
            <w:tab w:val="left" w:pos="5664"/>
            <w:tab w:val="left" w:pos="6372"/>
            <w:tab w:val="left" w:pos="7080"/>
            <w:tab w:val="left" w:pos="7788"/>
            <w:tab w:val="left" w:pos="8496"/>
            <w:tab w:val="left" w:pos="9204"/>
          </w:tabs>
          <w:ind w:left="982" w:firstLine="28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06D2F9C8">
        <w:start w:val="1"/>
        <w:numFmt w:val="bullet"/>
        <w:lvlText w:val="-"/>
        <w:lvlJc w:val="left"/>
        <w:pPr>
          <w:tabs>
            <w:tab w:val="left" w:pos="708"/>
            <w:tab w:val="left" w:pos="1416"/>
            <w:tab w:val="num" w:pos="1811"/>
            <w:tab w:val="left" w:pos="2124"/>
            <w:tab w:val="left" w:pos="2832"/>
            <w:tab w:val="left" w:pos="3540"/>
            <w:tab w:val="left" w:pos="4248"/>
            <w:tab w:val="left" w:pos="4956"/>
            <w:tab w:val="left" w:pos="5664"/>
            <w:tab w:val="left" w:pos="6372"/>
            <w:tab w:val="left" w:pos="7080"/>
            <w:tab w:val="left" w:pos="7788"/>
            <w:tab w:val="left" w:pos="8496"/>
            <w:tab w:val="left" w:pos="9204"/>
          </w:tabs>
          <w:ind w:left="1265" w:firstLine="241"/>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268C2380">
        <w:start w:val="1"/>
        <w:numFmt w:val="bullet"/>
        <w:lvlText w:val="-"/>
        <w:lvlJc w:val="left"/>
        <w:pPr>
          <w:tabs>
            <w:tab w:val="left" w:pos="708"/>
            <w:tab w:val="left" w:pos="1416"/>
            <w:tab w:val="num" w:pos="2051"/>
            <w:tab w:val="left" w:pos="2124"/>
            <w:tab w:val="left" w:pos="2832"/>
            <w:tab w:val="left" w:pos="3540"/>
            <w:tab w:val="left" w:pos="4248"/>
            <w:tab w:val="left" w:pos="4956"/>
            <w:tab w:val="left" w:pos="5664"/>
            <w:tab w:val="left" w:pos="6372"/>
            <w:tab w:val="left" w:pos="7080"/>
            <w:tab w:val="left" w:pos="7788"/>
            <w:tab w:val="left" w:pos="8496"/>
            <w:tab w:val="left" w:pos="9204"/>
          </w:tabs>
          <w:ind w:left="1505" w:firstLine="241"/>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442CB952">
        <w:start w:val="1"/>
        <w:numFmt w:val="bullet"/>
        <w:lvlText w:val="-"/>
        <w:lvlJc w:val="left"/>
        <w:pPr>
          <w:tabs>
            <w:tab w:val="left" w:pos="708"/>
            <w:tab w:val="left" w:pos="1416"/>
            <w:tab w:val="num" w:pos="2291"/>
            <w:tab w:val="left" w:pos="2832"/>
            <w:tab w:val="left" w:pos="3540"/>
            <w:tab w:val="left" w:pos="4248"/>
            <w:tab w:val="left" w:pos="4956"/>
            <w:tab w:val="left" w:pos="5664"/>
            <w:tab w:val="left" w:pos="6372"/>
            <w:tab w:val="left" w:pos="7080"/>
            <w:tab w:val="left" w:pos="7788"/>
            <w:tab w:val="left" w:pos="8496"/>
            <w:tab w:val="left" w:pos="9204"/>
          </w:tabs>
          <w:ind w:left="1745" w:firstLine="241"/>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206AEB04">
        <w:start w:val="1"/>
        <w:numFmt w:val="bullet"/>
        <w:lvlText w:val="-"/>
        <w:lvlJc w:val="left"/>
        <w:pPr>
          <w:tabs>
            <w:tab w:val="left" w:pos="708"/>
            <w:tab w:val="left" w:pos="1416"/>
            <w:tab w:val="left" w:pos="2124"/>
            <w:tab w:val="num" w:pos="2531"/>
            <w:tab w:val="left" w:pos="2832"/>
            <w:tab w:val="left" w:pos="3540"/>
            <w:tab w:val="left" w:pos="4248"/>
            <w:tab w:val="left" w:pos="4956"/>
            <w:tab w:val="left" w:pos="5664"/>
            <w:tab w:val="left" w:pos="6372"/>
            <w:tab w:val="left" w:pos="7080"/>
            <w:tab w:val="left" w:pos="7788"/>
            <w:tab w:val="left" w:pos="8496"/>
            <w:tab w:val="left" w:pos="9204"/>
          </w:tabs>
          <w:ind w:left="1985" w:firstLine="241"/>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A01E1CD6">
        <w:start w:val="1"/>
        <w:numFmt w:val="bullet"/>
        <w:lvlText w:val="-"/>
        <w:lvlJc w:val="left"/>
        <w:pPr>
          <w:tabs>
            <w:tab w:val="left" w:pos="708"/>
            <w:tab w:val="left" w:pos="1416"/>
            <w:tab w:val="left" w:pos="2124"/>
            <w:tab w:val="num" w:pos="2771"/>
            <w:tab w:val="left" w:pos="2832"/>
            <w:tab w:val="left" w:pos="3540"/>
            <w:tab w:val="left" w:pos="4248"/>
            <w:tab w:val="left" w:pos="4956"/>
            <w:tab w:val="left" w:pos="5664"/>
            <w:tab w:val="left" w:pos="6372"/>
            <w:tab w:val="left" w:pos="7080"/>
            <w:tab w:val="left" w:pos="7788"/>
            <w:tab w:val="left" w:pos="8496"/>
            <w:tab w:val="left" w:pos="9204"/>
          </w:tabs>
          <w:ind w:left="2225" w:firstLine="241"/>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 w:numId="28">
    <w:abstractNumId w:val="8"/>
    <w:lvlOverride w:ilvl="0">
      <w:lvl w:ilvl="0" w:tplc="96A6E46A">
        <w:start w:val="1"/>
        <w:numFmt w:val="bullet"/>
        <w:lvlText w:val="-"/>
        <w:lvlJc w:val="left"/>
        <w:pPr>
          <w:ind w:left="730"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4DDA279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6B4A6E88">
        <w:start w:val="1"/>
        <w:numFmt w:val="bullet"/>
        <w:lvlText w:val="-"/>
        <w:lvlJc w:val="left"/>
        <w:pPr>
          <w:tabs>
            <w:tab w:val="left" w:pos="708"/>
            <w:tab w:val="num" w:pos="13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5" w:firstLine="241"/>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D458EFA4">
        <w:start w:val="1"/>
        <w:numFmt w:val="bullet"/>
        <w:lvlText w:val="-"/>
        <w:lvlJc w:val="left"/>
        <w:pPr>
          <w:tabs>
            <w:tab w:val="left" w:pos="708"/>
            <w:tab w:val="num" w:pos="1528"/>
            <w:tab w:val="left" w:pos="2124"/>
            <w:tab w:val="left" w:pos="2832"/>
            <w:tab w:val="left" w:pos="3540"/>
            <w:tab w:val="left" w:pos="4248"/>
            <w:tab w:val="left" w:pos="4956"/>
            <w:tab w:val="left" w:pos="5664"/>
            <w:tab w:val="left" w:pos="6372"/>
            <w:tab w:val="left" w:pos="7080"/>
            <w:tab w:val="left" w:pos="7788"/>
            <w:tab w:val="left" w:pos="8496"/>
            <w:tab w:val="left" w:pos="9204"/>
          </w:tabs>
          <w:ind w:left="982" w:firstLine="284"/>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06D2F9C8">
        <w:start w:val="1"/>
        <w:numFmt w:val="bullet"/>
        <w:lvlText w:val="-"/>
        <w:lvlJc w:val="left"/>
        <w:pPr>
          <w:tabs>
            <w:tab w:val="left" w:pos="708"/>
            <w:tab w:val="left" w:pos="1416"/>
            <w:tab w:val="num" w:pos="1811"/>
            <w:tab w:val="left" w:pos="2124"/>
            <w:tab w:val="left" w:pos="2832"/>
            <w:tab w:val="left" w:pos="3540"/>
            <w:tab w:val="left" w:pos="4248"/>
            <w:tab w:val="left" w:pos="4956"/>
            <w:tab w:val="left" w:pos="5664"/>
            <w:tab w:val="left" w:pos="6372"/>
            <w:tab w:val="left" w:pos="7080"/>
            <w:tab w:val="left" w:pos="7788"/>
            <w:tab w:val="left" w:pos="8496"/>
            <w:tab w:val="left" w:pos="9204"/>
          </w:tabs>
          <w:ind w:left="1265" w:firstLine="241"/>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268C2380">
        <w:start w:val="1"/>
        <w:numFmt w:val="bullet"/>
        <w:lvlText w:val="-"/>
        <w:lvlJc w:val="left"/>
        <w:pPr>
          <w:tabs>
            <w:tab w:val="left" w:pos="708"/>
            <w:tab w:val="left" w:pos="1416"/>
            <w:tab w:val="num" w:pos="2051"/>
            <w:tab w:val="left" w:pos="2124"/>
            <w:tab w:val="left" w:pos="2832"/>
            <w:tab w:val="left" w:pos="3540"/>
            <w:tab w:val="left" w:pos="4248"/>
            <w:tab w:val="left" w:pos="4956"/>
            <w:tab w:val="left" w:pos="5664"/>
            <w:tab w:val="left" w:pos="6372"/>
            <w:tab w:val="left" w:pos="7080"/>
            <w:tab w:val="left" w:pos="7788"/>
            <w:tab w:val="left" w:pos="8496"/>
            <w:tab w:val="left" w:pos="9204"/>
          </w:tabs>
          <w:ind w:left="1505" w:firstLine="241"/>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442CB952">
        <w:start w:val="1"/>
        <w:numFmt w:val="bullet"/>
        <w:lvlText w:val="-"/>
        <w:lvlJc w:val="left"/>
        <w:pPr>
          <w:tabs>
            <w:tab w:val="left" w:pos="708"/>
            <w:tab w:val="left" w:pos="1416"/>
            <w:tab w:val="num" w:pos="2291"/>
            <w:tab w:val="left" w:pos="2832"/>
            <w:tab w:val="left" w:pos="3540"/>
            <w:tab w:val="left" w:pos="4248"/>
            <w:tab w:val="left" w:pos="4956"/>
            <w:tab w:val="left" w:pos="5664"/>
            <w:tab w:val="left" w:pos="6372"/>
            <w:tab w:val="left" w:pos="7080"/>
            <w:tab w:val="left" w:pos="7788"/>
            <w:tab w:val="left" w:pos="8496"/>
            <w:tab w:val="left" w:pos="9204"/>
          </w:tabs>
          <w:ind w:left="1745" w:firstLine="241"/>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206AEB04">
        <w:start w:val="1"/>
        <w:numFmt w:val="bullet"/>
        <w:lvlText w:val="-"/>
        <w:lvlJc w:val="left"/>
        <w:pPr>
          <w:tabs>
            <w:tab w:val="left" w:pos="708"/>
            <w:tab w:val="left" w:pos="1416"/>
            <w:tab w:val="left" w:pos="2124"/>
            <w:tab w:val="num" w:pos="2531"/>
            <w:tab w:val="left" w:pos="2832"/>
            <w:tab w:val="left" w:pos="3540"/>
            <w:tab w:val="left" w:pos="4248"/>
            <w:tab w:val="left" w:pos="4956"/>
            <w:tab w:val="left" w:pos="5664"/>
            <w:tab w:val="left" w:pos="6372"/>
            <w:tab w:val="left" w:pos="7080"/>
            <w:tab w:val="left" w:pos="7788"/>
            <w:tab w:val="left" w:pos="8496"/>
            <w:tab w:val="left" w:pos="9204"/>
          </w:tabs>
          <w:ind w:left="1985" w:firstLine="241"/>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A01E1CD6">
        <w:start w:val="1"/>
        <w:numFmt w:val="bullet"/>
        <w:lvlText w:val="-"/>
        <w:lvlJc w:val="left"/>
        <w:pPr>
          <w:tabs>
            <w:tab w:val="left" w:pos="708"/>
            <w:tab w:val="left" w:pos="1416"/>
            <w:tab w:val="left" w:pos="2124"/>
            <w:tab w:val="num" w:pos="2771"/>
            <w:tab w:val="left" w:pos="2832"/>
            <w:tab w:val="left" w:pos="3540"/>
            <w:tab w:val="left" w:pos="4248"/>
            <w:tab w:val="left" w:pos="4956"/>
            <w:tab w:val="left" w:pos="5664"/>
            <w:tab w:val="left" w:pos="6372"/>
            <w:tab w:val="left" w:pos="7080"/>
            <w:tab w:val="left" w:pos="7788"/>
            <w:tab w:val="left" w:pos="8496"/>
            <w:tab w:val="left" w:pos="9204"/>
          </w:tabs>
          <w:ind w:left="2225" w:firstLine="241"/>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 w:numId="29">
    <w:abstractNumId w:val="5"/>
    <w:lvlOverride w:ilvl="0">
      <w:startOverride w:val="1"/>
      <w:lvl w:ilvl="0" w:tplc="29B8066E">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18045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4F88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2CC33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EAC8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DE578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46AEB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F89CD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863A5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5"/>
    <w:lvlOverride w:ilvl="0">
      <w:startOverride w:val="1"/>
      <w:lvl w:ilvl="0" w:tplc="29B8066E">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18045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4F88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2CC33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EAC8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DE578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46AEB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F89CD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863A5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5"/>
    <w:lvlOverride w:ilvl="0">
      <w:startOverride w:val="1"/>
      <w:lvl w:ilvl="0" w:tplc="29B8066E">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18045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4F88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2CC33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EAC8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DE578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46AEB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F89CD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863A5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5"/>
    <w:lvlOverride w:ilvl="0">
      <w:startOverride w:val="1"/>
      <w:lvl w:ilvl="0" w:tplc="29B8066E">
        <w:start w:val="1"/>
        <w:numFmt w:val="decimal"/>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18045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4F88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2CC33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EAC8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DE578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46AEB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F89CD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863A5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3"/>
  </w:num>
  <w:num w:numId="34">
    <w:abstractNumId w:val="6"/>
  </w:num>
  <w:num w:numId="35">
    <w:abstractNumId w:val="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80F99"/>
    <w:rsid w:val="00023EFF"/>
    <w:rsid w:val="00051BAB"/>
    <w:rsid w:val="000C2422"/>
    <w:rsid w:val="000C2EFD"/>
    <w:rsid w:val="000D5721"/>
    <w:rsid w:val="000E0D95"/>
    <w:rsid w:val="00143EFB"/>
    <w:rsid w:val="00144199"/>
    <w:rsid w:val="00152973"/>
    <w:rsid w:val="001F3123"/>
    <w:rsid w:val="00201F05"/>
    <w:rsid w:val="00206C76"/>
    <w:rsid w:val="00236AF7"/>
    <w:rsid w:val="00286B80"/>
    <w:rsid w:val="002A4CBC"/>
    <w:rsid w:val="002C75AA"/>
    <w:rsid w:val="002D4C27"/>
    <w:rsid w:val="002D672D"/>
    <w:rsid w:val="002E4D23"/>
    <w:rsid w:val="002E6A84"/>
    <w:rsid w:val="002F5971"/>
    <w:rsid w:val="003172A0"/>
    <w:rsid w:val="00323CEC"/>
    <w:rsid w:val="00331C52"/>
    <w:rsid w:val="0034164F"/>
    <w:rsid w:val="00342980"/>
    <w:rsid w:val="00356076"/>
    <w:rsid w:val="0036198A"/>
    <w:rsid w:val="003869F9"/>
    <w:rsid w:val="00392460"/>
    <w:rsid w:val="00404D2F"/>
    <w:rsid w:val="00410894"/>
    <w:rsid w:val="00413166"/>
    <w:rsid w:val="004516D1"/>
    <w:rsid w:val="00477E5C"/>
    <w:rsid w:val="00493B55"/>
    <w:rsid w:val="00497F43"/>
    <w:rsid w:val="004A17F2"/>
    <w:rsid w:val="004A3207"/>
    <w:rsid w:val="004B0081"/>
    <w:rsid w:val="004C0EAC"/>
    <w:rsid w:val="00522002"/>
    <w:rsid w:val="0053073A"/>
    <w:rsid w:val="00547764"/>
    <w:rsid w:val="005627EF"/>
    <w:rsid w:val="005B15D1"/>
    <w:rsid w:val="005B5F64"/>
    <w:rsid w:val="005B68B1"/>
    <w:rsid w:val="005B697C"/>
    <w:rsid w:val="005C0770"/>
    <w:rsid w:val="005E02D1"/>
    <w:rsid w:val="00604625"/>
    <w:rsid w:val="00613BD6"/>
    <w:rsid w:val="00646D39"/>
    <w:rsid w:val="006619BB"/>
    <w:rsid w:val="00670141"/>
    <w:rsid w:val="006B28C0"/>
    <w:rsid w:val="006D5BC9"/>
    <w:rsid w:val="006E1F4B"/>
    <w:rsid w:val="00705ED0"/>
    <w:rsid w:val="007234D5"/>
    <w:rsid w:val="00745FB1"/>
    <w:rsid w:val="00770422"/>
    <w:rsid w:val="0078098A"/>
    <w:rsid w:val="00782EDD"/>
    <w:rsid w:val="007846B6"/>
    <w:rsid w:val="007A06DB"/>
    <w:rsid w:val="007A2772"/>
    <w:rsid w:val="007A5F9E"/>
    <w:rsid w:val="007C4453"/>
    <w:rsid w:val="007D2A56"/>
    <w:rsid w:val="007D7E45"/>
    <w:rsid w:val="007F2AA9"/>
    <w:rsid w:val="00810C37"/>
    <w:rsid w:val="00821E55"/>
    <w:rsid w:val="00843B53"/>
    <w:rsid w:val="00860341"/>
    <w:rsid w:val="00860C7B"/>
    <w:rsid w:val="008B460C"/>
    <w:rsid w:val="008F1723"/>
    <w:rsid w:val="008F60F5"/>
    <w:rsid w:val="00907B10"/>
    <w:rsid w:val="00910FCA"/>
    <w:rsid w:val="00927D95"/>
    <w:rsid w:val="00963871"/>
    <w:rsid w:val="0099296E"/>
    <w:rsid w:val="009A30D0"/>
    <w:rsid w:val="009B6EE0"/>
    <w:rsid w:val="009C0638"/>
    <w:rsid w:val="009F3A62"/>
    <w:rsid w:val="00A04391"/>
    <w:rsid w:val="00A25441"/>
    <w:rsid w:val="00A54BEF"/>
    <w:rsid w:val="00A62171"/>
    <w:rsid w:val="00A80EB9"/>
    <w:rsid w:val="00A9037F"/>
    <w:rsid w:val="00A9639F"/>
    <w:rsid w:val="00AA44EF"/>
    <w:rsid w:val="00AB3EF9"/>
    <w:rsid w:val="00AF1E55"/>
    <w:rsid w:val="00AF3ECF"/>
    <w:rsid w:val="00AF6B43"/>
    <w:rsid w:val="00B1341A"/>
    <w:rsid w:val="00B36A72"/>
    <w:rsid w:val="00B52C57"/>
    <w:rsid w:val="00B5420C"/>
    <w:rsid w:val="00B703BF"/>
    <w:rsid w:val="00B71E13"/>
    <w:rsid w:val="00B75F37"/>
    <w:rsid w:val="00B80F99"/>
    <w:rsid w:val="00B96DEF"/>
    <w:rsid w:val="00BC2DCA"/>
    <w:rsid w:val="00BD6FA3"/>
    <w:rsid w:val="00BE4678"/>
    <w:rsid w:val="00BF3E41"/>
    <w:rsid w:val="00C01756"/>
    <w:rsid w:val="00C172FE"/>
    <w:rsid w:val="00C3790B"/>
    <w:rsid w:val="00C53FCC"/>
    <w:rsid w:val="00C55AD7"/>
    <w:rsid w:val="00C94C27"/>
    <w:rsid w:val="00C94DE3"/>
    <w:rsid w:val="00CB193D"/>
    <w:rsid w:val="00CB6379"/>
    <w:rsid w:val="00CC6002"/>
    <w:rsid w:val="00CE21E6"/>
    <w:rsid w:val="00CE73B1"/>
    <w:rsid w:val="00CF49C2"/>
    <w:rsid w:val="00D07930"/>
    <w:rsid w:val="00D33558"/>
    <w:rsid w:val="00D4013B"/>
    <w:rsid w:val="00D9408A"/>
    <w:rsid w:val="00DE6EF4"/>
    <w:rsid w:val="00E2311C"/>
    <w:rsid w:val="00E546F8"/>
    <w:rsid w:val="00E80243"/>
    <w:rsid w:val="00E83685"/>
    <w:rsid w:val="00EA0AC8"/>
    <w:rsid w:val="00EA155C"/>
    <w:rsid w:val="00ED57A5"/>
    <w:rsid w:val="00F24941"/>
    <w:rsid w:val="00F30160"/>
    <w:rsid w:val="00F53E7C"/>
    <w:rsid w:val="00F56099"/>
    <w:rsid w:val="00F97EB9"/>
    <w:rsid w:val="00FC756B"/>
    <w:rsid w:val="00FD7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sz w:val="24"/>
      <w:szCs w:val="24"/>
      <w:lang w:val="en-US" w:eastAsia="en-US"/>
    </w:rPr>
  </w:style>
  <w:style w:type="paragraph" w:styleId="1">
    <w:name w:val="heading 1"/>
    <w:basedOn w:val="a1"/>
    <w:next w:val="a1"/>
    <w:link w:val="10"/>
    <w:uiPriority w:val="9"/>
    <w:qFormat/>
    <w:rsid w:val="006619BB"/>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2">
    <w:name w:val="heading 2"/>
    <w:basedOn w:val="a1"/>
    <w:next w:val="a1"/>
    <w:link w:val="20"/>
    <w:uiPriority w:val="9"/>
    <w:unhideWhenUsed/>
    <w:qFormat/>
    <w:rsid w:val="00705ED0"/>
    <w:pPr>
      <w:keepNext/>
      <w:keepLines/>
      <w:spacing w:before="200"/>
      <w:outlineLvl w:val="1"/>
    </w:pPr>
    <w:rPr>
      <w:rFonts w:asciiTheme="majorHAnsi" w:eastAsiaTheme="majorEastAsia" w:hAnsiTheme="majorHAnsi" w:cstheme="majorBidi"/>
      <w:b/>
      <w:bCs/>
      <w:color w:val="00A2FF"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7">
    <w:name w:val="Нет"/>
  </w:style>
  <w:style w:type="character" w:customStyle="1" w:styleId="Hyperlink0">
    <w:name w:val="Hyperlink.0"/>
    <w:basedOn w:val="a7"/>
    <w:rPr>
      <w:outline w:val="0"/>
      <w:color w:val="0000FF"/>
      <w:u w:color="0000FF"/>
    </w:rPr>
  </w:style>
  <w:style w:type="numbering" w:customStyle="1" w:styleId="a0">
    <w:name w:val="Тире"/>
    <w:pPr>
      <w:numPr>
        <w:numId w:val="1"/>
      </w:numPr>
    </w:pPr>
  </w:style>
  <w:style w:type="character" w:customStyle="1" w:styleId="a8">
    <w:name w:val="Ссылка"/>
    <w:rPr>
      <w:u w:val="single"/>
    </w:rPr>
  </w:style>
  <w:style w:type="character" w:customStyle="1" w:styleId="Hyperlink1">
    <w:name w:val="Hyperlink.1"/>
    <w:basedOn w:val="a8"/>
    <w:rPr>
      <w:rFonts w:ascii="Times New Roman" w:eastAsia="Times New Roman" w:hAnsi="Times New Roman" w:cs="Times New Roman"/>
      <w:outline w:val="0"/>
      <w:color w:val="0000FF"/>
      <w:sz w:val="28"/>
      <w:szCs w:val="28"/>
      <w:u w:val="single" w:color="0000FF"/>
    </w:rPr>
  </w:style>
  <w:style w:type="character" w:customStyle="1" w:styleId="Hyperlink2">
    <w:name w:val="Hyperlink.2"/>
    <w:basedOn w:val="a8"/>
    <w:rPr>
      <w:outline w:val="0"/>
      <w:color w:val="0000FF"/>
      <w:u w:val="single" w:color="0000FF"/>
    </w:rPr>
  </w:style>
  <w:style w:type="character" w:customStyle="1" w:styleId="Hyperlink3">
    <w:name w:val="Hyperlink.3"/>
    <w:basedOn w:val="a7"/>
    <w:rPr>
      <w:u w:color="0000FF"/>
    </w:rPr>
  </w:style>
  <w:style w:type="paragraph" w:customStyle="1" w:styleId="21">
    <w:name w:val="Стиль таблицы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a">
    <w:name w:val="С числами"/>
    <w:pPr>
      <w:numPr>
        <w:numId w:val="4"/>
      </w:numPr>
    </w:pPr>
  </w:style>
  <w:style w:type="numbering" w:customStyle="1" w:styleId="4">
    <w:name w:val="Импортированный стиль 4"/>
    <w:pPr>
      <w:numPr>
        <w:numId w:val="14"/>
      </w:numPr>
    </w:pPr>
  </w:style>
  <w:style w:type="paragraph" w:customStyle="1" w:styleId="11">
    <w:name w:val="Стиль таблицы 1"/>
    <w:rPr>
      <w:rFonts w:ascii="Helvetica Neue" w:eastAsia="Helvetica Neue" w:hAnsi="Helvetica Neue" w:cs="Helvetica Neue"/>
      <w:b/>
      <w:bCs/>
      <w:color w:val="000000"/>
      <w14:textOutline w14:w="0" w14:cap="flat" w14:cmpd="sng" w14:algn="ctr">
        <w14:noFill/>
        <w14:prstDash w14:val="solid"/>
        <w14:bevel/>
      </w14:textOutline>
    </w:rPr>
  </w:style>
  <w:style w:type="character" w:customStyle="1" w:styleId="Hyperlink4">
    <w:name w:val="Hyperlink.4"/>
    <w:basedOn w:val="a7"/>
    <w:rPr>
      <w:outline w:val="0"/>
      <w:color w:val="0000FF"/>
      <w:u w:color="0000FF"/>
      <w:lang w:val="ru-RU"/>
    </w:rPr>
  </w:style>
  <w:style w:type="paragraph" w:styleId="a9">
    <w:name w:val="header"/>
    <w:basedOn w:val="a1"/>
    <w:link w:val="aa"/>
    <w:uiPriority w:val="99"/>
    <w:unhideWhenUsed/>
    <w:rsid w:val="006619BB"/>
    <w:pPr>
      <w:tabs>
        <w:tab w:val="center" w:pos="4677"/>
        <w:tab w:val="right" w:pos="9355"/>
      </w:tabs>
    </w:pPr>
  </w:style>
  <w:style w:type="character" w:customStyle="1" w:styleId="aa">
    <w:name w:val="Верхний колонтитул Знак"/>
    <w:basedOn w:val="a2"/>
    <w:link w:val="a9"/>
    <w:uiPriority w:val="99"/>
    <w:rsid w:val="006619BB"/>
    <w:rPr>
      <w:sz w:val="24"/>
      <w:szCs w:val="24"/>
      <w:lang w:val="en-US" w:eastAsia="en-US"/>
    </w:rPr>
  </w:style>
  <w:style w:type="paragraph" w:styleId="ab">
    <w:name w:val="footer"/>
    <w:basedOn w:val="a1"/>
    <w:link w:val="ac"/>
    <w:uiPriority w:val="99"/>
    <w:unhideWhenUsed/>
    <w:rsid w:val="006619BB"/>
    <w:pPr>
      <w:tabs>
        <w:tab w:val="center" w:pos="4677"/>
        <w:tab w:val="right" w:pos="9355"/>
      </w:tabs>
    </w:pPr>
  </w:style>
  <w:style w:type="character" w:customStyle="1" w:styleId="ac">
    <w:name w:val="Нижний колонтитул Знак"/>
    <w:basedOn w:val="a2"/>
    <w:link w:val="ab"/>
    <w:uiPriority w:val="99"/>
    <w:rsid w:val="006619BB"/>
    <w:rPr>
      <w:sz w:val="24"/>
      <w:szCs w:val="24"/>
      <w:lang w:val="en-US" w:eastAsia="en-US"/>
    </w:rPr>
  </w:style>
  <w:style w:type="paragraph" w:styleId="ad">
    <w:name w:val="Balloon Text"/>
    <w:basedOn w:val="a1"/>
    <w:link w:val="ae"/>
    <w:uiPriority w:val="99"/>
    <w:semiHidden/>
    <w:unhideWhenUsed/>
    <w:rsid w:val="006619BB"/>
    <w:rPr>
      <w:rFonts w:ascii="Tahoma" w:hAnsi="Tahoma" w:cs="Tahoma"/>
      <w:sz w:val="16"/>
      <w:szCs w:val="16"/>
    </w:rPr>
  </w:style>
  <w:style w:type="character" w:customStyle="1" w:styleId="ae">
    <w:name w:val="Текст выноски Знак"/>
    <w:basedOn w:val="a2"/>
    <w:link w:val="ad"/>
    <w:uiPriority w:val="99"/>
    <w:semiHidden/>
    <w:rsid w:val="006619BB"/>
    <w:rPr>
      <w:rFonts w:ascii="Tahoma" w:hAnsi="Tahoma" w:cs="Tahoma"/>
      <w:sz w:val="16"/>
      <w:szCs w:val="16"/>
      <w:lang w:val="en-US" w:eastAsia="en-US"/>
    </w:rPr>
  </w:style>
  <w:style w:type="character" w:customStyle="1" w:styleId="10">
    <w:name w:val="Заголовок 1 Знак"/>
    <w:basedOn w:val="a2"/>
    <w:link w:val="1"/>
    <w:uiPriority w:val="9"/>
    <w:rsid w:val="006619BB"/>
    <w:rPr>
      <w:rFonts w:asciiTheme="majorHAnsi" w:eastAsiaTheme="majorEastAsia" w:hAnsiTheme="majorHAnsi" w:cstheme="majorBidi"/>
      <w:b/>
      <w:bCs/>
      <w:color w:val="0079BF" w:themeColor="accent1" w:themeShade="BF"/>
      <w:sz w:val="28"/>
      <w:szCs w:val="28"/>
      <w:lang w:val="en-US" w:eastAsia="en-US"/>
    </w:rPr>
  </w:style>
  <w:style w:type="paragraph" w:styleId="af">
    <w:name w:val="No Spacing"/>
    <w:uiPriority w:val="1"/>
    <w:qFormat/>
    <w:rsid w:val="006619BB"/>
    <w:rPr>
      <w:sz w:val="24"/>
      <w:szCs w:val="24"/>
      <w:lang w:val="en-US" w:eastAsia="en-US"/>
    </w:rPr>
  </w:style>
  <w:style w:type="character" w:styleId="af0">
    <w:name w:val="footnote reference"/>
    <w:uiPriority w:val="99"/>
    <w:rsid w:val="00493B55"/>
    <w:rPr>
      <w:vertAlign w:val="superscript"/>
    </w:rPr>
  </w:style>
  <w:style w:type="character" w:customStyle="1" w:styleId="20">
    <w:name w:val="Заголовок 2 Знак"/>
    <w:basedOn w:val="a2"/>
    <w:link w:val="2"/>
    <w:uiPriority w:val="9"/>
    <w:rsid w:val="00705ED0"/>
    <w:rPr>
      <w:rFonts w:asciiTheme="majorHAnsi" w:eastAsiaTheme="majorEastAsia" w:hAnsiTheme="majorHAnsi" w:cstheme="majorBidi"/>
      <w:b/>
      <w:bCs/>
      <w:color w:val="00A2FF"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sz w:val="24"/>
      <w:szCs w:val="24"/>
      <w:lang w:val="en-US" w:eastAsia="en-US"/>
    </w:rPr>
  </w:style>
  <w:style w:type="paragraph" w:styleId="1">
    <w:name w:val="heading 1"/>
    <w:basedOn w:val="a1"/>
    <w:next w:val="a1"/>
    <w:link w:val="10"/>
    <w:uiPriority w:val="9"/>
    <w:qFormat/>
    <w:rsid w:val="006619BB"/>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2">
    <w:name w:val="heading 2"/>
    <w:basedOn w:val="a1"/>
    <w:next w:val="a1"/>
    <w:link w:val="20"/>
    <w:uiPriority w:val="9"/>
    <w:unhideWhenUsed/>
    <w:qFormat/>
    <w:rsid w:val="00705ED0"/>
    <w:pPr>
      <w:keepNext/>
      <w:keepLines/>
      <w:spacing w:before="200"/>
      <w:outlineLvl w:val="1"/>
    </w:pPr>
    <w:rPr>
      <w:rFonts w:asciiTheme="majorHAnsi" w:eastAsiaTheme="majorEastAsia" w:hAnsiTheme="majorHAnsi" w:cstheme="majorBidi"/>
      <w:b/>
      <w:bCs/>
      <w:color w:val="00A2FF"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7">
    <w:name w:val="Нет"/>
  </w:style>
  <w:style w:type="character" w:customStyle="1" w:styleId="Hyperlink0">
    <w:name w:val="Hyperlink.0"/>
    <w:basedOn w:val="a7"/>
    <w:rPr>
      <w:outline w:val="0"/>
      <w:color w:val="0000FF"/>
      <w:u w:color="0000FF"/>
    </w:rPr>
  </w:style>
  <w:style w:type="numbering" w:customStyle="1" w:styleId="a0">
    <w:name w:val="Тире"/>
    <w:pPr>
      <w:numPr>
        <w:numId w:val="1"/>
      </w:numPr>
    </w:pPr>
  </w:style>
  <w:style w:type="character" w:customStyle="1" w:styleId="a8">
    <w:name w:val="Ссылка"/>
    <w:rPr>
      <w:u w:val="single"/>
    </w:rPr>
  </w:style>
  <w:style w:type="character" w:customStyle="1" w:styleId="Hyperlink1">
    <w:name w:val="Hyperlink.1"/>
    <w:basedOn w:val="a8"/>
    <w:rPr>
      <w:rFonts w:ascii="Times New Roman" w:eastAsia="Times New Roman" w:hAnsi="Times New Roman" w:cs="Times New Roman"/>
      <w:outline w:val="0"/>
      <w:color w:val="0000FF"/>
      <w:sz w:val="28"/>
      <w:szCs w:val="28"/>
      <w:u w:val="single" w:color="0000FF"/>
    </w:rPr>
  </w:style>
  <w:style w:type="character" w:customStyle="1" w:styleId="Hyperlink2">
    <w:name w:val="Hyperlink.2"/>
    <w:basedOn w:val="a8"/>
    <w:rPr>
      <w:outline w:val="0"/>
      <w:color w:val="0000FF"/>
      <w:u w:val="single" w:color="0000FF"/>
    </w:rPr>
  </w:style>
  <w:style w:type="character" w:customStyle="1" w:styleId="Hyperlink3">
    <w:name w:val="Hyperlink.3"/>
    <w:basedOn w:val="a7"/>
    <w:rPr>
      <w:u w:color="0000FF"/>
    </w:rPr>
  </w:style>
  <w:style w:type="paragraph" w:customStyle="1" w:styleId="21">
    <w:name w:val="Стиль таблицы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a">
    <w:name w:val="С числами"/>
    <w:pPr>
      <w:numPr>
        <w:numId w:val="4"/>
      </w:numPr>
    </w:pPr>
  </w:style>
  <w:style w:type="numbering" w:customStyle="1" w:styleId="4">
    <w:name w:val="Импортированный стиль 4"/>
    <w:pPr>
      <w:numPr>
        <w:numId w:val="14"/>
      </w:numPr>
    </w:pPr>
  </w:style>
  <w:style w:type="paragraph" w:customStyle="1" w:styleId="11">
    <w:name w:val="Стиль таблицы 1"/>
    <w:rPr>
      <w:rFonts w:ascii="Helvetica Neue" w:eastAsia="Helvetica Neue" w:hAnsi="Helvetica Neue" w:cs="Helvetica Neue"/>
      <w:b/>
      <w:bCs/>
      <w:color w:val="000000"/>
      <w14:textOutline w14:w="0" w14:cap="flat" w14:cmpd="sng" w14:algn="ctr">
        <w14:noFill/>
        <w14:prstDash w14:val="solid"/>
        <w14:bevel/>
      </w14:textOutline>
    </w:rPr>
  </w:style>
  <w:style w:type="character" w:customStyle="1" w:styleId="Hyperlink4">
    <w:name w:val="Hyperlink.4"/>
    <w:basedOn w:val="a7"/>
    <w:rPr>
      <w:outline w:val="0"/>
      <w:color w:val="0000FF"/>
      <w:u w:color="0000FF"/>
      <w:lang w:val="ru-RU"/>
    </w:rPr>
  </w:style>
  <w:style w:type="paragraph" w:styleId="a9">
    <w:name w:val="header"/>
    <w:basedOn w:val="a1"/>
    <w:link w:val="aa"/>
    <w:uiPriority w:val="99"/>
    <w:unhideWhenUsed/>
    <w:rsid w:val="006619BB"/>
    <w:pPr>
      <w:tabs>
        <w:tab w:val="center" w:pos="4677"/>
        <w:tab w:val="right" w:pos="9355"/>
      </w:tabs>
    </w:pPr>
  </w:style>
  <w:style w:type="character" w:customStyle="1" w:styleId="aa">
    <w:name w:val="Верхний колонтитул Знак"/>
    <w:basedOn w:val="a2"/>
    <w:link w:val="a9"/>
    <w:uiPriority w:val="99"/>
    <w:rsid w:val="006619BB"/>
    <w:rPr>
      <w:sz w:val="24"/>
      <w:szCs w:val="24"/>
      <w:lang w:val="en-US" w:eastAsia="en-US"/>
    </w:rPr>
  </w:style>
  <w:style w:type="paragraph" w:styleId="ab">
    <w:name w:val="footer"/>
    <w:basedOn w:val="a1"/>
    <w:link w:val="ac"/>
    <w:uiPriority w:val="99"/>
    <w:unhideWhenUsed/>
    <w:rsid w:val="006619BB"/>
    <w:pPr>
      <w:tabs>
        <w:tab w:val="center" w:pos="4677"/>
        <w:tab w:val="right" w:pos="9355"/>
      </w:tabs>
    </w:pPr>
  </w:style>
  <w:style w:type="character" w:customStyle="1" w:styleId="ac">
    <w:name w:val="Нижний колонтитул Знак"/>
    <w:basedOn w:val="a2"/>
    <w:link w:val="ab"/>
    <w:uiPriority w:val="99"/>
    <w:rsid w:val="006619BB"/>
    <w:rPr>
      <w:sz w:val="24"/>
      <w:szCs w:val="24"/>
      <w:lang w:val="en-US" w:eastAsia="en-US"/>
    </w:rPr>
  </w:style>
  <w:style w:type="paragraph" w:styleId="ad">
    <w:name w:val="Balloon Text"/>
    <w:basedOn w:val="a1"/>
    <w:link w:val="ae"/>
    <w:uiPriority w:val="99"/>
    <w:semiHidden/>
    <w:unhideWhenUsed/>
    <w:rsid w:val="006619BB"/>
    <w:rPr>
      <w:rFonts w:ascii="Tahoma" w:hAnsi="Tahoma" w:cs="Tahoma"/>
      <w:sz w:val="16"/>
      <w:szCs w:val="16"/>
    </w:rPr>
  </w:style>
  <w:style w:type="character" w:customStyle="1" w:styleId="ae">
    <w:name w:val="Текст выноски Знак"/>
    <w:basedOn w:val="a2"/>
    <w:link w:val="ad"/>
    <w:uiPriority w:val="99"/>
    <w:semiHidden/>
    <w:rsid w:val="006619BB"/>
    <w:rPr>
      <w:rFonts w:ascii="Tahoma" w:hAnsi="Tahoma" w:cs="Tahoma"/>
      <w:sz w:val="16"/>
      <w:szCs w:val="16"/>
      <w:lang w:val="en-US" w:eastAsia="en-US"/>
    </w:rPr>
  </w:style>
  <w:style w:type="character" w:customStyle="1" w:styleId="10">
    <w:name w:val="Заголовок 1 Знак"/>
    <w:basedOn w:val="a2"/>
    <w:link w:val="1"/>
    <w:uiPriority w:val="9"/>
    <w:rsid w:val="006619BB"/>
    <w:rPr>
      <w:rFonts w:asciiTheme="majorHAnsi" w:eastAsiaTheme="majorEastAsia" w:hAnsiTheme="majorHAnsi" w:cstheme="majorBidi"/>
      <w:b/>
      <w:bCs/>
      <w:color w:val="0079BF" w:themeColor="accent1" w:themeShade="BF"/>
      <w:sz w:val="28"/>
      <w:szCs w:val="28"/>
      <w:lang w:val="en-US" w:eastAsia="en-US"/>
    </w:rPr>
  </w:style>
  <w:style w:type="paragraph" w:styleId="af">
    <w:name w:val="No Spacing"/>
    <w:uiPriority w:val="1"/>
    <w:qFormat/>
    <w:rsid w:val="006619BB"/>
    <w:rPr>
      <w:sz w:val="24"/>
      <w:szCs w:val="24"/>
      <w:lang w:val="en-US" w:eastAsia="en-US"/>
    </w:rPr>
  </w:style>
  <w:style w:type="character" w:styleId="af0">
    <w:name w:val="footnote reference"/>
    <w:uiPriority w:val="99"/>
    <w:rsid w:val="00493B55"/>
    <w:rPr>
      <w:vertAlign w:val="superscript"/>
    </w:rPr>
  </w:style>
  <w:style w:type="character" w:customStyle="1" w:styleId="20">
    <w:name w:val="Заголовок 2 Знак"/>
    <w:basedOn w:val="a2"/>
    <w:link w:val="2"/>
    <w:uiPriority w:val="9"/>
    <w:rsid w:val="00705ED0"/>
    <w:rPr>
      <w:rFonts w:asciiTheme="majorHAnsi" w:eastAsiaTheme="majorEastAsia" w:hAnsiTheme="majorHAnsi" w:cstheme="majorBidi"/>
      <w:b/>
      <w:bCs/>
      <w:color w:val="00A2FF"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19713">
      <w:bodyDiv w:val="1"/>
      <w:marLeft w:val="0"/>
      <w:marRight w:val="0"/>
      <w:marTop w:val="0"/>
      <w:marBottom w:val="0"/>
      <w:divBdr>
        <w:top w:val="none" w:sz="0" w:space="0" w:color="auto"/>
        <w:left w:val="none" w:sz="0" w:space="0" w:color="auto"/>
        <w:bottom w:val="none" w:sz="0" w:space="0" w:color="auto"/>
        <w:right w:val="none" w:sz="0" w:space="0" w:color="auto"/>
      </w:divBdr>
    </w:div>
    <w:div w:id="1345086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ad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eladm.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eladm.ru"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B0BB-CA3A-4251-8DAB-328611B7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17983</Words>
  <Characters>102508</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Арсеньева Татьяна Григорьевна</dc:creator>
  <cp:keywords/>
  <dc:description/>
  <cp:lastModifiedBy>FilippenkoVA</cp:lastModifiedBy>
  <cp:revision>2</cp:revision>
  <dcterms:created xsi:type="dcterms:W3CDTF">2019-08-23T11:34:00Z</dcterms:created>
  <dcterms:modified xsi:type="dcterms:W3CDTF">2019-08-23T11:49:00Z</dcterms:modified>
</cp:coreProperties>
</file>