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DE1" w:rsidRDefault="00BC3DE1" w:rsidP="00BC3DE1">
      <w:pPr>
        <w:pStyle w:val="a3"/>
        <w:ind w:firstLine="708"/>
        <w:jc w:val="center"/>
        <w:rPr>
          <w:b/>
          <w:bCs/>
          <w:sz w:val="27"/>
          <w:szCs w:val="27"/>
        </w:rPr>
      </w:pPr>
      <w:r>
        <w:rPr>
          <w:rFonts w:eastAsia="Arial"/>
          <w:b/>
          <w:bCs/>
          <w:sz w:val="27"/>
          <w:szCs w:val="27"/>
        </w:rPr>
        <w:t>8 августа 2025 года состоялось заседание антитеррористической комиссии города Белгорода</w:t>
      </w:r>
    </w:p>
    <w:p w:rsidR="00BC3DE1" w:rsidRDefault="00BC3DE1" w:rsidP="00BC3DE1">
      <w:pPr>
        <w:pStyle w:val="a3"/>
        <w:ind w:firstLine="708"/>
        <w:jc w:val="both"/>
        <w:rPr>
          <w:rFonts w:eastAsia="Arial"/>
          <w:sz w:val="27"/>
          <w:szCs w:val="27"/>
        </w:rPr>
      </w:pPr>
    </w:p>
    <w:p w:rsidR="00BC3DE1" w:rsidRDefault="00BC3DE1" w:rsidP="00BC3DE1">
      <w:pPr>
        <w:pStyle w:val="a3"/>
        <w:ind w:firstLine="708"/>
        <w:jc w:val="both"/>
        <w:rPr>
          <w:rFonts w:eastAsia="Arial"/>
          <w:sz w:val="27"/>
          <w:szCs w:val="27"/>
        </w:rPr>
      </w:pPr>
    </w:p>
    <w:p w:rsidR="00BC3DE1" w:rsidRDefault="00BC3DE1" w:rsidP="00BC3DE1">
      <w:pPr>
        <w:pStyle w:val="a3"/>
        <w:ind w:firstLine="708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  <w:highlight w:val="white"/>
        </w:rPr>
        <w:t>В нём</w:t>
      </w:r>
      <w:r>
        <w:rPr>
          <w:rFonts w:eastAsia="Arial"/>
          <w:sz w:val="27"/>
          <w:szCs w:val="27"/>
          <w:highlight w:val="white"/>
        </w:rPr>
        <w:t xml:space="preserve"> приняли участие:</w:t>
      </w:r>
      <w:r>
        <w:rPr>
          <w:rFonts w:eastAsia="Arial"/>
          <w:sz w:val="27"/>
          <w:szCs w:val="27"/>
        </w:rPr>
        <w:t xml:space="preserve"> </w:t>
      </w:r>
    </w:p>
    <w:p w:rsidR="00BC3DE1" w:rsidRDefault="00BC3DE1" w:rsidP="00BC3DE1">
      <w:pPr>
        <w:pStyle w:val="a3"/>
        <w:ind w:firstLine="708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>члены антитеррористической комиссии города;</w:t>
      </w:r>
    </w:p>
    <w:p w:rsidR="00BC3DE1" w:rsidRDefault="00BC3DE1" w:rsidP="00BC3DE1">
      <w:pPr>
        <w:pStyle w:val="a3"/>
        <w:ind w:firstLine="708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>руководители территориальных органов федеральных органов исполнительной власти, структурных подразделений администрации города;</w:t>
      </w:r>
    </w:p>
    <w:p w:rsidR="00BC3DE1" w:rsidRDefault="00BC3DE1" w:rsidP="00BC3DE1">
      <w:pPr>
        <w:pStyle w:val="a3"/>
        <w:ind w:firstLine="708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>руководители объектов торговли</w:t>
      </w:r>
      <w:r>
        <w:rPr>
          <w:rFonts w:eastAsia="Arial"/>
          <w:sz w:val="27"/>
          <w:szCs w:val="27"/>
        </w:rPr>
        <w:t>,</w:t>
      </w:r>
      <w:r>
        <w:rPr>
          <w:rFonts w:eastAsia="Arial"/>
          <w:sz w:val="27"/>
          <w:szCs w:val="27"/>
        </w:rPr>
        <w:t xml:space="preserve"> осуществляющих деятельность на территории города Белгорода.</w:t>
      </w:r>
    </w:p>
    <w:p w:rsidR="00BC3DE1" w:rsidRDefault="00BC3DE1" w:rsidP="00BC3DE1">
      <w:pPr>
        <w:pStyle w:val="a3"/>
        <w:ind w:firstLine="708"/>
        <w:jc w:val="both"/>
      </w:pPr>
      <w:r>
        <w:rPr>
          <w:rFonts w:eastAsia="Arial"/>
          <w:sz w:val="27"/>
          <w:szCs w:val="27"/>
          <w:highlight w:val="white"/>
        </w:rPr>
        <w:t xml:space="preserve">По вопросам повестки дня выступили члены антитеррористической комиссии города Белгорода, руководители структурных подразделений администрации города, </w:t>
      </w:r>
      <w:r>
        <w:rPr>
          <w:rFonts w:eastAsia="Arial"/>
          <w:sz w:val="27"/>
          <w:szCs w:val="27"/>
        </w:rPr>
        <w:t>руководители объектов торговли.</w:t>
      </w:r>
    </w:p>
    <w:p w:rsidR="00BC3DE1" w:rsidRDefault="00BC3DE1" w:rsidP="00BC3DE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итогам заседания выработаны решения, направленные на совершенствование системы антитеррористической защищенности объектов торговли</w:t>
      </w:r>
      <w:r>
        <w:rPr>
          <w:sz w:val="27"/>
          <w:szCs w:val="27"/>
        </w:rPr>
        <w:t>,</w:t>
      </w:r>
      <w:bookmarkStart w:id="0" w:name="_GoBack"/>
      <w:bookmarkEnd w:id="0"/>
      <w:r>
        <w:rPr>
          <w:sz w:val="27"/>
          <w:szCs w:val="27"/>
        </w:rPr>
        <w:t xml:space="preserve"> расположенных на территории областного центра, на подготовку к проведению единого дня голосования 14 сентября 2025 года, на принятие дополнительных мер по обеспечению безопасности при проведении «Дня знаний».</w:t>
      </w:r>
    </w:p>
    <w:p w:rsidR="00BC3DE1" w:rsidRDefault="00BC3DE1" w:rsidP="00BC3DE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Особое внимание на заседании было уделено вопросу своевременного и полного исполнения поручений антитеррористической комиссии в Белгородской области.</w:t>
      </w:r>
    </w:p>
    <w:p w:rsidR="00BC3DE1" w:rsidRDefault="00BC3DE1" w:rsidP="00BC3DE1">
      <w:pPr>
        <w:pStyle w:val="a3"/>
        <w:jc w:val="both"/>
        <w:rPr>
          <w:sz w:val="27"/>
          <w:szCs w:val="27"/>
        </w:rPr>
      </w:pPr>
    </w:p>
    <w:p w:rsidR="00BC3DE1" w:rsidRDefault="00BC3DE1" w:rsidP="00BC3DE1">
      <w:pPr>
        <w:pStyle w:val="a3"/>
        <w:jc w:val="both"/>
        <w:rPr>
          <w:sz w:val="27"/>
          <w:szCs w:val="27"/>
        </w:rPr>
      </w:pPr>
      <w:r>
        <w:rPr>
          <w:rFonts w:eastAsia="Arial"/>
          <w:sz w:val="27"/>
          <w:szCs w:val="27"/>
          <w:highlight w:val="white"/>
        </w:rPr>
        <w:t xml:space="preserve">Аппарат АТК </w:t>
      </w:r>
      <w:r>
        <w:rPr>
          <w:rFonts w:eastAsia="Arial"/>
          <w:sz w:val="27"/>
          <w:szCs w:val="27"/>
        </w:rPr>
        <w:t>города Белгорода</w:t>
      </w:r>
    </w:p>
    <w:p w:rsidR="000D391E" w:rsidRDefault="000D391E"/>
    <w:sectPr w:rsidR="000D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E1"/>
    <w:rsid w:val="000D391E"/>
    <w:rsid w:val="00237733"/>
    <w:rsid w:val="00335B43"/>
    <w:rsid w:val="00873DC1"/>
    <w:rsid w:val="00B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3FE"/>
  <w15:chartTrackingRefBased/>
  <w15:docId w15:val="{FEC4EEB9-C940-4129-9C3B-7755C2FF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3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Елена Сергеевна</dc:creator>
  <cp:keywords/>
  <dc:description/>
  <cp:lastModifiedBy>Черняева Елена Сергеевна</cp:lastModifiedBy>
  <cp:revision>1</cp:revision>
  <dcterms:created xsi:type="dcterms:W3CDTF">2025-08-11T10:00:00Z</dcterms:created>
  <dcterms:modified xsi:type="dcterms:W3CDTF">2025-08-11T10:01:00Z</dcterms:modified>
</cp:coreProperties>
</file>