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FD" w:rsidRDefault="00522DFD">
      <w:pPr>
        <w:pStyle w:val="ConsPlusNormal"/>
        <w:outlineLvl w:val="0"/>
      </w:pPr>
      <w:bookmarkStart w:id="0" w:name="_GoBack"/>
      <w:bookmarkEnd w:id="0"/>
    </w:p>
    <w:p w:rsidR="00522DFD" w:rsidRDefault="00522DFD">
      <w:pPr>
        <w:pStyle w:val="ConsPlusTitle"/>
        <w:jc w:val="center"/>
        <w:outlineLvl w:val="0"/>
      </w:pPr>
      <w:r>
        <w:t>АДМИНИСТРАЦИЯ ГОРОДА БЕЛГОРОДА</w:t>
      </w:r>
    </w:p>
    <w:p w:rsidR="00522DFD" w:rsidRDefault="00522DFD">
      <w:pPr>
        <w:pStyle w:val="ConsPlusTitle"/>
        <w:jc w:val="center"/>
      </w:pPr>
    </w:p>
    <w:p w:rsidR="00522DFD" w:rsidRDefault="00522DFD">
      <w:pPr>
        <w:pStyle w:val="ConsPlusTitle"/>
        <w:jc w:val="center"/>
      </w:pPr>
      <w:r>
        <w:t>ПОСТАНОВЛЕНИЕ</w:t>
      </w:r>
    </w:p>
    <w:p w:rsidR="00522DFD" w:rsidRDefault="00522DFD">
      <w:pPr>
        <w:pStyle w:val="ConsPlusTitle"/>
        <w:jc w:val="center"/>
      </w:pPr>
      <w:r>
        <w:t>от 20 октября 2023 г. N 171</w:t>
      </w:r>
    </w:p>
    <w:p w:rsidR="00522DFD" w:rsidRDefault="00522DFD">
      <w:pPr>
        <w:pStyle w:val="ConsPlusTitle"/>
        <w:jc w:val="center"/>
      </w:pPr>
    </w:p>
    <w:p w:rsidR="00522DFD" w:rsidRDefault="00522DF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22DFD" w:rsidRDefault="00522DFD">
      <w:pPr>
        <w:pStyle w:val="ConsPlusTitle"/>
        <w:jc w:val="center"/>
      </w:pPr>
      <w:r>
        <w:t>МУНИЦИПАЛЬНОЙ УСЛУГИ "ПРЕДОСТАВЛЕНИЕ МОЛОДЫМ СЕМЬЯМ</w:t>
      </w:r>
    </w:p>
    <w:p w:rsidR="00522DFD" w:rsidRDefault="00522DFD">
      <w:pPr>
        <w:pStyle w:val="ConsPlusTitle"/>
        <w:jc w:val="center"/>
      </w:pPr>
      <w:r>
        <w:t>СОЦИАЛЬНЫХ ВЫПЛАТ НА ПРИОБРЕТЕНИЕ (СТРОИТЕЛЬСТВО) ЖИЛЬЯ"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proofErr w:type="gramStart"/>
      <w:r>
        <w:t xml:space="preserve">Руководствуясь постановлениями Правительства Российской Федерации от 30 декабря 2017 года </w:t>
      </w:r>
      <w:hyperlink r:id="rId5">
        <w:r>
          <w:rPr>
            <w:color w:val="0000FF"/>
          </w:rPr>
          <w:t>N 1710</w:t>
        </w:r>
      </w:hyperlink>
      <w: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от 17 декабря 2010 года </w:t>
      </w:r>
      <w:hyperlink r:id="rId6">
        <w:r>
          <w:rPr>
            <w:color w:val="0000FF"/>
          </w:rPr>
          <w:t>N 1050</w:t>
        </w:r>
      </w:hyperlink>
      <w:r>
        <w:t xml:space="preserve">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</w:t>
      </w:r>
      <w:proofErr w:type="gramEnd"/>
      <w:r>
        <w:t xml:space="preserve"> </w:t>
      </w:r>
      <w:proofErr w:type="gramStart"/>
      <w:r>
        <w:t xml:space="preserve">10 ноября 2014 года N 410-пп "Об утверждении Порядка предоставления молодым семьям социальных выплат на приобретение (строительство) жилья и их использования" и 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1 декабря 2022 года N 227 "Об утверждении порядка разработки и утверждения административных регламентов</w:t>
      </w:r>
      <w:proofErr w:type="gramEnd"/>
      <w:r>
        <w:t xml:space="preserve"> предоставления муниципальных услуг на территории городского округа "Город Белгород" постановляю: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молодым семьям социальных выплат на приобретение (строительство) жилья" (прилагается).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2. Жилищному управлению администрации города Белгорода (Сергеев А.С.) ежеквартально обеспечивать подготовку распоряжений администрации города Белгорода о признании молодых семей участниками мероприятия по обеспечению жильем молодых семей.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3. Признать утратившими силу постановления администрации города Белгорода: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4 сентября 2018 года </w:t>
      </w:r>
      <w:hyperlink r:id="rId10">
        <w:r>
          <w:rPr>
            <w:color w:val="0000FF"/>
          </w:rPr>
          <w:t>N 133</w:t>
        </w:r>
      </w:hyperlink>
      <w:r>
        <w:t xml:space="preserve"> "Об утверждении административного регламента предоставления муниципальной услуги "Выдача свидетельства о праве на получение социальной выплаты участникам мероприятия по обеспечению жильем молодых семей";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8 ноября 2019 года </w:t>
      </w:r>
      <w:hyperlink r:id="rId11">
        <w:r>
          <w:rPr>
            <w:color w:val="0000FF"/>
          </w:rPr>
          <w:t>N 186</w:t>
        </w:r>
      </w:hyperlink>
      <w:r>
        <w:t xml:space="preserve"> "О внесении изменений в постановление администрации города Белгорода от 04.09.2018 N 133";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30 декабря 2020 года </w:t>
      </w:r>
      <w:hyperlink r:id="rId12">
        <w:r>
          <w:rPr>
            <w:color w:val="0000FF"/>
          </w:rPr>
          <w:t>N 274</w:t>
        </w:r>
      </w:hyperlink>
      <w:r>
        <w:t xml:space="preserve"> "О внесении изменений в постановление администрации города Белгорода от 4 сентября 2018 года N 133";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29 июля 2022 года </w:t>
      </w:r>
      <w:hyperlink r:id="rId13">
        <w:r>
          <w:rPr>
            <w:color w:val="0000FF"/>
          </w:rPr>
          <w:t>N 138</w:t>
        </w:r>
      </w:hyperlink>
      <w:r>
        <w:t xml:space="preserve"> "О внесении изменений в постановление администрации города Белгорода от 4 сентября 2018 года N 133";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7 ноября 2018 года </w:t>
      </w:r>
      <w:hyperlink r:id="rId14">
        <w:r>
          <w:rPr>
            <w:color w:val="0000FF"/>
          </w:rPr>
          <w:t>N 177</w:t>
        </w:r>
      </w:hyperlink>
      <w:r>
        <w:t xml:space="preserve"> "Об утверждении административного регламента предоставления муниципальной услуги "Признание молодых семей участниками мероприятия по обеспечению жильем молодых семей";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10 января 2020 года </w:t>
      </w:r>
      <w:hyperlink r:id="rId15">
        <w:r>
          <w:rPr>
            <w:color w:val="0000FF"/>
          </w:rPr>
          <w:t>N 1</w:t>
        </w:r>
      </w:hyperlink>
      <w:r>
        <w:t xml:space="preserve"> "О внесении изменений в постановление администрации города Белгорода от 07.11.2018 N 177";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30 декабря 2020 года </w:t>
      </w:r>
      <w:hyperlink r:id="rId16">
        <w:r>
          <w:rPr>
            <w:color w:val="0000FF"/>
          </w:rPr>
          <w:t>N 275</w:t>
        </w:r>
      </w:hyperlink>
      <w:r>
        <w:t xml:space="preserve"> "О внесении изменений в постановление администрации </w:t>
      </w:r>
      <w:r>
        <w:lastRenderedPageBreak/>
        <w:t>города Белгорода от 7 ноября 2018 года N 177";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от 18 июля 2022 года </w:t>
      </w:r>
      <w:hyperlink r:id="rId17">
        <w:r>
          <w:rPr>
            <w:color w:val="0000FF"/>
          </w:rPr>
          <w:t>N 134</w:t>
        </w:r>
      </w:hyperlink>
      <w:r>
        <w:t xml:space="preserve"> "О внесении изменений в постановление администрации города Белгорода от 7 ноября 2018 года N 177".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4.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жилищное управление администрации города Белгорода (Сергеев А.С.).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</w:pPr>
      <w:r>
        <w:t>Глава администрации</w:t>
      </w:r>
    </w:p>
    <w:p w:rsidR="00522DFD" w:rsidRDefault="00522DFD">
      <w:pPr>
        <w:pStyle w:val="ConsPlusNormal"/>
        <w:jc w:val="right"/>
      </w:pPr>
      <w:r>
        <w:t>города Белгорода</w:t>
      </w:r>
    </w:p>
    <w:p w:rsidR="00522DFD" w:rsidRDefault="00522DFD">
      <w:pPr>
        <w:pStyle w:val="ConsPlusNormal"/>
        <w:jc w:val="right"/>
      </w:pPr>
      <w:r>
        <w:t>В.В.ДЕМИДОВ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  <w:outlineLvl w:val="0"/>
      </w:pPr>
      <w:r>
        <w:t>Приложение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  <w:r>
        <w:t>Утвержден</w:t>
      </w:r>
    </w:p>
    <w:p w:rsidR="00522DFD" w:rsidRDefault="00522DFD">
      <w:pPr>
        <w:pStyle w:val="ConsPlusNormal"/>
        <w:jc w:val="right"/>
      </w:pPr>
      <w:r>
        <w:t>постановлением</w:t>
      </w:r>
    </w:p>
    <w:p w:rsidR="00522DFD" w:rsidRDefault="00522DFD">
      <w:pPr>
        <w:pStyle w:val="ConsPlusNormal"/>
        <w:jc w:val="right"/>
      </w:pPr>
      <w:r>
        <w:t>администрации города Белгорода</w:t>
      </w:r>
    </w:p>
    <w:p w:rsidR="00522DFD" w:rsidRDefault="00522DFD">
      <w:pPr>
        <w:pStyle w:val="ConsPlusNormal"/>
        <w:jc w:val="right"/>
      </w:pPr>
      <w:r>
        <w:t>от 20.10.2023 N 171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</w:pPr>
      <w:bookmarkStart w:id="1" w:name="P45"/>
      <w:bookmarkEnd w:id="1"/>
      <w:r>
        <w:t>АДМИНИСТРАТИВНЫЙ РЕГЛАМЕНТ</w:t>
      </w:r>
    </w:p>
    <w:p w:rsidR="00522DFD" w:rsidRDefault="00522DFD">
      <w:pPr>
        <w:pStyle w:val="ConsPlusTitle"/>
        <w:jc w:val="center"/>
      </w:pPr>
      <w:r>
        <w:t>ПРЕДОСТАВЛЕНИЯ МУНИЦИПАЛЬНОЙ УСЛУГИ "ПРЕДОСТАВЛЕНИЕ</w:t>
      </w:r>
    </w:p>
    <w:p w:rsidR="00522DFD" w:rsidRDefault="00522DFD">
      <w:pPr>
        <w:pStyle w:val="ConsPlusTitle"/>
        <w:jc w:val="center"/>
      </w:pPr>
      <w:r>
        <w:t>МОЛОДЫМ СЕМЬЯМ СОЦИАЛЬНЫХ ВЫПЛАТ НА ПРИОБРЕТЕНИЕ</w:t>
      </w:r>
    </w:p>
    <w:p w:rsidR="00522DFD" w:rsidRDefault="00522DFD">
      <w:pPr>
        <w:pStyle w:val="ConsPlusTitle"/>
        <w:jc w:val="center"/>
      </w:pPr>
      <w:r>
        <w:t>(СТРОИТЕЛЬСТВО) ЖИЛЬЯ"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1"/>
      </w:pPr>
      <w:r>
        <w:t>I. Общие положения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1. Настоящий административный регламент предоставления муниципальной услуги "Предоставление молодым семьям социальных выплат на приобретение (строительство) жилья"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 Заявителями на получение муниципальной услуги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а) возраст каждого из супругов либо одного родителя в неполной семье на день принятия министерством строительства Белгородской области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б) молодая семья признана нуждающейся в жилом помещении;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 xml:space="preserve">в) молодая семья признана имеющей достаточные доходы, позволяющие получить кредит, либо иные денежные средства, достаточные для оплаты расчетной (средней) стоимости жилья в </w:t>
      </w:r>
      <w:r>
        <w:lastRenderedPageBreak/>
        <w:t xml:space="preserve">части, превышающей размер предоставляемой социальной выплаты, в соответствии с </w:t>
      </w:r>
      <w:hyperlink r:id="rId18">
        <w:r>
          <w:rPr>
            <w:color w:val="0000FF"/>
          </w:rPr>
          <w:t>разделом 3</w:t>
        </w:r>
      </w:hyperlink>
      <w:r>
        <w:t xml:space="preserve"> Порядка предоставления молодым семьям социальных выплат на приобретение (строительство) жилья и их использования, утвержденного постановлением Правительства Белгородской области от 10 ноября 2014 года N 410-пп "Об утверждении</w:t>
      </w:r>
      <w:proofErr w:type="gramEnd"/>
      <w:r>
        <w:t xml:space="preserve"> Порядка предоставления молодым семьям социальных выплат на приобретение (строительство) жилья и их использования".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3. Муниципальная услуга должна быть предоставлена заявителю в соответствии с вариантом предоставления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Вариант предоставления муниципальной услуги определяется исходя из признаков заявителя, установленных в </w:t>
      </w:r>
      <w:hyperlink w:anchor="P713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а также из результата предоставления муниципальной услуги, за предоставлением которой обратился заявитель.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5. Муниципальная услуга "Предоставление молодым семьям социальных выплат на приобретение (строительство) жилья".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6. Муниципальную услугу предоставляет жилищное управление администрации города Белгорода (далее - жилищное управление).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7. Возможность получения муниципальной услуги в государственном автономном учреждении Белгородской области "Многофункциональный центр предоставления государственных и муниципальных услуг" не предусмотрена.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8. В соответствии с вариантами, приведенными в </w:t>
      </w:r>
      <w:hyperlink w:anchor="P243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регламента, результатами предоставления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признание молодых семей участниками мероприятия по обеспечению жильем молодых семей (далее - мероприятие).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Решение о предоставлении муниципальной услуги, на основании которого заявителю предоставляется результат муниципальной услуги, оформляется приказом жилищного управления, в котором указаны дата, номер, наименование органа, должность и подпись должностного лица, подписавшего приказ;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включение в список молодых семей - участников мероприятия, изъявивших желание получить социальную выплату в планируемом году.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Решение о предоставлении муниципальной услуги, на основании которого заявителю предоставляется результат муниципальной услуги, оформляется протоколом заседания комиссии по признанию граждан </w:t>
      </w:r>
      <w:proofErr w:type="gramStart"/>
      <w:r>
        <w:t>малоимущими</w:t>
      </w:r>
      <w:proofErr w:type="gramEnd"/>
      <w:r>
        <w:t xml:space="preserve"> и постановке на учет нуждающихся в жилых помещениях при жилищном управлении администрации города Белгорода, в котором указаны дата, номер, наименование комиссии, подписи председателя и секретаря комиссии;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3)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Решение о предоставлении муниципальной услуги, на основании которого заявителю предоставляется результат муниципальной услуги, оформляется распоряжением администрации города Белгорода, в котором указаны дата, номер, наименование органа, должность и подпись должностного лица, подписавшего распоряжение.</w:t>
      </w:r>
    </w:p>
    <w:p w:rsidR="00522DFD" w:rsidRDefault="00522DFD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Свидетельство</w:t>
        </w:r>
      </w:hyperlink>
      <w:r>
        <w:t xml:space="preserve"> о праве на получение социальной выплаты на приобретение жилого помещения или создание объекта индивидуального жилищного строительства оформляется по форме, утвержденной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4) выдача нового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настоящим административным регламентом не предусмотрен;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документы, выданные в результате предоставления муниципальной услуги с исправленными опечатками и (или) ошибками.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настоящим административным регламентом не 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9. Формирование реестровой записи в качестве результата предоставления муниципальной услуги не предусмотрено.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10. Факт получения заявителем результата муниципальной услуги фиксируется на бумажном носителе.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11. Результат предоставления муниципальной услуги в зависимости от выбора заявителя может быть получен в жилищном управлении либо почтовым отправлением.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12. Максимальный срок предоставления муниципальной услуги исчисляется со дня регистрации в жилищном управлении заявления и документов и (или) информации, необходимых для предоставления муниципальной услуги, и составляет 20 рабочих дней независимо от способа их подачи.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определяется для каждого варианта и приведен в их описании, содержащемся в </w:t>
      </w:r>
      <w:hyperlink w:anchor="P243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размещаются на официальном сайте органов местного самоуправления города Белгорода в информационно-телекоммуникационной сети Интернет (далее - сеть Интернет) www.beladm.gosuslugi.ru (далее - </w:t>
      </w:r>
      <w:r>
        <w:lastRenderedPageBreak/>
        <w:t>Интернет-сайт), портале государственных и</w:t>
      </w:r>
      <w:proofErr w:type="gramEnd"/>
      <w:r>
        <w:t xml:space="preserve"> муниципальных услуг Белгородской области </w:t>
      </w:r>
      <w:hyperlink r:id="rId20">
        <w:r>
          <w:rPr>
            <w:color w:val="0000FF"/>
          </w:rPr>
          <w:t>www.gosuslugi31.ru</w:t>
        </w:r>
      </w:hyperlink>
      <w:r>
        <w:t xml:space="preserve"> (далее - РПГУ).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bookmarkStart w:id="3" w:name="P102"/>
      <w:bookmarkEnd w:id="3"/>
      <w:r>
        <w:t>14. Заявитель для получения муниципальной услуги представляет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21">
        <w:r>
          <w:rPr>
            <w:color w:val="0000FF"/>
          </w:rPr>
          <w:t>заявление</w:t>
        </w:r>
      </w:hyperlink>
      <w:r>
        <w:t xml:space="preserve"> по форме, утвержденной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а также по форме согласно </w:t>
      </w:r>
      <w:hyperlink w:anchor="P825">
        <w:r>
          <w:rPr>
            <w:color w:val="0000FF"/>
          </w:rPr>
          <w:t>приложениям 4</w:t>
        </w:r>
      </w:hyperlink>
      <w:r>
        <w:t xml:space="preserve">, </w:t>
      </w:r>
      <w:hyperlink w:anchor="P871">
        <w:r>
          <w:rPr>
            <w:color w:val="0000FF"/>
          </w:rPr>
          <w:t>5</w:t>
        </w:r>
      </w:hyperlink>
      <w:r>
        <w:t xml:space="preserve">, </w:t>
      </w:r>
      <w:hyperlink w:anchor="P908">
        <w:r>
          <w:rPr>
            <w:color w:val="0000FF"/>
          </w:rPr>
          <w:t>6</w:t>
        </w:r>
      </w:hyperlink>
      <w:r>
        <w:t xml:space="preserve"> к настоящему административному регламенту в зависимости от варианта предоставления муниципальной услуги.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может быть представлено одним из совершеннолетних членов молодой семьи либо представителем молодой семьи при наличии надлежащим образом оформленных полномочий;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документы, удостоверяющие личность членов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15. Исчерпывающий перечень документов,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1)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документ, подтверждающий наличие у члена (членов) молодой семьи вкладов в кредитных организациях;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справка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копия государственного сертификата на материнский (семейный) капитал и извещение об оставшейся части материнского капитала;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семьи, произведенные оценочной организацией в порядке, установленном законодательством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lastRenderedPageBreak/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документы, подтверждающие использование социальной выплаты для погашения суммы основного долга и уплаты процентов по жилищным кредитам: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кредита (займа) на погашение ранее предоставленного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 строительного подряда или иные документы, подтверждающие расходы по строительству жилого дома, при незавершенном строительстве жилого дома;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участия в долевом строительстве (договора уступки прав требований по договору участия в долевом строительстве);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документы, послужившие основанием для исправления допущенных опечаток и (или) ошибок;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документы, подтверждающие обстоятельства, потребовавшие замены свидетельства.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Копии документов, направляемые заявителем посредством почтового отправления, должны быть заверены нотариально.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16. Исчерпывающий перечень документов, которые заявитель вправе представить по собственной инициативе: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выписка из ЕГРН о зарегистрированных правах на жилое помещение (жилой дом), приобретенное с использованием средств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свидетельство о заключении (расторжении) брака;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свидетельство о рождении детей, об усыновлении (удочерении), о перемене имени;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документ, подтверждающий признание молодой семьи нуждающейся в жилом помещении;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документ, подтверждающий признание молодой семьи нуждающейся в жилом помещении на день заключения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справки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8) копия документа, подтверждающего регистрацию в системе индивидуального (персонифицированного) учета каждого члена семьи.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5" w:name="P135"/>
      <w:bookmarkEnd w:id="5"/>
      <w:r>
        <w:lastRenderedPageBreak/>
        <w:t>17. Способами установления личности (идентификации) заявителя и его представителя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при направлении документов почтовым отправлением - нотариально удостоверенная подпись заявителя;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при подаче документов лично - документ, удостоверяющий личность заявителя;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при предоставлении документов представителем заявителя - нотариально удостоверенная доверенность и документ, удостоверяющий личность представителя.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22DFD" w:rsidRDefault="00522DFD">
      <w:pPr>
        <w:pStyle w:val="ConsPlusTitle"/>
        <w:jc w:val="center"/>
      </w:pPr>
      <w:r>
        <w:t>документов, необходимых для предоставления</w:t>
      </w:r>
    </w:p>
    <w:p w:rsidR="00522DFD" w:rsidRDefault="00522DFD">
      <w:pPr>
        <w:pStyle w:val="ConsPlusTitle"/>
        <w:jc w:val="center"/>
      </w:pPr>
      <w:r>
        <w:t>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bookmarkStart w:id="6" w:name="P144"/>
      <w:bookmarkEnd w:id="6"/>
      <w:r>
        <w:t>18. Основаниями для отказа в приеме документов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неподтверждение личности заявителя;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непредставление документа, подтверждающего полномочия представителя;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представление заявления в неуполномоченный орган;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4) несоответствие заявления и прилагаемых к нему документов требованиям, установленным в </w:t>
      </w:r>
      <w:hyperlink w:anchor="P102">
        <w:r>
          <w:rPr>
            <w:color w:val="0000FF"/>
          </w:rPr>
          <w:t>пунктах 14</w:t>
        </w:r>
      </w:hyperlink>
      <w:r>
        <w:t xml:space="preserve">, </w:t>
      </w:r>
      <w:hyperlink w:anchor="P107">
        <w:r>
          <w:rPr>
            <w:color w:val="0000FF"/>
          </w:rPr>
          <w:t>15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22DFD" w:rsidRDefault="00522DFD">
      <w:pPr>
        <w:pStyle w:val="ConsPlusTitle"/>
        <w:jc w:val="center"/>
      </w:pPr>
      <w:r>
        <w:t>предоставления муниципальной услуги или отказа</w:t>
      </w:r>
    </w:p>
    <w:p w:rsidR="00522DFD" w:rsidRDefault="00522DFD">
      <w:pPr>
        <w:pStyle w:val="ConsPlusTitle"/>
        <w:jc w:val="center"/>
      </w:pPr>
      <w:r>
        <w:t>в предоставлении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19.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20. Основаниями для отказа в предоставлении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несоответствие молодой семьи требованиям, указанным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предусмотренных </w:t>
      </w:r>
      <w:hyperlink w:anchor="P107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недостоверность сведений, содержащихся в представленных документах;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 xml:space="preserve"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июля 2019 года N 157-ФЗ "О мерах государственной поддержки</w:t>
      </w:r>
      <w:proofErr w:type="gramEnd"/>
      <w:r>
        <w:t xml:space="preserve">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заявление о включении молодых семей - участников мероприятия в список молодых семей, изъявивших желание получить социальную выплату в планируемом году, представлено не в период с 1 января по 1 мая года, предшествующего планируемому году;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6) включение в список молодых семей - претендентов на получение социальной выплаты в текущем году;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непредставление заявления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 необходимых документов в течение 15 рабочих дней после получения уведомления о необходимости их представления;</w:t>
      </w:r>
    </w:p>
    <w:p w:rsidR="00522DFD" w:rsidRDefault="00522D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2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DFD" w:rsidRDefault="00522D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DFD" w:rsidRDefault="00522D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2DFD" w:rsidRDefault="00522D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22DFD" w:rsidRDefault="00522DF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38 Правил предоставления молодым семьям социальных выплат на приобретение (строительство) жилья и их использования, а не постановления Правительства РФ от 17.12.2010 N 1050.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DFD" w:rsidRDefault="00522DFD">
            <w:pPr>
              <w:pStyle w:val="ConsPlusNormal"/>
            </w:pPr>
          </w:p>
        </w:tc>
      </w:tr>
    </w:tbl>
    <w:p w:rsidR="00522DFD" w:rsidRDefault="00522DFD">
      <w:pPr>
        <w:pStyle w:val="ConsPlusNormal"/>
        <w:spacing w:before="280"/>
        <w:ind w:firstLine="540"/>
        <w:jc w:val="both"/>
      </w:pPr>
      <w:r>
        <w:t xml:space="preserve">8) несоответствие жилого помещения (жилого дома), приобретенного (построенного) с помощью заемных средств, требованиям </w:t>
      </w:r>
      <w:hyperlink r:id="rId23">
        <w:r>
          <w:rPr>
            <w:color w:val="0000FF"/>
          </w:rPr>
          <w:t>пункта 38</w:t>
        </w:r>
      </w:hyperlink>
      <w:r>
        <w:t xml:space="preserve"> постановления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Молодая семья не имеет право использовать социальную выплату </w:t>
      </w:r>
      <w:proofErr w:type="gramStart"/>
      <w:r>
        <w:t>на</w:t>
      </w:r>
      <w:proofErr w:type="gramEnd"/>
      <w:r>
        <w:t>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приобретение (строительство), в том числе по ипотеке, жилого помещения у близких родственников (супруг (супруги), дедушки (бабушки), внуков, родителей (в том числе усыновителей), детей (в том числе усыновленных), полнородных и неполнородных братьев и сестер);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приобретение (строительство), в том числе по ипотеке, жилого помещения, которое не отвечает требованиям, установленным </w:t>
      </w:r>
      <w:hyperlink r:id="rId24">
        <w:r>
          <w:rPr>
            <w:color w:val="0000FF"/>
          </w:rPr>
          <w:t>статьями 15</w:t>
        </w:r>
      </w:hyperlink>
      <w:r>
        <w:t xml:space="preserve"> и </w:t>
      </w:r>
      <w:hyperlink r:id="rId25">
        <w:r>
          <w:rPr>
            <w:color w:val="0000FF"/>
          </w:rPr>
          <w:t>16</w:t>
        </w:r>
      </w:hyperlink>
      <w:r>
        <w:t xml:space="preserve"> Жилищного кодекса Российской Федерации, не благоустроенного применительно к условиям населенного пункта, в котором приобретается (строится) жилое помещение для постоянного проживания;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приобретение (строительство), в том числе по ипотеке, жилого помещения, которое </w:t>
      </w:r>
      <w:proofErr w:type="gramStart"/>
      <w:r>
        <w:t>менее учетной</w:t>
      </w:r>
      <w:proofErr w:type="gramEnd"/>
      <w:r>
        <w:t xml:space="preserve"> нормы общей площадью жилья (15 кв. м общей площади жилья, приходящейся на одного человека);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приобретение (строительство), в том числе по ипотеке, жилого помещения, которое не находится на территории Белгородской области;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9) отсутствие обстоятельств, потребовавших замены свидетельства;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10) отсутствие опечаток и (или) ошибок в выданных в результате предоставления муниципальной услуги документах.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522DFD" w:rsidRDefault="00522DFD">
      <w:pPr>
        <w:pStyle w:val="ConsPlusTitle"/>
        <w:jc w:val="center"/>
      </w:pPr>
      <w:r>
        <w:t>муниципальной услуги, и способы ее взимания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21. Предоставление муниципальной услуги осуществляется бесплатно.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522DFD" w:rsidRDefault="00522DFD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522DFD" w:rsidRDefault="00522DFD">
      <w:pPr>
        <w:pStyle w:val="ConsPlusTitle"/>
        <w:jc w:val="center"/>
      </w:pPr>
      <w:r>
        <w:t>результата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22.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</w:t>
      </w:r>
      <w:r>
        <w:lastRenderedPageBreak/>
        <w:t>предоставления такой услуги составляет 15 минут.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Срок регистрации заявления о предоставлении</w:t>
      </w:r>
    </w:p>
    <w:p w:rsidR="00522DFD" w:rsidRDefault="00522DFD">
      <w:pPr>
        <w:pStyle w:val="ConsPlusTitle"/>
        <w:jc w:val="center"/>
      </w:pPr>
      <w:r>
        <w:t>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23. Заявление и прилагаемые к нему документы регистрируются в день поступления их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Требования к помещениям, в которых</w:t>
      </w:r>
    </w:p>
    <w:p w:rsidR="00522DFD" w:rsidRDefault="00522DFD">
      <w:pPr>
        <w:pStyle w:val="ConsPlusTitle"/>
        <w:jc w:val="center"/>
      </w:pPr>
      <w:r>
        <w:t>предоставляется муниципальная услуга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24. Помещения для приема заявителей должны 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25. В помещениях, предназначенных для непосредственного взаимодействия специалистов жилищного управления с заявителями, организуется отдельное рабочее место для каждого ведущего прием специалиста.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При организации рабочих мест предусматривается возможность беспрепятственного входа (выхода) специалиста </w:t>
      </w:r>
      <w:proofErr w:type="gramStart"/>
      <w:r>
        <w:t>в</w:t>
      </w:r>
      <w:proofErr w:type="gramEnd"/>
      <w:r>
        <w:t xml:space="preserve"> (из) помещения.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26. Места, предназначенные для ознакомления заявителей с информационными материалами, оборудуются информационными стендами.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Места ожидания для представления или получения документов оборудуются стульями (скамьями).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27. На информационных стендах в доступных для ознакомления местах, на официальном сайте органов местного самоуправления города Белгорода размещается следующая информация: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текст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формы заявлений и исчерпывающий перечень документов,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порядок предоставления муниципальной услуги, в том числе варианты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место нахождения, график работы, справочные телефоны жилищного управления, в том числе ответственного за рассмотрение жалоб, адреса официальных сайтов в сети Интернет;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максимальное время ожидания в очереди при обращении заявителя за получением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максимальный срок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специалистов, предоставляющих муниципальную услугу.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28.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возможность беспрепятственного входа в помещения, в которых предоставляется муниципальная услуга, и выхода из них;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возможность самостоятельного передвижения по территории помещения, в котором предоставляется муниципальная услуга, в целях доступа к месту предоставления муниципальной услуги, в том числе с помощью специалистов жилищного управления,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помещение, в котором предоставляется муниципальная услуга, в том числе с использованием кресла-коляски и при необходимости с помощью специалистов;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помощь специалистов жилищного управления,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помещения, в которых предоставляется муниципальная услуга,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29. Показателями доступности предоставления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доступность информации о предоставлении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 с использованием информационно-коммуникационных технологий.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30. Показателями качества предоставления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возможность предоставления муниципальной услуги в соответствии с вариантом;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максимальное время ожидания в очереди при подаче заявления и при получении результата предоставления муниципальной услуги - 15 минут;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- своевременный прием и регистрация заявления;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на решения и (или) действия (бездействие) специалистов жилищного управления по результатам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минимальное количество взаимодействий заявителя со специалистами жилищного управления при получении муниципальной услуги - не более двух;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достоверность предоставляемой заявителям информации о ходе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вежливость и компетентность специалистов, взаимодействующих с заявителем при предоставлении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отсутствие опечаток и (или) ошибок в выданном в результате предоставления муниципальной услуги документе;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удовлетворенность заявителей качеством предоставления муниципальной услуги.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Иные требования к предоставлению муниципальной услуги, в том</w:t>
      </w:r>
    </w:p>
    <w:p w:rsidR="00522DFD" w:rsidRDefault="00522DFD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учитывающие особенности предоставления муниципальной</w:t>
      </w:r>
    </w:p>
    <w:p w:rsidR="00522DFD" w:rsidRDefault="00522DFD">
      <w:pPr>
        <w:pStyle w:val="ConsPlusTitle"/>
        <w:jc w:val="center"/>
      </w:pPr>
      <w:r>
        <w:t>услуги в МФЦ, особенности предоставления муниципальной</w:t>
      </w:r>
    </w:p>
    <w:p w:rsidR="00522DFD" w:rsidRDefault="00522DFD">
      <w:pPr>
        <w:pStyle w:val="ConsPlusTitle"/>
        <w:jc w:val="center"/>
      </w:pPr>
      <w:r>
        <w:t>услуги в электронной форме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31. Услуги, необходимые и обязательные для предоставления муниципальной услуги, отсутствуют.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32. Для предоставления муниципальной услуги используются следующие информационные системы: федеральные государственные информационные системы "Федеральный реестр государственных услуг (функций)", "Досудебное обжалование", система межведомственного электронного взаимодействия (далее - СМЭВ), РПГУ.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1"/>
      </w:pPr>
      <w:bookmarkStart w:id="7" w:name="P243"/>
      <w:bookmarkEnd w:id="7"/>
      <w:r>
        <w:t>III. Состав, последовательность и сроки выполнения</w:t>
      </w:r>
    </w:p>
    <w:p w:rsidR="00522DFD" w:rsidRDefault="00522DFD">
      <w:pPr>
        <w:pStyle w:val="ConsPlusTitle"/>
        <w:jc w:val="center"/>
      </w:pPr>
      <w:r>
        <w:t>административных процедур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Перечень вариантов предоставления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33. Предоставление муниципальной услуги включает в себя следующие варианты: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Вариант 1. Признание молодых семей участниками мероприятия.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Вариант 2. Включение молодых семей - участников </w:t>
      </w:r>
      <w:proofErr w:type="gramStart"/>
      <w:r>
        <w:t>мероприятия</w:t>
      </w:r>
      <w:proofErr w:type="gramEnd"/>
      <w:r>
        <w:t xml:space="preserve"> в список изъявивших желание получить социальную выплату в планируемом году.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Вариант 3.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Вариант 4. 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Вариант 5. Исправление допущенных опечаток и (или) ошибок в выданных в результате </w:t>
      </w:r>
      <w:r>
        <w:lastRenderedPageBreak/>
        <w:t>предоставления муниципальной услуги документах.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Профилирование заявителя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34. Необходимый вариант предоставления муниципальной услуги определяется по результатам анкетирования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Анкетирование заявителя осуществляется в жилищном управлении.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35. Установленный по результатам профилирования вариант предоставления муниципальной услуги доводится до заявителя в форме, исключающей неоднозначное понимание.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Вариант 1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36. Результатом предоставления варианта муниципальной услуги является признание молодых семей участниками мероприятия.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37. Вариант предоставления муниципальной услуги включает в себя следующие административные процедуры: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предоставление результата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38. Максимальный срок предоставления варианта муниципальной услуги составляет 5 рабочих дней.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39. Основанием для начала административной процедуры является представление молодой семьей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</w:t>
      </w:r>
      <w:hyperlink r:id="rId26">
        <w:r>
          <w:rPr>
            <w:color w:val="0000FF"/>
          </w:rPr>
          <w:t>заявления</w:t>
        </w:r>
      </w:hyperlink>
      <w:r>
        <w:t xml:space="preserve"> по форме, утвержденной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может быть представлено одним из совершеннолетних членов молодой семьи либо представителем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документов, удостоверяющих личность каждого члена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документов, подтверждающих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8" w:name="P278"/>
      <w:bookmarkEnd w:id="8"/>
      <w:r>
        <w:t>40. Документы,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 xml:space="preserve">1)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</w:t>
      </w:r>
      <w:r>
        <w:lastRenderedPageBreak/>
        <w:t>стоимости жилья в части, превышающей размер предоставляемой социальной выплаты: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документ, подтверждающий наличие у члена (членов) молодой семьи вкладов в кредитных организациях;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справка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копия государственного сертификата на материнский (семейный) капитал и извещение об оставшейся части материнского капитала;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семьи, произведенные оценочной организацией в порядке, установленном законодательством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bookmarkStart w:id="9" w:name="P288"/>
      <w:bookmarkEnd w:id="9"/>
      <w:r>
        <w:t>41. Документы, которые заявитель вправе представить по собственной инициативе: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свидетельство о заключении (расторжении) брака;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свидетельство о рождении детей, об усыновлении (удочерении), о перемене имени;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признание молодой семьи нуждающейся в жилом помещении;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документ, подтверждающий признание молодой семьи нуждающейся в жилом помещении на день заключения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справки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копия документа, подтверждающего регистрацию в системе индивидуального (персонифицированного) учета каждого члена семьи.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42.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</w:t>
      </w:r>
      <w:r>
        <w:lastRenderedPageBreak/>
        <w:t>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43. Способы установления личности (идентификации) заявителя и его представителя определены в </w:t>
      </w:r>
      <w:hyperlink w:anchor="P135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44. Жилищное управление отказывает в приеме документов при наличии одного из оснований, указанных в </w:t>
      </w:r>
      <w:hyperlink w:anchor="P144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45. </w:t>
      </w:r>
      <w:hyperlink w:anchor="P791">
        <w:r>
          <w:rPr>
            <w:color w:val="0000FF"/>
          </w:rPr>
          <w:t>Решение</w:t>
        </w:r>
      </w:hyperlink>
      <w:r>
        <w:t xml:space="preserve"> об отказе в приеме документов оформляется по форме согласно приложению 3 к настоящему административному регламенту и в течение 1 рабочего дня выдается (направляется) заявителю.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46. Принятое заявление регистрируется в журнале регистрации заявлений жилищного управления.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Срок регистрации заявления и документов в жилищном управлении составляет 1 рабочий день.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47.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288">
        <w:r>
          <w:rPr>
            <w:color w:val="0000FF"/>
          </w:rPr>
          <w:t>пункте 41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48. Специалист жилищного управления, ответственный за подготовку межведомственного запроса, подготавливает и направляет (в том числе с использованием СМЭВ) запрос о представлении в жилищное управление документов (их копий или информации, содержащейся в них), предусмотренных пунктом 41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49. Перечень запрашиваемых документов, необходимых для предоставления варианта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справка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лица. Запрос направляется в Федеральную налоговую службу;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2)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порядке. Запрос о представлении документов (их копий или информации, содержащейся в них) направляется в Управление Федеральной службы государственной регистрации, кадастра и картографии по Белгородской области;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сведения о заключении (расторжении) брака, о рождении детей, об усыновлении (удочерении), о перемене имени. Сведения содержатся в ЕГР ЗАГС;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регистрацию в системе индивидуального (персонифицированного) учета каждого члена семьи. Запрос направляется в Фонд пенсионного и социального страхования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паспортное досье по СНИЛС, информация о регистрации по месту жительства. Запрос направляется в МВД России.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50. Межведомственный запрос о представлении документов и (или) информации, необходимых для предоставления муниципальной услуги, направляемый на бумажном носителе, должен содержать следующие сведения: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1) наименование органа, направляющего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наименование муниципальной услуги,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9) информацию о факте получения согласия, предусмотренного </w:t>
      </w:r>
      <w:hyperlink r:id="rId27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Сведения, которые запрашиваются в электронном виде, определяются поставщиком сведений и размещаются в сети Интернет на информационном портале СМЭВ </w:t>
      </w:r>
      <w:hyperlink r:id="rId28">
        <w:r>
          <w:rPr>
            <w:color w:val="0000FF"/>
          </w:rPr>
          <w:t>www.lkuv.gosuslugi.ru</w:t>
        </w:r>
      </w:hyperlink>
      <w:r>
        <w:t>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51. Срок направления межведомственного запроса составляет 1 рабочий день со дня регистрации заявления и приложенных к нему документов.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52. Срок подготовки и направления ответа на межведомственный запрос о представлении документов и информации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(организации).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53. Получение ответа на межведомственный запрос фиксируется в СМЭВ либо в журнале регистрации межведомственных запросов.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54.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55. Для предоставления муниципальной услуги необходимы сведения о признании молодой семьи нуждающейся в жилом помещении, а также документ, подтверждающий признание молодой семьи нуждающейся в жилом помещении на день заключения договора жилищного кредита.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Сведения предоставляет отдел учета нуждающихся в улучшении жилищных </w:t>
      </w:r>
      <w:proofErr w:type="gramStart"/>
      <w:r>
        <w:t>условий жилищного управления администрации города Белгорода</w:t>
      </w:r>
      <w:proofErr w:type="gramEnd"/>
      <w:r>
        <w:t xml:space="preserve"> не позднее 1 рабочего дня с момента </w:t>
      </w:r>
      <w:r>
        <w:lastRenderedPageBreak/>
        <w:t>регистрации заявления.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522DFD" w:rsidRDefault="00522DFD">
      <w:pPr>
        <w:pStyle w:val="ConsPlusTitle"/>
        <w:jc w:val="center"/>
      </w:pPr>
      <w:r>
        <w:t>в предоставлении)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56. Основанием для начала административной процедуры является регистрация заявления и документов, предусмотренных </w:t>
      </w:r>
      <w:hyperlink w:anchor="P278">
        <w:r>
          <w:rPr>
            <w:color w:val="0000FF"/>
          </w:rPr>
          <w:t>пунктами 40</w:t>
        </w:r>
      </w:hyperlink>
      <w:r>
        <w:t xml:space="preserve">, </w:t>
      </w:r>
      <w:hyperlink w:anchor="P288">
        <w:r>
          <w:rPr>
            <w:color w:val="0000FF"/>
          </w:rPr>
          <w:t>41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0" w:name="P335"/>
      <w:bookmarkEnd w:id="10"/>
      <w:r>
        <w:t>57. Критериями принятия решения о предоставлении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соответствие молодой семьи требованиям, указанным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представление заявителем в полном объеме документов, предусмотренных пунктом 40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достоверность сведений, содержащихся в представленных заявителем документах;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 xml:space="preserve">- молодой семьей ранее не было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3 июля 2019 года N 157-ФЗ "О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 xml:space="preserve">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58. При соблюдении критериев, указанных в </w:t>
      </w:r>
      <w:hyperlink w:anchor="P335">
        <w:r>
          <w:rPr>
            <w:color w:val="0000FF"/>
          </w:rPr>
          <w:t>пункте 57</w:t>
        </w:r>
      </w:hyperlink>
      <w:r>
        <w:t xml:space="preserve"> настоящего административного регламента, специалист жилищного управления, на которого в соответствии с должностной инструкцией возложена обязанность по рассмотрению представленных документов и подготовке результата предоставления муниципальной услуги (далее - специалист жилищного управления), готовит проект приказа жилищного управления о признании молодой семьи участником мероприятия.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59. Подготовленный проект приказа жилищного управления о признании молодой семьи участником мероприятия специалист жилищного управления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60. Решение об отказе в предоставлении муниципальной услуги принимается при невыполнении критериев, указанных в </w:t>
      </w:r>
      <w:hyperlink w:anchor="P335">
        <w:r>
          <w:rPr>
            <w:color w:val="0000FF"/>
          </w:rPr>
          <w:t>пункте 57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61. Специалист жилищного управления готовит </w:t>
      </w:r>
      <w:hyperlink w:anchor="P757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2 к настоящему административному регламенту и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62. Подписанное руководителем жилищного управления уведомление об отказе в предоставлении муниципальной услуги выдается заявителю в течение 1 рабочего дня со дня принятия такого решения.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63. Срок принятия решения о предоставлении (об отказе в предоставлении) муниципальной услуги составляет 5 рабочих дней с момента поступления заявления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64. Основанием для начала выполнения административной процедуры является подписание руководителем жилищного управления приказа о признании молодой семьи участником </w:t>
      </w:r>
      <w:r>
        <w:lastRenderedPageBreak/>
        <w:t>мероприятия.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Специалист жилищного управления на основании подписанного приказа о признании молодой семьи участником мероприятия готовит </w:t>
      </w:r>
      <w:hyperlink w:anchor="P757">
        <w:r>
          <w:rPr>
            <w:color w:val="0000FF"/>
          </w:rPr>
          <w:t>уведомление</w:t>
        </w:r>
      </w:hyperlink>
      <w:r>
        <w:t xml:space="preserve"> о предоставлении муниципальной услуги по форме согласно приложению 2 к настоящему административному регламенту и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65. Результат муниципальной услуги предоставляется по выбору заявителя в жилищном управлении либо направляется почтовым отправлением.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Факт получения заявителем результата муниципальной услуги фиксируется на бумажном носителе.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66. Срок предоставления заявителю результата муниципальной услуги исчисляется со дня подписания приказа жилищного управления о признании молодой семьи участником мероприятия и составляет 3 рабочих дня.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67. Предоставление жилищным управлением результата предоставления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Вариант 2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68. Результатом предоставления варианта муниципальной услуги является включение молодых семей - участников </w:t>
      </w:r>
      <w:proofErr w:type="gramStart"/>
      <w:r>
        <w:t>мероприятия</w:t>
      </w:r>
      <w:proofErr w:type="gramEnd"/>
      <w:r>
        <w:t xml:space="preserve"> в список изъявивших желание получить социальную выплату в планируемом году (далее - список).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69. Вариант предоставления муниципальной услуги включает в себя следующие административные процедуры: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предоставление результата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70. Максимальный срок предоставления варианта муниципальной услуги составляет 15 рабочих дней.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71. Основанием для начала административной процедуры является представление молодой семьей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</w:t>
      </w:r>
      <w:hyperlink w:anchor="P825">
        <w:r>
          <w:rPr>
            <w:color w:val="0000FF"/>
          </w:rPr>
          <w:t>заявления</w:t>
        </w:r>
      </w:hyperlink>
      <w:r>
        <w:t xml:space="preserve"> по форме согласно приложению 4 к настоящему административному регламенту.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представляется в период с 1 января по 1 мая года, предшествующего планируемому году.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Заявление может быть представлено одним из совершеннолетних членов молодой семьи </w:t>
      </w:r>
      <w:r>
        <w:lastRenderedPageBreak/>
        <w:t>либо представителем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документов, удостоверяющих личность каждого члена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документов, подтверждающих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1" w:name="P375"/>
      <w:bookmarkEnd w:id="11"/>
      <w:r>
        <w:t>72. Документы,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1)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документ, подтверждающий наличие у члена (членов) молодой семьи вкладов в кредитных организациях;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справка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копия государственного сертификата на материнский (семейный) капитал и извещение об оставшейся части материнского капитала;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семьи, произведенные оценочной организацией в порядке, установленном законодательством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документы, подтверждающие использование социальной выплаты для погашения суммы основного долга и уплаты процентов по жилищным кредитам: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кредита (займа) на погашение ранее предоставленного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 строительного подряда или иные документы, подтверждающие расходы по строительству жилого дома, при незавершенном строительстве жилого дома;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- копия договора участия в долевом строительстве (договора уступки прав требований по договору участия в долевом строительстве).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2" w:name="P391"/>
      <w:bookmarkEnd w:id="12"/>
      <w:r>
        <w:t>73. Документы, которые заявитель вправе представить по собственной инициативе: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свидетельство о заключении (расторжении) брака;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свидетельство о рождении детей, об усыновлении (удочерении), о перемене имени;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признание молодой семьи нуждающейся в жилом помещении;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документ, подтверждающий признание молодой семьи нуждающейся в жилом помещении на день заключения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справки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копия документа, подтверждающего регистрацию в системе индивидуального (персонифицированного) учета каждого члена семьи.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74.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75. Способы установления личности (идентификации) заявителя и его представителя определены в </w:t>
      </w:r>
      <w:hyperlink w:anchor="P135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76. Жилищное управление отказывает в приеме документов при наличии одного из оснований, указанных в </w:t>
      </w:r>
      <w:hyperlink w:anchor="P144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77. </w:t>
      </w:r>
      <w:hyperlink w:anchor="P791">
        <w:r>
          <w:rPr>
            <w:color w:val="0000FF"/>
          </w:rPr>
          <w:t>Решение</w:t>
        </w:r>
      </w:hyperlink>
      <w:r>
        <w:t xml:space="preserve"> об отказе в приеме документов оформляется по форме согласно приложению 3 к настоящему административному регламенту и в течение 1 рабочего дня выдается (направляется) заявителю.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78. Принятое заявление регистрируется в журнале регистрации заявлений жилищного управления.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Срок регистрации заявления и документов в жилищном управлении составляет 1 рабочий день.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79.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391">
        <w:r>
          <w:rPr>
            <w:color w:val="0000FF"/>
          </w:rPr>
          <w:t>пункте 73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80. Специалист жилищного управления, ответственный за подготовку межведомственного запроса, подготавливает и направляет (в том числе с использованием СМЭВ) запрос о представлении в жилищное управление документов (их копий или информации, содержащейся в них), предусмотренных пунктом 73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81. Перечень запрашиваемых документов, необходимых для предоставления варианта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справки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лица. Запрос направляется в Федеральную налоговую службу;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2)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порядке. Запрос о представлении документов (их копий или информации, содержащейся в них) направляется в Управление Федеральной службы государственной регистрации, кадастра и картографии по Белгородской области;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сведения о заключении (расторжении) брака, о рождении детей, об усыновлении (удочерении), о перемене имени. Сведения содержатся в ЕГР ЗАГС;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регистрацию в системе индивидуального (персонифицированного) учета каждого члена семьи. Запрос направляется в Фонд пенсионного и социального страхования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паспортное досье по СНИЛС, информация о регистрации по месту жительства. Запрос направляется в МВД России.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82. Межведомственный запрос о представлении документов и (или) информации, необходимых для предоставления муниципальной услуги, направляемый на бумажном носителе, должен содержать следующие сведения: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наименование муниципальной услуги,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9) информацию о факте получения согласия, предусмотренного </w:t>
      </w:r>
      <w:hyperlink r:id="rId30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 xml:space="preserve">Сведения, которые запрашиваются в электронном виде, определяются поставщиком сведений и размещаются в сети Интернет на информационном портале СМЭВ </w:t>
      </w:r>
      <w:hyperlink r:id="rId31">
        <w:r>
          <w:rPr>
            <w:color w:val="0000FF"/>
          </w:rPr>
          <w:t>www.lkuv.gosuslugi.ru</w:t>
        </w:r>
      </w:hyperlink>
      <w:r>
        <w:t>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83. Срок направления межведомственного запроса составляет 1 рабочий день со дня регистрации заявления и приложенных к нему документов.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84. Срок подготовки и направления ответа на межведомственный запрос о представлении документов и информации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(организации).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85. Получение ответа на межведомственный запрос фиксируется в СМЭВ либо в журнале регистрации межведомственных запросов.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86.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87. Для предоставления муниципальной услуги необходимы сведения о признании молодой семьи нуждающейся в жилом помещении, а также документ, подтверждающий признание молодой семьи нуждающейся в жилом помещении на день заключения договора жилищного кредита.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Сведения предоставляет отдел учета нуждающихся в улучшении жилищных </w:t>
      </w:r>
      <w:proofErr w:type="gramStart"/>
      <w:r>
        <w:t>условий жилищного управления администрации города Белгорода</w:t>
      </w:r>
      <w:proofErr w:type="gramEnd"/>
      <w:r>
        <w:t xml:space="preserve"> не позднее 1 рабочего дня с момента регистрации заявления.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522DFD" w:rsidRDefault="00522DFD">
      <w:pPr>
        <w:pStyle w:val="ConsPlusTitle"/>
        <w:jc w:val="center"/>
      </w:pPr>
      <w:r>
        <w:t>в предоставлении)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88. Основанием для начала административной процедуры является регистрация заявления и документов, предусмотренных </w:t>
      </w:r>
      <w:hyperlink w:anchor="P375">
        <w:r>
          <w:rPr>
            <w:color w:val="0000FF"/>
          </w:rPr>
          <w:t>пунктами 72</w:t>
        </w:r>
      </w:hyperlink>
      <w:r>
        <w:t xml:space="preserve">, </w:t>
      </w:r>
      <w:hyperlink w:anchor="P391">
        <w:r>
          <w:rPr>
            <w:color w:val="0000FF"/>
          </w:rPr>
          <w:t>73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3" w:name="P438"/>
      <w:bookmarkEnd w:id="13"/>
      <w:r>
        <w:t>89. Критериями принятия решения о предоставлении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представление заявления в период с 1 января по 1 мая года, предшествующего планируемому году;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соответствие молодой семьи требованиям, указанным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невключение</w:t>
      </w:r>
      <w:proofErr w:type="spellEnd"/>
      <w:r>
        <w:t xml:space="preserve"> в список молодых семей - претендентов на получение социальной выплаты в текущем году.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90. Решение о включении молодой семьи - участника мероприятия в список изъявивших желание получить социальную выплату в планируемом году принимается комиссией по признанию граждан </w:t>
      </w:r>
      <w:proofErr w:type="gramStart"/>
      <w:r>
        <w:t>малоимущими</w:t>
      </w:r>
      <w:proofErr w:type="gramEnd"/>
      <w:r>
        <w:t xml:space="preserve"> и постановке на учет нуждающихся в жилых помещениях при жилищном управлении администрации города Белгорода (далее - комиссия).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91. При соблюдении критериев, указанных в </w:t>
      </w:r>
      <w:hyperlink w:anchor="P438">
        <w:r>
          <w:rPr>
            <w:color w:val="0000FF"/>
          </w:rPr>
          <w:t>пункте 89</w:t>
        </w:r>
      </w:hyperlink>
      <w:r>
        <w:t xml:space="preserve"> настоящего административного регламента, комиссия принимает решение о включении молодой семьи в список.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Решение оформляется протоколом заседания комиссии, который подписывается председателем комиссии.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92. Решение об отказе в предоставлении муниципальной услуги принимается при невыполнении критериев, указанных в пункте 89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93. Специалист жилищного управления готовит </w:t>
      </w:r>
      <w:hyperlink w:anchor="P757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2 к настоящему административному регламенту и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94. Подписанное руководителем жилищного управления уведомление об отказе в предоставлении муниципальной услуги выдается заявителю в течение 1 рабочего дня со дня принятия такого решения.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95. Срок принятия решения о предоставлении (об отказе в предоставлении) муниципальной услуги составляет 15 рабочих дней с момента поступления заявления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96. Основанием для начала выполнения административной процедуры является подписанный председателем комиссии протокол заседания комиссии.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Специалист жилищного управления готовит </w:t>
      </w:r>
      <w:hyperlink w:anchor="P757">
        <w:r>
          <w:rPr>
            <w:color w:val="0000FF"/>
          </w:rPr>
          <w:t>уведомление</w:t>
        </w:r>
      </w:hyperlink>
      <w:r>
        <w:t xml:space="preserve"> о предоставлении муниципальной услуги по форме согласно приложению 2 к настоящему административному регламенту и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97. Результат муниципальной услуги предоставляется по выбору заявителя в жилищном управлении либо направляется почтовым отправлением.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Факт получения заявителем результата муниципальной услуги фиксируется на бумажном носителе.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98. Срок предоставления заявителю результата муниципальной услуги исчисляется со дня подписания протокола заседания комиссии о включении молодой семьи в список и составляет 3 рабочих дня.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99. Предоставление жилищным управлением результата предоставления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Вариант 3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100. Результатом предоставления варианта муниципальной услуги является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101. Вариант предоставления муниципальной услуги включает в себя следующие административные процедуры: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предоставление результата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102. Максимальный срок предоставления варианта муниципальной услуги составляет 20 рабочих дней.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103. Жилищное управление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министерством строительства Белгородской области, до 1 марта года предоставления субсидии.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104. Основанием для начала административной процедуры является представление молодой семьей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</w:t>
      </w:r>
      <w:hyperlink w:anchor="P871">
        <w:r>
          <w:rPr>
            <w:color w:val="0000FF"/>
          </w:rPr>
          <w:t>заявления</w:t>
        </w:r>
      </w:hyperlink>
      <w:r>
        <w:t xml:space="preserve"> по форме согласно приложению 5 к настоящему административному регламенту.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подается в течение 15 рабочих дней после получения уведомления о необходимости представления заявления и документов для получения свидетельства.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может быть представлено одним из совершеннолетних членов молодой семьи либо представителем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документов, удостоверяющих личность каждого члена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документов, подтверждающих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4" w:name="P479"/>
      <w:bookmarkEnd w:id="14"/>
      <w:r>
        <w:t>105. Документы,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1) документы, подтверждающие признание молодой семьи как семьи,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документ, подтверждающий наличие у члена (членов) молодой семьи вкладов в кредитных организациях;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банка о максимально возможной сумме кредита (займа), которую банк может предоставить члену (членам) молодой семьи для приобретения (строительства) жилья;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справка о внесенной сумме паевого взноса за жилое помещение и оставшейся сумме паевого взноса, необходимой для приобретения молодой семьей права собственности на жилое помещение, переданное кооперативом в ее пользование;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- копия государственного сертификата на материнский (семейный) капитал и извещение об оставшейся части материнского капитала;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отчета об оценке объектов недвижимого имущества или заключение о рыночной стоимости объектов недвижимого имущества, находящихся в собственности членов (члена) молодой семьи, произведенные оценочной организацией в порядке, установленном законодательством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договоры строительного подряда и (или) акты выполненных работ незавершенного объекта индивидуального жилищного строительства;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копия заключения о рыночной стоимости транспортных средств, находящихся в собственности членов (члена) молодой семьи, произведенного оценочной организацией в </w:t>
      </w:r>
      <w:r>
        <w:lastRenderedPageBreak/>
        <w:t>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522DFD" w:rsidRDefault="00522DFD">
      <w:pPr>
        <w:pStyle w:val="ConsPlusNormal"/>
        <w:spacing w:before="220"/>
        <w:ind w:firstLine="540"/>
        <w:jc w:val="both"/>
      </w:pPr>
      <w:proofErr w:type="gramStart"/>
      <w:r>
        <w:t>- иные документы, подтверждающие наличие у члена (членов) молодой семьи доходов, денежных средств или возможности их привлечения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документы, подтверждающие использование социальной выплаты для погашения суммы основного долга и уплаты процентов по жилищным кредитам: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кредита (займа) на погашение ранее предоставленного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договор строительного подряда или иные документы, подтверждающие расходы по строительству жилого дома, при незавершенном строительстве жилого дома;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копия договора участия в долевом строительстве (договора уступки прав требований по договору участия в долевом строительстве).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5" w:name="P495"/>
      <w:bookmarkEnd w:id="15"/>
      <w:r>
        <w:t>106. Документы, которые заявитель вправе представить по собственной инициативе: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свидетельство о заключении (расторжении) брака;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свидетельство о рождении детей, об усыновлении (удочерении), о перемене имени;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признание молодой семьи нуждающейся в жилом помещении;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документ, подтверждающий признание молодой семьи нуждающейся в жилом помещении на день заключения договора жилищного кредита;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справки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копия документа, подтверждающего регистрацию в системе индивидуального (персонифицированного) учета каждого члена семьи.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107.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108. Способы установления личности (идентификации) заявителя и его представителя определены в </w:t>
      </w:r>
      <w:hyperlink w:anchor="P135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109. Жилищное управление отказывает в приеме документов при наличии одного из </w:t>
      </w:r>
      <w:r>
        <w:lastRenderedPageBreak/>
        <w:t xml:space="preserve">оснований, указанных в </w:t>
      </w:r>
      <w:hyperlink w:anchor="P144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110. </w:t>
      </w:r>
      <w:hyperlink w:anchor="P791">
        <w:r>
          <w:rPr>
            <w:color w:val="0000FF"/>
          </w:rPr>
          <w:t>Решение</w:t>
        </w:r>
      </w:hyperlink>
      <w:r>
        <w:t xml:space="preserve"> об отказе в приеме документов оформляется по форме согласно приложению 3 к настоящему административному регламенту и в течение 1 рабочего дня выдается (направляется) заявителю.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111. Принятое заявление регистрируется в журнале регистрации заявлений жилищного управления.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Срок регистрации заявления и документов в жилищном управлении составляет 1 рабочий день.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112.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495">
        <w:r>
          <w:rPr>
            <w:color w:val="0000FF"/>
          </w:rPr>
          <w:t>пункте 106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113. Специалист жилищного управления, ответственный за подготовку межведомственного запроса, подготавливает и направляет (в том числе с использованием СМЭВ) запрос о представлении в жилищное управление документов (их копий или информации, содержащейся в них), предусмотренных пунктом 106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114. Перечень запрашиваемых документов, необходимых для предоставления варианта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справка с места работы о доходах за последний год либо декларация о доходах за последний год для лиц, занимающихся предпринимательской деятельностью без образования юридического лица. Запрос направляется в Федеральную налоговую службу;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2) выписка из ЕГРН о зарегистрированных правах членов молодой семьи на объекты недвижимого имущества, о зарегистрированных ограничениях (обременениях) прав, </w:t>
      </w:r>
      <w:proofErr w:type="spellStart"/>
      <w:r>
        <w:t>правопритязаниях</w:t>
      </w:r>
      <w:proofErr w:type="spellEnd"/>
      <w:r>
        <w:t>, правах требования, заявленных в судебном порядке. Запрос о представлении документов (их копий или информации, содержащейся в них) направляется в Управление Федеральной службы государственной регистрации, кадастра и картографии по Белгородской области;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сведения о заключении (расторжении) брака, о рождении детей, об усыновлении (удочерении), о перемене имени. Сведения содержатся в ЕГР ЗАГС;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4) документ, подтверждающий регистрацию в системе индивидуального (персонифицированного) учета каждого члена семьи. Запрос направляется в Фонд пенсионного и социального страхования Российской Федерации;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паспортное досье по СНИЛС, информация о регистрации по месту жительства. Запрос направляется в МВД России.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115. Межведомственный запрос о представлении документов и (или) информации, необходимых для предоставления муниципальной услуги, направляемый на бумажном носителе, должен содержать следующие сведения: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3) наименование муниципальной услуги,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9) информацию о факте получения согласия, предусмотренного </w:t>
      </w:r>
      <w:hyperlink r:id="rId32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Сведения, которые запрашиваются в электронном виде, определяются поставщиком сведений и размещаются в сети Интернет на информационном портале СМЭВ www.lkuv.gosuslusi.ru.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116. Срок направления межведомственного запроса составляет 1 рабочий день со дня регистрации заявления и приложенных к нему документов.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117. Срок подготовки и направления ответа на межведомственный запрос о представлении документов и информации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(организации).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118. Получение ответа на межведомственный запрос фиксируется в СМЭВ либо в журнале регистрации межведомственных запросов.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119.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120. Для предоставления муниципальной услуги необходимы сведения о признании молодой семьи нуждающейся в жилом помещении, а также документ, подтверждающий признание молодой семьи нуждающейся в жилом помещении на день заключения договора жилищного кредита.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Сведения предоставляет отдел учета нуждающихся в улучшении жилищных </w:t>
      </w:r>
      <w:proofErr w:type="gramStart"/>
      <w:r>
        <w:t>условий жилищного управления администрации города Белгорода</w:t>
      </w:r>
      <w:proofErr w:type="gramEnd"/>
      <w:r>
        <w:t xml:space="preserve"> не позднее 1 рабочего дня с момента регистрации заявления.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522DFD" w:rsidRDefault="00522DFD">
      <w:pPr>
        <w:pStyle w:val="ConsPlusTitle"/>
        <w:jc w:val="center"/>
      </w:pPr>
      <w:r>
        <w:t>в предоставлении)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lastRenderedPageBreak/>
        <w:t xml:space="preserve">121. Основанием для начала административной процедуры является регистрация заявления и документов, предусмотренных </w:t>
      </w:r>
      <w:hyperlink w:anchor="P479">
        <w:r>
          <w:rPr>
            <w:color w:val="0000FF"/>
          </w:rPr>
          <w:t>пунктами 105</w:t>
        </w:r>
      </w:hyperlink>
      <w:r>
        <w:t xml:space="preserve">, </w:t>
      </w:r>
      <w:hyperlink w:anchor="P495">
        <w:r>
          <w:rPr>
            <w:color w:val="0000FF"/>
          </w:rPr>
          <w:t>106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6" w:name="P542"/>
      <w:bookmarkEnd w:id="16"/>
      <w:r>
        <w:t>122. Критериями принятия решения о предоставлении муниципальной услуги являются: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предоставление необходимых документов в течение 15 рабочих дней после получения уведомления о необходимости представления заявления и документов для получения свидетельства;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соответствие молодой семьи требованиям, указанным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представление в полном объеме документов, предусмотренных </w:t>
      </w:r>
      <w:hyperlink w:anchor="P479">
        <w:r>
          <w:rPr>
            <w:color w:val="0000FF"/>
          </w:rPr>
          <w:t>пунктом 105</w:t>
        </w:r>
      </w:hyperlink>
      <w:r>
        <w:t xml:space="preserve"> настоящего административного регламента;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- достоверность сведений, содержащихся в представленных документах;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- соответствие жилого помещения (жилого дома), приобретенного (построенного) с помощью заемных средств, требованиям </w:t>
      </w:r>
      <w:hyperlink r:id="rId33">
        <w:r>
          <w:rPr>
            <w:color w:val="0000FF"/>
          </w:rPr>
          <w:t>пункта 38</w:t>
        </w:r>
      </w:hyperlink>
      <w:r>
        <w:t xml:space="preserve"> постановления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123. При соблюдении критериев, указанных в </w:t>
      </w:r>
      <w:hyperlink w:anchor="P542">
        <w:r>
          <w:rPr>
            <w:color w:val="0000FF"/>
          </w:rPr>
          <w:t>пункте 122</w:t>
        </w:r>
      </w:hyperlink>
      <w:r>
        <w:t xml:space="preserve"> настоящего административного регламента, специалист жилищного управления готовит проект распоряжения администрации города Белгорода о выдаче свидетельства.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124. </w:t>
      </w:r>
      <w:proofErr w:type="gramStart"/>
      <w:r>
        <w:t xml:space="preserve">Специалист жилищного управления на основании подписанного главой администрации города Белгорода распоряжения администрации города Белгорода и в соответствии с выпиской из утвержденного министерством строительства Белгородской области списка претендентов оформляет </w:t>
      </w:r>
      <w:hyperlink r:id="rId34">
        <w:r>
          <w:rPr>
            <w:color w:val="0000FF"/>
          </w:rPr>
          <w:t>свидетельство</w:t>
        </w:r>
      </w:hyperlink>
      <w:r>
        <w:t xml:space="preserve"> по форме, установленной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</w:t>
      </w:r>
      <w:proofErr w:type="gramEnd"/>
      <w:r>
        <w:t xml:space="preserve"> Российской Федерации".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125. Оформленное свидетельство передается на подпись главе администрации города Белгорода.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126. Решение об отказе в предоставлении муниципальной услуги принимается при невыполнении критериев, указанных в </w:t>
      </w:r>
      <w:hyperlink w:anchor="P542">
        <w:r>
          <w:rPr>
            <w:color w:val="0000FF"/>
          </w:rPr>
          <w:t>пункте 122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127. Подписанные руководителем жилищного управления уведомление об отказе в предоставлении муниципальной услуги выдается заявителю в течение 1 рабочего дня со дня принятия такого решения.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128. Срок принятия решения о предоставлении (об отказе в предоставлении) муниципальной услуги составляет 17 рабочих дней с момента поступления заявления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129. Основанием для начала выполнения административной процедуры является подписанное главой администрации города Белгорода свидетельство.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130. Результат муниципальной услуги предоставляется лично молодой семье в жилищном управлении.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131. Свидетельство оформляется документом на бумажном носителе, и факт получения свидетельства молодой семьей - участницей мероприятия подтверждается подписями в книге учета выданных свидетельств лично в жилищном управлении.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132. Срок предоставления заявителю результата муниципальной услуги исчисляется со дня подписания свидетельства и составляет 3 рабочих дня.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133. Предоставление жилищным управлением результата предоставления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134. Не позднее 1 рабочего дня после выдачи свидетельства о праве на получение социальной выплаты специалист жилищного управления направляет в личный кабинет поставщика услуг в единую государственную информационную систему социального обеспечения (далее - ЕГИССО) сведения о получателях мер социальной поддержки, а также категории получателей услуги в соответствии с Классификатором мер социальной поддержки.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Вариант 4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135. Результатом предоставления варианта муниципальной услуги является выдача нового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новое свидетельство).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136. Перечень административных процедур в соответствии с вариантом предоставления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предоставление результата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137. Максимальный срок предоставления варианта муниципальной услуги составляет 10 рабочих дней.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138. Основанием для начала административной процедуры является представление заявителем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</w:t>
      </w:r>
      <w:hyperlink w:anchor="P908">
        <w:r>
          <w:rPr>
            <w:color w:val="0000FF"/>
          </w:rPr>
          <w:t>заявления</w:t>
        </w:r>
      </w:hyperlink>
      <w:r>
        <w:t xml:space="preserve"> по форме согласно приложению 6 к настоящему административному регламенту.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может быть представлено одним из совершеннолетних членов молодой семьи либо представителем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документов, удостоверяющих личность каждого члена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документов, подтверждающих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7" w:name="P581"/>
      <w:bookmarkEnd w:id="17"/>
      <w:r>
        <w:t>139. Документы,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документы, подтверждающие обстоятельства, потребовавшие замены свидетельства, </w:t>
      </w:r>
      <w:r>
        <w:lastRenderedPageBreak/>
        <w:t>такие как утрата (хищение), порча свидетельства, а также возникновение уважительных причин, не позволивших молодой семье представить свидетельство в установленный срок в банк, отобранный для обслуживания средств.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140. Документы, которые заявитель вправе представить по собственной инициативе, отсутствуют.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141.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142. Способы установления личности (идентификации) заявителя и его представителя определены в </w:t>
      </w:r>
      <w:hyperlink w:anchor="P135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143. Жилищное управление отказывает в приеме документов при наличии одного из оснований, указанных в </w:t>
      </w:r>
      <w:hyperlink w:anchor="P144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144. Принятое заявление регистрируется в журнале регистрации заявлений жилищного управления. Срок регистрации заявления и документов в жилищном управлении составляет 1 рабочий день.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522DFD" w:rsidRDefault="00522DFD">
      <w:pPr>
        <w:pStyle w:val="ConsPlusTitle"/>
        <w:jc w:val="center"/>
      </w:pPr>
      <w:r>
        <w:t>в предоставлении)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145. Основанием для начала административной процедуры является регистрация заявления и документов, предусмотренных </w:t>
      </w:r>
      <w:hyperlink w:anchor="P581">
        <w:r>
          <w:rPr>
            <w:color w:val="0000FF"/>
          </w:rPr>
          <w:t>пунктом 139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146. </w:t>
      </w:r>
      <w:proofErr w:type="gramStart"/>
      <w:r>
        <w:t>Критерием принятия решения о предоставлении муниципальной услуги является подтверждение представленными заявителем документами обстоятельств, потребовавших замены выданного свидетельства, таких как утрата (хищение), порча свидетельства, а также возникновение уважительных причин, не позволивших молодой семье представить свидетельство в установленный срок в банк, отобранный для обслуживания средств.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147. Критерием принятия решения об отказе в предоставлении муниципальной услуги является отсутствие обстоятельств, потребовавших замены свидетельства.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148. По результатам рассмотрения документов на предмет наличия (отсутствия) оснований для замены выданного свидетельства специалист жилищного управления готовит новое свидетельство, которое передает на подпись главе администрации города Белгорода.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 новом свидетельстве указывается тот же размер социальной выплаты и срок действия нового свидетельства, что и в ранее выданном свидетельстве.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149. В случае отказа в замене свидетельства специалист жилищного управления готовит уведомление об отказе в предоставлении муниципальной услуги, которое передает руководителю жилищного управления для подписания.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150. Решение об отказе в предоставлении муниципальной услуги выдается заявителю в течение 1 рабочего дня со дня принятия такого решения.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151. Срок принятия решения о предоставлении муниципальной услуги или об отказе в предоставлении муниципальной услуги составляет 7 рабочих дней с момента поступления заявления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lastRenderedPageBreak/>
        <w:t>152. Основанием для начала выполнения административной процедуры является подписанное новое свидетельство.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153. Результат муниципальной услуги предоставляется молодой семье лично в жилищном управлении. Факт получения результата фиксируется на бумажном носителе.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154. Срок предоставления заявителю результата муниципальной услуги исчисляется со дня подписания нового свидетельства и составляет 3 рабочих ДНЯ.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155. Предоставление жилищным управлением результата предоставления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156. Не позднее 1 рабочего дня после выдачи нового свидетельства специалист жилищного управления направляет в личный кабинет поставщика услуг в ЕГИССО исправленные сведения о получателях мер социальной поддержки, а также категории получателей услуги в соответствии с Классификатором мер социальной поддержки.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Вариант 5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157. Результатом предоставления варианта муниципальной услуги являются документы, выданные в результате предоставления муниципальной услуги с исправленными опечатками и (или) ошибками.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158. Перечень административных процедур в соответствии с вариантом предоставления муниципальной услуги: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предоставление результата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159. Максимальный срок предоставления варианта муниципальной услуги составляет 10 рабочих дней.</w:t>
      </w:r>
    </w:p>
    <w:p w:rsidR="00522DFD" w:rsidRDefault="00522DFD">
      <w:pPr>
        <w:pStyle w:val="ConsPlusNormal"/>
        <w:ind w:firstLine="540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522DFD" w:rsidRDefault="00522DFD">
      <w:pPr>
        <w:pStyle w:val="ConsPlusTitle"/>
        <w:jc w:val="center"/>
      </w:pPr>
      <w:r>
        <w:t>для предоставления муниципальной услуги</w:t>
      </w:r>
    </w:p>
    <w:p w:rsidR="00522DFD" w:rsidRDefault="00522DFD">
      <w:pPr>
        <w:pStyle w:val="ConsPlusNormal"/>
        <w:jc w:val="center"/>
      </w:pPr>
    </w:p>
    <w:p w:rsidR="00522DFD" w:rsidRDefault="00522DFD">
      <w:pPr>
        <w:pStyle w:val="ConsPlusNormal"/>
        <w:ind w:firstLine="540"/>
        <w:jc w:val="both"/>
      </w:pPr>
      <w:r>
        <w:t>160. Основанием для начала административной процедуры является представление заявителем в жилищное управление лично либо посредством почтового отправления: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1) </w:t>
      </w:r>
      <w:hyperlink w:anchor="P908">
        <w:r>
          <w:rPr>
            <w:color w:val="0000FF"/>
          </w:rPr>
          <w:t>заявления</w:t>
        </w:r>
      </w:hyperlink>
      <w:r>
        <w:t xml:space="preserve"> по форме согласно приложению 6 к настоящему административному регламенту.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Заявление может быть представлено одним из совершеннолетних членов молодой семьи либо представителем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2) документов, удостоверяющих личность каждого члена молодой семьи;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3) документов, подтверждающих полномочия представителя заявителя.</w:t>
      </w:r>
    </w:p>
    <w:p w:rsidR="00522DFD" w:rsidRDefault="00522DFD">
      <w:pPr>
        <w:pStyle w:val="ConsPlusNormal"/>
        <w:spacing w:before="220"/>
        <w:ind w:firstLine="540"/>
        <w:jc w:val="both"/>
      </w:pPr>
      <w:bookmarkStart w:id="18" w:name="P626"/>
      <w:bookmarkEnd w:id="18"/>
      <w:r>
        <w:t>161. Документы, которые заявитель должен представить самостоятельно: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lastRenderedPageBreak/>
        <w:t>1) документы, послужившие основанием для исправления допущенных опечаток и (или) ошибок.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162. Документы, которые заявитель вправе представить по собственной инициативе, отсутствуют.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163.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164. Способы установления личности (идентификации) заявителя и его представителя определены в </w:t>
      </w:r>
      <w:hyperlink w:anchor="P135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165. Жилищное управление отказывает в приеме документов при наличии одного из оснований, указанных в </w:t>
      </w:r>
      <w:hyperlink w:anchor="P144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166. Принятое заявление регистрируется в журнале регистрации заявлений жилищного управления. Срок регистрации заявления и документов в жилищном управлении составляет 1 рабочий день.</w:t>
      </w:r>
    </w:p>
    <w:p w:rsidR="00522DFD" w:rsidRDefault="00522DFD">
      <w:pPr>
        <w:pStyle w:val="ConsPlusNormal"/>
        <w:ind w:firstLine="540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Принятие решения об исправлении либо об отказе в исправлении</w:t>
      </w:r>
    </w:p>
    <w:p w:rsidR="00522DFD" w:rsidRDefault="00522DFD">
      <w:pPr>
        <w:pStyle w:val="ConsPlusTitle"/>
        <w:jc w:val="center"/>
      </w:pPr>
      <w:proofErr w:type="gramStart"/>
      <w:r>
        <w:t>допущенных опечаток и (или) ошибок в выданных в результате</w:t>
      </w:r>
      <w:proofErr w:type="gramEnd"/>
    </w:p>
    <w:p w:rsidR="00522DFD" w:rsidRDefault="00522DFD">
      <w:pPr>
        <w:pStyle w:val="ConsPlusTitle"/>
        <w:jc w:val="center"/>
      </w:pPr>
      <w:r>
        <w:t xml:space="preserve">предоставления муниципальной услуги </w:t>
      </w:r>
      <w:proofErr w:type="gramStart"/>
      <w:r>
        <w:t>документах</w:t>
      </w:r>
      <w:proofErr w:type="gramEnd"/>
    </w:p>
    <w:p w:rsidR="00522DFD" w:rsidRDefault="00522DFD">
      <w:pPr>
        <w:pStyle w:val="ConsPlusNormal"/>
        <w:jc w:val="center"/>
      </w:pPr>
    </w:p>
    <w:p w:rsidR="00522DFD" w:rsidRDefault="00522DFD">
      <w:pPr>
        <w:pStyle w:val="ConsPlusNormal"/>
        <w:ind w:firstLine="540"/>
        <w:jc w:val="both"/>
      </w:pPr>
      <w:r>
        <w:t xml:space="preserve">167. Основанием для начала административной процедуры является регистрация заявления и документов, предусмотренных </w:t>
      </w:r>
      <w:hyperlink w:anchor="P626">
        <w:r>
          <w:rPr>
            <w:color w:val="0000FF"/>
          </w:rPr>
          <w:t>пунктом 161</w:t>
        </w:r>
      </w:hyperlink>
      <w:r>
        <w:t xml:space="preserve"> настоящего административного регламента.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168. Критерием принятия решения о предоставлении муниципальной услуги является наличие опечаток и (или) ошибок в выданных в результате предоставления муниципальной услуги документах.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169. Критерием принятия решения об отказе в предоставлении муниципальной услуги является отсутствие опечаток и (или) ошибок в выданных в результате предоставления муниципальной услуги документах.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170. </w:t>
      </w:r>
      <w:proofErr w:type="gramStart"/>
      <w:r>
        <w:t>По результатам рассмотрения документов на предмет наличия (отсутствия) оснований для принятия решения об исправлении допущенных опечаток и ошибок в выданных документах в результате предоставления муниципальной услуги специалист жилищного управления готовит документ с исправленными ошибками и опечатками либо готовит проект уведомления об отказе в предоставлении муниципальной услуги, которые передает руководителю жилищного управления для подписания.</w:t>
      </w:r>
      <w:proofErr w:type="gramEnd"/>
    </w:p>
    <w:p w:rsidR="00522DFD" w:rsidRDefault="00522DFD">
      <w:pPr>
        <w:pStyle w:val="ConsPlusNormal"/>
        <w:spacing w:before="220"/>
        <w:ind w:firstLine="540"/>
        <w:jc w:val="both"/>
      </w:pPr>
      <w:r>
        <w:t>171. Решение об отказе в предоставлении муниципальной услуги выдается заявителю в течение 1 рабочего дня со дня принятия такого решения.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172. Срок принятия решения о предоставлении муниципальной услуги или об отказе в предоставлении муниципальной услуги составляет 7 рабочих дней с момента поступления заявления в жилищное управление.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3"/>
      </w:pPr>
      <w:r>
        <w:t>Предоставление результата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173. Основанием для начала выполнения административной процедуры является подписанный руководителем жилищного управления документ с исправленными опечатками и ошибками.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174. Результат муниципальной услуги предоставляется заявителю по выбору заявителя в </w:t>
      </w:r>
      <w:r>
        <w:lastRenderedPageBreak/>
        <w:t>жилищном управлении либо направляется почтовым отправлением. Факт получения результата фиксируется на бумажном носителе.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175. Срок предоставления заявителю результата муниципальной услуги исчисляется со дня внесения исправлений в выданный в результате предоставления варианта муниципальной услуги документ и составляет 3 рабочих дня.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176. Предоставление жилищным управлением результата предоставления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22DFD" w:rsidRDefault="00522DFD">
      <w:pPr>
        <w:pStyle w:val="ConsPlusTitle"/>
        <w:jc w:val="center"/>
      </w:pPr>
      <w:r>
        <w:t>административного регламента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522DFD" w:rsidRDefault="00522DF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522DFD" w:rsidRDefault="00522DF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522DFD" w:rsidRDefault="00522DFD">
      <w:pPr>
        <w:pStyle w:val="ConsPlusTitle"/>
        <w:jc w:val="center"/>
      </w:pPr>
      <w:r>
        <w:t>актов, устанавливающих требования к предоставлению</w:t>
      </w:r>
    </w:p>
    <w:p w:rsidR="00522DFD" w:rsidRDefault="00522DFD">
      <w:pPr>
        <w:pStyle w:val="ConsPlusTitle"/>
        <w:jc w:val="center"/>
      </w:pPr>
      <w:r>
        <w:t>муниципальной услуги, а также принятием ими решений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177. Текущий контроль осуществляется путем проведения должностным лицом жилищного управления, ответственным за организацию работы по предоставлению муниципальной услуги, проверок соблюдения и исполнения ответственными специалистами жилищного управления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жилищного управления.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522DFD" w:rsidRDefault="00522DFD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522DFD" w:rsidRDefault="00522DFD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522DFD" w:rsidRDefault="00522DFD">
      <w:pPr>
        <w:pStyle w:val="ConsPlusTitle"/>
        <w:jc w:val="center"/>
      </w:pPr>
      <w:r>
        <w:t>и качеством предоставления 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178.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жилищного управления.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 xml:space="preserve">179.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Плановые проверки проводятся на основе ежегодно утверждаемого плана.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Внеплановые проверки проводятся в случае необходимости проверки устранения ранее выявленных нарушений, а также при поступлении в жилищное управление, администрацию города Белгорода обращений граждан и организаций, связанных с нарушениями при предоставлении муниципальной услуги.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522DFD" w:rsidRDefault="00522DFD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522DFD" w:rsidRDefault="00522DFD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22DFD" w:rsidRDefault="00522DFD">
      <w:pPr>
        <w:pStyle w:val="ConsPlusTitle"/>
        <w:jc w:val="center"/>
      </w:pPr>
      <w:r>
        <w:t>муниципальной услуги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180.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22DFD" w:rsidRDefault="00522DF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522DFD" w:rsidRDefault="00522DFD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 xml:space="preserve">181. </w:t>
      </w:r>
      <w:proofErr w:type="gramStart"/>
      <w: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жилищное управление,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22DFD" w:rsidRDefault="00522DFD">
      <w:pPr>
        <w:pStyle w:val="ConsPlusTitle"/>
        <w:jc w:val="center"/>
      </w:pPr>
      <w:r>
        <w:t>и действий (бездействия) органа, предоставляющего</w:t>
      </w:r>
    </w:p>
    <w:p w:rsidR="00522DFD" w:rsidRDefault="00522DFD">
      <w:pPr>
        <w:pStyle w:val="ConsPlusTitle"/>
        <w:jc w:val="center"/>
      </w:pPr>
      <w:r>
        <w:t>муниципальную услугу, многофункционального центра,</w:t>
      </w:r>
    </w:p>
    <w:p w:rsidR="00522DFD" w:rsidRDefault="00522DFD">
      <w:pPr>
        <w:pStyle w:val="ConsPlusTitle"/>
        <w:jc w:val="center"/>
      </w:pPr>
      <w:r>
        <w:t>организаций, указанных в части 1.1 статьи 16</w:t>
      </w:r>
    </w:p>
    <w:p w:rsidR="00522DFD" w:rsidRDefault="00522DFD">
      <w:pPr>
        <w:pStyle w:val="ConsPlusTitle"/>
        <w:jc w:val="center"/>
      </w:pPr>
      <w:r>
        <w:t>Закона N 210-ФЗ, а также их должностных лиц,</w:t>
      </w:r>
    </w:p>
    <w:p w:rsidR="00522DFD" w:rsidRDefault="00522DFD">
      <w:pPr>
        <w:pStyle w:val="ConsPlusTitle"/>
        <w:jc w:val="center"/>
      </w:pPr>
      <w:r>
        <w:t>муниципальных служащих, работников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ind w:firstLine="540"/>
        <w:jc w:val="both"/>
      </w:pPr>
      <w:r>
        <w:t>182. Заявители имеют право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местах предоставления муниципальной услуги, на Интернет-сайте.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183. Жалоба может быть направлена заявителем в письменной форме на бумажном носителе по почте, а также может быть принята при личном приеме заявителя в жилищном управлении, администрации города Белгорода.</w:t>
      </w:r>
    </w:p>
    <w:p w:rsidR="00522DFD" w:rsidRDefault="00522DFD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 Интернет-сайта, через систему досудебного обжалования с использованием информационно-телекоммуникационной сети Интернет.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</w:pPr>
      <w:r>
        <w:t>Руководитель жилищного управления</w:t>
      </w:r>
    </w:p>
    <w:p w:rsidR="00522DFD" w:rsidRDefault="00522DFD">
      <w:pPr>
        <w:pStyle w:val="ConsPlusNormal"/>
        <w:jc w:val="right"/>
      </w:pPr>
      <w:r>
        <w:t>А.С.СЕРГЕЕВ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  <w:outlineLvl w:val="1"/>
      </w:pPr>
      <w:r>
        <w:t>Приложение 1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Title"/>
        <w:jc w:val="center"/>
      </w:pPr>
      <w:bookmarkStart w:id="19" w:name="P713"/>
      <w:bookmarkEnd w:id="19"/>
      <w:r>
        <w:t>Перечень</w:t>
      </w:r>
    </w:p>
    <w:p w:rsidR="00522DFD" w:rsidRDefault="00522DFD">
      <w:pPr>
        <w:pStyle w:val="ConsPlusTitle"/>
        <w:jc w:val="center"/>
      </w:pPr>
      <w:r>
        <w:t xml:space="preserve">признаков, определяющих вариант предоставления </w:t>
      </w:r>
      <w:proofErr w:type="gramStart"/>
      <w:r>
        <w:t>муниципальной</w:t>
      </w:r>
      <w:proofErr w:type="gramEnd"/>
    </w:p>
    <w:p w:rsidR="00522DFD" w:rsidRDefault="00522DFD">
      <w:pPr>
        <w:pStyle w:val="ConsPlusTitle"/>
        <w:jc w:val="center"/>
      </w:pPr>
      <w:r>
        <w:lastRenderedPageBreak/>
        <w:t>услуги "Предоставление молодым семьям социальных выплат</w:t>
      </w:r>
    </w:p>
    <w:p w:rsidR="00522DFD" w:rsidRDefault="00522DFD">
      <w:pPr>
        <w:pStyle w:val="ConsPlusTitle"/>
        <w:jc w:val="center"/>
      </w:pPr>
      <w:r>
        <w:t>на приобретение (строительство) жилья на территории</w:t>
      </w:r>
    </w:p>
    <w:p w:rsidR="00522DFD" w:rsidRDefault="00522DFD">
      <w:pPr>
        <w:pStyle w:val="ConsPlusTitle"/>
        <w:jc w:val="center"/>
      </w:pPr>
      <w:r>
        <w:t>городского округа "Город Белгород"</w:t>
      </w:r>
    </w:p>
    <w:p w:rsidR="00522DFD" w:rsidRDefault="00522D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386"/>
      </w:tblGrid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center"/>
            </w:pPr>
            <w:r>
              <w:t>Значение признака заявителя (круг заявителей)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      </w:r>
          </w:p>
          <w:p w:rsidR="00522DFD" w:rsidRDefault="00522DFD">
            <w:pPr>
              <w:pStyle w:val="ConsPlusNormal"/>
              <w:jc w:val="both"/>
            </w:pPr>
            <w:r>
              <w:t>а) возраст каждого из супругов либо одного родителя в неполной семье на день принятия министерством строительства Белгородской области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      </w:r>
          </w:p>
          <w:p w:rsidR="00522DFD" w:rsidRDefault="00522DFD">
            <w:pPr>
              <w:pStyle w:val="ConsPlusNormal"/>
              <w:jc w:val="both"/>
            </w:pPr>
            <w:r>
              <w:t>б) молодая семья признана нуждающейся в жилом помещении;</w:t>
            </w:r>
          </w:p>
          <w:p w:rsidR="00522DFD" w:rsidRDefault="00522DFD">
            <w:pPr>
              <w:pStyle w:val="ConsPlusNormal"/>
              <w:jc w:val="both"/>
            </w:pPr>
            <w:proofErr w:type="gramStart"/>
            <w:r>
              <w:t xml:space="preserve">в) молодая семья признана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в соответствии с </w:t>
            </w:r>
            <w:hyperlink r:id="rId35">
              <w:r>
                <w:rPr>
                  <w:color w:val="0000FF"/>
                </w:rPr>
                <w:t>разделом 3</w:t>
              </w:r>
            </w:hyperlink>
            <w:r>
              <w:t xml:space="preserve"> Порядка предоставления молодым семьям социальных выплат на приобретение (строительство) жилья и их использования, утвержденного постановлением Правительства Белгородской области от 10 ноября 2014 года N 410-пп "Об утверждении</w:t>
            </w:r>
            <w:proofErr w:type="gramEnd"/>
            <w:r>
              <w:t xml:space="preserve"> Порядка предоставления молодым семьям социальных выплат на приобретение (строительство) жилья и их использования"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center"/>
            </w:pPr>
            <w:r>
              <w:t>Варианты предоставления муниципальной услуги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center"/>
            </w:pPr>
            <w:r>
              <w:t>Комбинация признаков заявителя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t>1. Признание молодых семей участниками мероприятия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Молодая семья (физические лица),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t xml:space="preserve">2. Включение молодых семей - участников </w:t>
            </w:r>
            <w:proofErr w:type="gramStart"/>
            <w:r>
              <w:t>мероприятия</w:t>
            </w:r>
            <w:proofErr w:type="gramEnd"/>
            <w:r>
              <w:t xml:space="preserve"> в список изъявивших желание получить социальную выплату в планируемом году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Молодая семья, являющаяся участницей мероприятия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lastRenderedPageBreak/>
              <w:t>3.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Молодая семья, являющаяся участницей мероприятия, включенная в список претендентов на получение социальной выплаты в текущем году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t>4. Замена выданного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Молодая семья, являющаяся участницей мероприятия, получившая свидетельство в текущем году</w:t>
            </w:r>
          </w:p>
        </w:tc>
      </w:tr>
      <w:tr w:rsidR="00522DFD">
        <w:tc>
          <w:tcPr>
            <w:tcW w:w="3628" w:type="dxa"/>
          </w:tcPr>
          <w:p w:rsidR="00522DFD" w:rsidRDefault="00522DFD">
            <w:pPr>
              <w:pStyle w:val="ConsPlusNormal"/>
              <w:jc w:val="both"/>
            </w:pPr>
            <w:r>
              <w:t>5.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  <w:tc>
          <w:tcPr>
            <w:tcW w:w="5386" w:type="dxa"/>
          </w:tcPr>
          <w:p w:rsidR="00522DFD" w:rsidRDefault="00522DFD">
            <w:pPr>
              <w:pStyle w:val="ConsPlusNormal"/>
              <w:jc w:val="both"/>
            </w:pPr>
            <w:r>
              <w:t>Заявители, ранее обратившиеся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</w:tbl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  <w:outlineLvl w:val="1"/>
      </w:pPr>
      <w:r>
        <w:t>Приложение 2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  <w:r>
        <w:t>"форма"</w:t>
      </w:r>
    </w:p>
    <w:p w:rsidR="00522DFD" w:rsidRDefault="00522D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9"/>
        <w:gridCol w:w="1473"/>
        <w:gridCol w:w="1561"/>
        <w:gridCol w:w="2748"/>
      </w:tblGrid>
      <w:tr w:rsidR="00522DFD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both"/>
            </w:pPr>
            <w:r>
              <w:t>Кому ____________________________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(ФИО заявителя)</w:t>
            </w:r>
          </w:p>
          <w:p w:rsidR="00522DFD" w:rsidRDefault="00522DFD">
            <w:pPr>
              <w:pStyle w:val="ConsPlusNormal"/>
              <w:jc w:val="both"/>
            </w:pPr>
            <w:r>
              <w:t>Куда ____________________________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(почтовый индекс и адрес заявителя)</w:t>
            </w:r>
          </w:p>
        </w:tc>
      </w:tr>
      <w:tr w:rsidR="00522DF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center"/>
            </w:pPr>
            <w:bookmarkStart w:id="20" w:name="P757"/>
            <w:bookmarkEnd w:id="20"/>
            <w:r>
              <w:t>Уведомление о предоставлении (отказе в предоставлении)</w:t>
            </w:r>
          </w:p>
          <w:p w:rsidR="00522DFD" w:rsidRDefault="00522DFD">
            <w:pPr>
              <w:pStyle w:val="ConsPlusNormal"/>
              <w:jc w:val="center"/>
            </w:pPr>
            <w:r>
              <w:t>муниципальной услуги</w:t>
            </w:r>
          </w:p>
        </w:tc>
      </w:tr>
      <w:tr w:rsidR="00522DF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FD" w:rsidRDefault="00522DFD">
            <w:pPr>
              <w:pStyle w:val="ConsPlusNormal"/>
              <w:ind w:firstLine="283"/>
              <w:jc w:val="both"/>
            </w:pPr>
            <w:r>
              <w:t>Заявление по вопросу ____________________________________________________ __________________________________________________________________________</w:t>
            </w:r>
          </w:p>
          <w:p w:rsidR="00522DFD" w:rsidRDefault="00522DFD">
            <w:pPr>
              <w:pStyle w:val="ConsPlusNormal"/>
              <w:jc w:val="both"/>
            </w:pPr>
            <w:r>
              <w:t>рассмотрено, принято решение заявление удовлетворить ________________________</w:t>
            </w:r>
          </w:p>
          <w:p w:rsidR="00522DFD" w:rsidRDefault="00522DFD">
            <w:pPr>
              <w:pStyle w:val="ConsPlusNormal"/>
              <w:jc w:val="both"/>
            </w:pPr>
            <w:r>
              <w:t>либо отказать молодой семье в удовлетворении заявления по вопросу ______________ __________________________________________________________________________</w:t>
            </w:r>
          </w:p>
          <w:p w:rsidR="00522DFD" w:rsidRDefault="00522DFD">
            <w:pPr>
              <w:pStyle w:val="ConsPlusNormal"/>
              <w:jc w:val="both"/>
            </w:pPr>
            <w:r>
              <w:t>по следующим основаниям __________________________________________________.</w:t>
            </w:r>
          </w:p>
        </w:tc>
      </w:tr>
      <w:tr w:rsidR="00522DF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both"/>
            </w:pPr>
            <w:r>
              <w:t>_______________</w:t>
            </w:r>
          </w:p>
          <w:p w:rsidR="00522DFD" w:rsidRDefault="00522DFD">
            <w:pPr>
              <w:pStyle w:val="ConsPlusNormal"/>
              <w:ind w:firstLine="283"/>
              <w:jc w:val="both"/>
            </w:pPr>
            <w:r>
              <w:t>(должность)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both"/>
            </w:pPr>
            <w:r>
              <w:t>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both"/>
            </w:pPr>
            <w:r>
              <w:t>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(ФИО)</w:t>
            </w:r>
          </w:p>
        </w:tc>
      </w:tr>
      <w:tr w:rsidR="00522DFD"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FD" w:rsidRDefault="00522DFD">
            <w:pPr>
              <w:pStyle w:val="ConsPlusNormal"/>
              <w:jc w:val="both"/>
            </w:pPr>
            <w:r>
              <w:t>Исполнитель,</w:t>
            </w:r>
          </w:p>
          <w:p w:rsidR="00522DFD" w:rsidRDefault="00522DFD">
            <w:pPr>
              <w:pStyle w:val="ConsPlusNormal"/>
              <w:jc w:val="both"/>
            </w:pPr>
            <w:r>
              <w:t>(0000) 00-00-00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</w:p>
        </w:tc>
      </w:tr>
    </w:tbl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  <w:outlineLvl w:val="1"/>
      </w:pPr>
      <w:r>
        <w:t>Приложение 3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  <w:r>
        <w:t>"форма"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nformat"/>
        <w:jc w:val="both"/>
      </w:pPr>
      <w:r>
        <w:t xml:space="preserve">                                      Кому ____________________________</w:t>
      </w:r>
    </w:p>
    <w:p w:rsidR="00522DFD" w:rsidRDefault="00522DFD">
      <w:pPr>
        <w:pStyle w:val="ConsPlusNonformat"/>
        <w:jc w:val="both"/>
      </w:pPr>
      <w:r>
        <w:t xml:space="preserve">                                                (ФИО заявителя)</w:t>
      </w:r>
    </w:p>
    <w:p w:rsidR="00522DFD" w:rsidRDefault="00522DFD">
      <w:pPr>
        <w:pStyle w:val="ConsPlusNonformat"/>
        <w:jc w:val="both"/>
      </w:pPr>
      <w:r>
        <w:t xml:space="preserve">                                      Куда ____________________________</w:t>
      </w:r>
    </w:p>
    <w:p w:rsidR="00522DFD" w:rsidRDefault="00522DFD">
      <w:pPr>
        <w:pStyle w:val="ConsPlusNonformat"/>
        <w:jc w:val="both"/>
      </w:pPr>
      <w:r>
        <w:t xml:space="preserve">                                      (почтовый индекс и адрес заявителя)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bookmarkStart w:id="21" w:name="P791"/>
      <w:bookmarkEnd w:id="21"/>
      <w:r>
        <w:t xml:space="preserve">          Решение об отказе в приеме документов о предоставлении</w:t>
      </w:r>
    </w:p>
    <w:p w:rsidR="00522DFD" w:rsidRDefault="00522DFD">
      <w:pPr>
        <w:pStyle w:val="ConsPlusNonformat"/>
        <w:jc w:val="both"/>
      </w:pPr>
      <w:r>
        <w:t xml:space="preserve">                           муниципальной услуги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r>
        <w:t xml:space="preserve">    Жилищным   управлением   администрации   города  Белгорода  рассмотрено</w:t>
      </w:r>
    </w:p>
    <w:p w:rsidR="00522DFD" w:rsidRDefault="00522DFD">
      <w:pPr>
        <w:pStyle w:val="ConsPlusNonformat"/>
        <w:jc w:val="both"/>
      </w:pPr>
      <w:r>
        <w:t>заявление _______________ о предоставлении варианта муниципальной услуги.</w:t>
      </w:r>
    </w:p>
    <w:p w:rsidR="00522DFD" w:rsidRDefault="00522DFD">
      <w:pPr>
        <w:pStyle w:val="ConsPlusNonformat"/>
        <w:jc w:val="both"/>
      </w:pPr>
      <w:r>
        <w:t xml:space="preserve">          (ФИО заявителя)</w:t>
      </w:r>
    </w:p>
    <w:p w:rsidR="00522DFD" w:rsidRDefault="00522DFD">
      <w:pPr>
        <w:pStyle w:val="ConsPlusNonformat"/>
        <w:jc w:val="both"/>
      </w:pPr>
      <w:r>
        <w:t xml:space="preserve">    По результатам рассмотрения представленных документов отказать в приеме</w:t>
      </w:r>
    </w:p>
    <w:p w:rsidR="00522DFD" w:rsidRDefault="00522DFD">
      <w:pPr>
        <w:pStyle w:val="ConsPlusNonformat"/>
        <w:jc w:val="both"/>
      </w:pPr>
      <w:r>
        <w:t>документов по следующим основаниям: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r>
        <w:t>_______________            __________________        _________________</w:t>
      </w:r>
    </w:p>
    <w:p w:rsidR="00522DFD" w:rsidRDefault="00522DFD">
      <w:pPr>
        <w:pStyle w:val="ConsPlusNonformat"/>
        <w:jc w:val="both"/>
      </w:pPr>
      <w:r>
        <w:t xml:space="preserve">  (должность)                      (подпись)                 (ФИО)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r>
        <w:t>Исполнитель,</w:t>
      </w:r>
    </w:p>
    <w:p w:rsidR="00522DFD" w:rsidRDefault="00522DFD">
      <w:pPr>
        <w:pStyle w:val="ConsPlusNonformat"/>
        <w:jc w:val="both"/>
      </w:pPr>
      <w:r>
        <w:t>(0000) 00-00-00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  <w:outlineLvl w:val="1"/>
      </w:pPr>
      <w:r>
        <w:t>Приложение 4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right"/>
      </w:pPr>
    </w:p>
    <w:p w:rsidR="00522DFD" w:rsidRDefault="00522DFD">
      <w:pPr>
        <w:pStyle w:val="ConsPlusNormal"/>
        <w:jc w:val="right"/>
      </w:pPr>
      <w:r>
        <w:t>"форма"</w:t>
      </w:r>
    </w:p>
    <w:p w:rsidR="00522DFD" w:rsidRDefault="00522D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416"/>
        <w:gridCol w:w="2913"/>
      </w:tblGrid>
      <w:tr w:rsidR="00522DF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both"/>
            </w:pPr>
            <w:r>
              <w:t>Главе администрации города Белгорода</w:t>
            </w:r>
          </w:p>
          <w:p w:rsidR="00522DFD" w:rsidRDefault="00522DFD">
            <w:pPr>
              <w:pStyle w:val="ConsPlusNormal"/>
              <w:jc w:val="both"/>
            </w:pPr>
            <w:r>
              <w:t>Ф.И.О. заявителя ___________________________</w:t>
            </w:r>
          </w:p>
          <w:p w:rsidR="00522DFD" w:rsidRDefault="00522DFD">
            <w:pPr>
              <w:pStyle w:val="ConsPlusNormal"/>
              <w:jc w:val="both"/>
            </w:pPr>
            <w:r>
              <w:t>адрес регистрации по месту жительства ________</w:t>
            </w:r>
          </w:p>
          <w:p w:rsidR="00522DFD" w:rsidRDefault="00522DFD">
            <w:pPr>
              <w:pStyle w:val="ConsPlusNormal"/>
              <w:jc w:val="both"/>
            </w:pPr>
            <w:r>
              <w:t>адрес фактического проживания ______________</w:t>
            </w:r>
          </w:p>
          <w:p w:rsidR="00522DFD" w:rsidRDefault="00522DFD">
            <w:pPr>
              <w:pStyle w:val="ConsPlusNormal"/>
              <w:jc w:val="both"/>
            </w:pPr>
            <w:r>
              <w:t>телефоны __________________________________</w:t>
            </w:r>
          </w:p>
        </w:tc>
      </w:tr>
      <w:tr w:rsidR="00522D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center"/>
            </w:pPr>
            <w:bookmarkStart w:id="22" w:name="P825"/>
            <w:bookmarkEnd w:id="22"/>
            <w:r>
              <w:t>ЗАЯВЛЕНИЕ</w:t>
            </w:r>
          </w:p>
        </w:tc>
      </w:tr>
      <w:tr w:rsidR="00522D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Прошу включить в список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</w:t>
            </w:r>
            <w:r>
              <w:lastRenderedPageBreak/>
              <w:t>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изъявивших желание получить социальную выплату в 20 ___ году, молодую семью в</w:t>
            </w:r>
            <w:proofErr w:type="gramEnd"/>
            <w:r>
              <w:t xml:space="preserve"> </w:t>
            </w:r>
            <w:proofErr w:type="gramStart"/>
            <w:r>
              <w:t>составе</w:t>
            </w:r>
            <w:proofErr w:type="gramEnd"/>
            <w:r>
              <w:t>:</w:t>
            </w:r>
          </w:p>
          <w:p w:rsidR="00522DFD" w:rsidRDefault="00522DFD">
            <w:pPr>
              <w:pStyle w:val="ConsPlusNormal"/>
              <w:jc w:val="both"/>
            </w:pPr>
            <w:r>
              <w:t>супруг</w:t>
            </w:r>
          </w:p>
          <w:p w:rsidR="00522DFD" w:rsidRDefault="00522DF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522DFD" w:rsidRDefault="00522DFD">
            <w:pPr>
              <w:pStyle w:val="ConsPlusNormal"/>
              <w:jc w:val="center"/>
            </w:pPr>
            <w:r>
              <w:t>(Ф.И.О., дата рождения)</w:t>
            </w:r>
          </w:p>
          <w:p w:rsidR="00522DFD" w:rsidRDefault="00522DFD">
            <w:pPr>
              <w:pStyle w:val="ConsPlusNormal"/>
              <w:jc w:val="both"/>
            </w:pPr>
            <w:r>
              <w:t>паспорт: серия ____ N ________, выданный ____________________ "__" ____ 20___ г.,</w:t>
            </w:r>
          </w:p>
          <w:p w:rsidR="00522DFD" w:rsidRDefault="00522DFD">
            <w:pPr>
              <w:pStyle w:val="ConsPlusNormal"/>
              <w:jc w:val="both"/>
            </w:pPr>
            <w:r>
              <w:t>проживает по адресу: _______________________________________________________.</w:t>
            </w:r>
          </w:p>
          <w:p w:rsidR="00522DFD" w:rsidRDefault="00522DFD">
            <w:pPr>
              <w:pStyle w:val="ConsPlusNormal"/>
              <w:jc w:val="both"/>
            </w:pPr>
            <w:r>
              <w:t>супруга</w:t>
            </w:r>
          </w:p>
          <w:p w:rsidR="00522DFD" w:rsidRDefault="00522DFD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522DFD" w:rsidRDefault="00522DFD">
            <w:pPr>
              <w:pStyle w:val="ConsPlusNormal"/>
              <w:jc w:val="center"/>
            </w:pPr>
            <w:r>
              <w:t>(Ф.И.О., дата рождения)</w:t>
            </w:r>
          </w:p>
          <w:p w:rsidR="00522DFD" w:rsidRDefault="00522DFD">
            <w:pPr>
              <w:pStyle w:val="ConsPlusNormal"/>
              <w:jc w:val="both"/>
            </w:pPr>
            <w:r>
              <w:t>паспорт: серия ____ N ________, выданный ____________________ "__" ____ 20___ г.,</w:t>
            </w:r>
          </w:p>
          <w:p w:rsidR="00522DFD" w:rsidRDefault="00522DFD">
            <w:pPr>
              <w:pStyle w:val="ConsPlusNormal"/>
              <w:jc w:val="both"/>
            </w:pPr>
            <w:r>
              <w:t>проживает по адресу: _______________________________________________________.</w:t>
            </w:r>
          </w:p>
          <w:p w:rsidR="00522DFD" w:rsidRDefault="00522DFD">
            <w:pPr>
              <w:pStyle w:val="ConsPlusNormal"/>
              <w:jc w:val="both"/>
            </w:pPr>
            <w:r>
              <w:t>Дети: ___________________________________________________________________,</w:t>
            </w:r>
          </w:p>
          <w:p w:rsidR="00522DFD" w:rsidRDefault="00522DFD">
            <w:pPr>
              <w:pStyle w:val="ConsPlusNormal"/>
              <w:jc w:val="center"/>
            </w:pPr>
            <w:r>
              <w:t>(Ф.И.О., дата рождения)</w:t>
            </w:r>
          </w:p>
          <w:p w:rsidR="00522DFD" w:rsidRDefault="00522DFD">
            <w:pPr>
              <w:pStyle w:val="ConsPlusNormal"/>
              <w:jc w:val="both"/>
            </w:pPr>
            <w:r>
              <w:t>_свидетельство о рождении (паспорт для ребенка, достигшего 14 лет)_</w:t>
            </w:r>
          </w:p>
          <w:p w:rsidR="00522DFD" w:rsidRDefault="00522DFD">
            <w:pPr>
              <w:pStyle w:val="ConsPlusNormal"/>
              <w:jc w:val="center"/>
            </w:pPr>
            <w:r>
              <w:t>(ненужное вычеркнуть)</w:t>
            </w:r>
          </w:p>
          <w:p w:rsidR="00522DFD" w:rsidRDefault="00522DFD">
            <w:pPr>
              <w:pStyle w:val="ConsPlusNormal"/>
              <w:jc w:val="both"/>
            </w:pPr>
            <w:r>
              <w:t xml:space="preserve">серия ____ N ________, </w:t>
            </w:r>
            <w:proofErr w:type="gramStart"/>
            <w:r>
              <w:t>выданный</w:t>
            </w:r>
            <w:proofErr w:type="gramEnd"/>
            <w:r>
              <w:t xml:space="preserve"> ___________________________ "__" ____ 20___ г.,</w:t>
            </w:r>
          </w:p>
          <w:p w:rsidR="00522DFD" w:rsidRDefault="00522DFD">
            <w:pPr>
              <w:pStyle w:val="ConsPlusNormal"/>
              <w:jc w:val="both"/>
            </w:pPr>
            <w:r>
              <w:t>проживает по адресу: _______________________________________________________.</w:t>
            </w:r>
          </w:p>
        </w:tc>
      </w:tr>
      <w:tr w:rsidR="00522D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both"/>
            </w:pPr>
            <w:r>
              <w:lastRenderedPageBreak/>
              <w:t>Подписи совершеннолетних членов семьи:</w:t>
            </w:r>
          </w:p>
        </w:tc>
      </w:tr>
      <w:tr w:rsidR="00522D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both"/>
            </w:pPr>
            <w:r>
              <w:t>1) __________________________________________________________________ 20__ г.</w:t>
            </w:r>
          </w:p>
        </w:tc>
      </w:tr>
      <w:tr w:rsidR="00522DF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center"/>
            </w:pPr>
            <w:r>
              <w:t>(дата)</w:t>
            </w:r>
          </w:p>
        </w:tc>
      </w:tr>
      <w:tr w:rsidR="00522D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both"/>
            </w:pPr>
            <w:r>
              <w:t>2) __________________________________________________________________ 20__ г.</w:t>
            </w:r>
          </w:p>
        </w:tc>
      </w:tr>
      <w:tr w:rsidR="00522DF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  <w:r>
              <w:t>(подпись)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  <w:r>
              <w:t>(дата)</w:t>
            </w:r>
          </w:p>
        </w:tc>
      </w:tr>
    </w:tbl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  <w:outlineLvl w:val="1"/>
      </w:pPr>
      <w:r>
        <w:t>Приложение 5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</w:pPr>
      <w:r>
        <w:t>"форма"</w:t>
      </w:r>
    </w:p>
    <w:p w:rsidR="00522DFD" w:rsidRDefault="00522D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6"/>
        <w:gridCol w:w="4592"/>
      </w:tblGrid>
      <w:tr w:rsidR="00522DF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DFD" w:rsidRDefault="00522DFD">
            <w:pPr>
              <w:pStyle w:val="ConsPlusNormal"/>
              <w:jc w:val="center"/>
            </w:pPr>
            <w:r>
              <w:t>Главе администрации города Белгорода</w:t>
            </w:r>
          </w:p>
          <w:p w:rsidR="00522DFD" w:rsidRDefault="00522DFD">
            <w:pPr>
              <w:pStyle w:val="ConsPlusNormal"/>
              <w:jc w:val="center"/>
            </w:pPr>
            <w:r>
              <w:t>от __________________________________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(Ф.И.О. заявителя, адрес)</w:t>
            </w:r>
          </w:p>
          <w:p w:rsidR="00522DFD" w:rsidRDefault="00522DFD">
            <w:pPr>
              <w:pStyle w:val="ConsPlusNormal"/>
              <w:jc w:val="center"/>
            </w:pPr>
            <w:r>
              <w:t>тел.: ________________________________</w:t>
            </w:r>
          </w:p>
        </w:tc>
      </w:tr>
      <w:tr w:rsidR="00522DFD"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jc w:val="center"/>
            </w:pPr>
            <w:bookmarkStart w:id="23" w:name="P871"/>
            <w:bookmarkEnd w:id="23"/>
            <w:r>
              <w:t>ЗАЯВЛЕНИЕ</w:t>
            </w:r>
          </w:p>
        </w:tc>
      </w:tr>
      <w:tr w:rsidR="00522DFD"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DFD" w:rsidRDefault="00522DFD">
            <w:pPr>
              <w:pStyle w:val="ConsPlusNormal"/>
              <w:ind w:firstLine="283"/>
              <w:jc w:val="both"/>
            </w:pPr>
            <w:r>
              <w:t>Прошу Вас выдать свидетельство о праве на получение социальной выплаты на приобретение жилого помещения или создание объекта жилищного строительства молодой семье-претенденту в составе ________ челове</w:t>
            </w:r>
            <w:proofErr w:type="gramStart"/>
            <w:r>
              <w:t>к(</w:t>
            </w:r>
            <w:proofErr w:type="gramEnd"/>
            <w:r>
              <w:t>а):</w:t>
            </w:r>
          </w:p>
          <w:p w:rsidR="00522DFD" w:rsidRDefault="00522DFD">
            <w:pPr>
              <w:pStyle w:val="ConsPlusNormal"/>
              <w:jc w:val="both"/>
            </w:pPr>
            <w:r>
              <w:lastRenderedPageBreak/>
              <w:t>1) _______________________________________________________________________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Ф.И.О. супруга,</w:t>
            </w:r>
          </w:p>
          <w:p w:rsidR="00522DFD" w:rsidRDefault="00522DFD">
            <w:pPr>
              <w:pStyle w:val="ConsPlusNormal"/>
              <w:jc w:val="both"/>
            </w:pPr>
            <w:r>
              <w:t>2) _______________________________________________________________________</w:t>
            </w:r>
          </w:p>
          <w:p w:rsidR="00522DFD" w:rsidRDefault="00522DFD">
            <w:pPr>
              <w:pStyle w:val="ConsPlusNormal"/>
              <w:jc w:val="center"/>
            </w:pPr>
            <w:r>
              <w:t>Ф.И.О. супруги</w:t>
            </w:r>
          </w:p>
          <w:p w:rsidR="00522DFD" w:rsidRDefault="00522DFD">
            <w:pPr>
              <w:pStyle w:val="ConsPlusNormal"/>
              <w:jc w:val="both"/>
            </w:pPr>
            <w:r>
              <w:t>3) _____________________________________________________________________,</w:t>
            </w:r>
          </w:p>
          <w:p w:rsidR="00522DFD" w:rsidRDefault="00522DFD">
            <w:pPr>
              <w:pStyle w:val="ConsPlusNormal"/>
              <w:jc w:val="center"/>
            </w:pPr>
            <w:r>
              <w:t>Ф.И.О. детей</w:t>
            </w:r>
          </w:p>
          <w:p w:rsidR="00522DFD" w:rsidRDefault="00522DFD">
            <w:pPr>
              <w:pStyle w:val="ConsPlusNormal"/>
              <w:jc w:val="both"/>
            </w:pPr>
            <w:r>
              <w:t>участнице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      </w:r>
          </w:p>
          <w:p w:rsidR="00522DFD" w:rsidRDefault="00522DFD">
            <w:pPr>
              <w:pStyle w:val="ConsPlusNormal"/>
              <w:ind w:firstLine="283"/>
              <w:jc w:val="both"/>
            </w:pPr>
            <w:r>
              <w:t>С порядком и условиями получения и использования социальной выплаты, предоставляемой по этому свидетельству, ознакомлены (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Белгородской области от 10.11.2014 N 410-пп "Об утверждении порядка предоставления молодым семьям социальных выплат на приобретение (строительство) жилья и их использования"), на получение социальной выплаты согласны.</w:t>
            </w:r>
          </w:p>
          <w:p w:rsidR="00522DFD" w:rsidRDefault="00522DFD">
            <w:pPr>
              <w:pStyle w:val="ConsPlusNormal"/>
              <w:ind w:firstLine="283"/>
              <w:jc w:val="both"/>
            </w:pPr>
            <w:proofErr w:type="gramStart"/>
            <w:r>
              <w:t>Уведомлены о том, что социальная выплата не может быть использована на приобретение (строительство), в том числе по ипотеке, жилого помещения:</w:t>
            </w:r>
            <w:proofErr w:type="gramEnd"/>
          </w:p>
          <w:p w:rsidR="00522DFD" w:rsidRDefault="00522DFD">
            <w:pPr>
              <w:pStyle w:val="ConsPlusNormal"/>
              <w:ind w:firstLine="283"/>
              <w:jc w:val="both"/>
            </w:pPr>
            <w:proofErr w:type="gramStart"/>
            <w:r>
              <w:t>- у близких родственников (супруг (супруги), дедушки (бабушки), внуков, родителей (в том числе усыновителей), детей (в том числе усыновленных), полнородных и неполнородных братьев и сестер);</w:t>
            </w:r>
            <w:proofErr w:type="gramEnd"/>
          </w:p>
          <w:p w:rsidR="00522DFD" w:rsidRDefault="00522DFD">
            <w:pPr>
              <w:pStyle w:val="ConsPlusNormal"/>
              <w:ind w:firstLine="283"/>
              <w:jc w:val="both"/>
            </w:pPr>
            <w:r>
              <w:t xml:space="preserve">- которое не отвечает требованиям, установленным </w:t>
            </w:r>
            <w:hyperlink r:id="rId37">
              <w:r>
                <w:rPr>
                  <w:color w:val="0000FF"/>
                </w:rPr>
                <w:t>статьями 15</w:t>
              </w:r>
            </w:hyperlink>
            <w:r>
              <w:t xml:space="preserve"> и </w:t>
            </w:r>
            <w:hyperlink r:id="rId38">
              <w:r>
                <w:rPr>
                  <w:color w:val="0000FF"/>
                </w:rPr>
                <w:t>16</w:t>
              </w:r>
            </w:hyperlink>
            <w:r>
              <w:t xml:space="preserve"> Жилищного кодекса Российской Федерации, не благоустроенного применительно к условиям населенного пункта, в котором приобретается (строится) жилое помещение для постоянного проживания;</w:t>
            </w:r>
          </w:p>
          <w:p w:rsidR="00522DFD" w:rsidRDefault="00522DFD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которое</w:t>
            </w:r>
            <w:proofErr w:type="gramEnd"/>
            <w:r>
              <w:t xml:space="preserve"> менее учетной нормы общей площадью жилья (15 кв. м общей площади жилья, приходящейся на одного человека);</w:t>
            </w:r>
          </w:p>
          <w:p w:rsidR="00522DFD" w:rsidRDefault="00522DFD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которое</w:t>
            </w:r>
            <w:proofErr w:type="gramEnd"/>
            <w:r>
              <w:t xml:space="preserve"> не находится на территории Белгородской области.</w:t>
            </w:r>
          </w:p>
        </w:tc>
      </w:tr>
      <w:tr w:rsidR="00522DFD"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both"/>
            </w:pPr>
            <w:r>
              <w:lastRenderedPageBreak/>
              <w:t>Подписи совершеннолетних членов семьи:</w:t>
            </w:r>
          </w:p>
        </w:tc>
      </w:tr>
      <w:tr w:rsidR="00522DFD"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DFD" w:rsidRDefault="00522DFD">
            <w:pPr>
              <w:pStyle w:val="ConsPlusNormal"/>
              <w:jc w:val="both"/>
            </w:pPr>
            <w:r>
              <w:t>(ФИО) ______________________________________ (подпись) ______________</w:t>
            </w:r>
          </w:p>
        </w:tc>
      </w:tr>
    </w:tbl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  <w:outlineLvl w:val="1"/>
      </w:pPr>
      <w:r>
        <w:t>Приложение 6</w:t>
      </w:r>
    </w:p>
    <w:p w:rsidR="00522DFD" w:rsidRDefault="00522DFD">
      <w:pPr>
        <w:pStyle w:val="ConsPlusNormal"/>
        <w:jc w:val="right"/>
      </w:pPr>
      <w:r>
        <w:t>к административному регламенту</w:t>
      </w:r>
    </w:p>
    <w:p w:rsidR="00522DFD" w:rsidRDefault="00522DFD">
      <w:pPr>
        <w:pStyle w:val="ConsPlusNormal"/>
        <w:jc w:val="right"/>
      </w:pPr>
      <w:r>
        <w:t>предоставления муниципальной услуги</w:t>
      </w:r>
    </w:p>
    <w:p w:rsidR="00522DFD" w:rsidRDefault="00522DFD">
      <w:pPr>
        <w:pStyle w:val="ConsPlusNormal"/>
        <w:jc w:val="right"/>
      </w:pPr>
      <w:r>
        <w:t xml:space="preserve">"Предоставление молодым семьям </w:t>
      </w:r>
      <w:proofErr w:type="gramStart"/>
      <w:r>
        <w:t>социальных</w:t>
      </w:r>
      <w:proofErr w:type="gramEnd"/>
    </w:p>
    <w:p w:rsidR="00522DFD" w:rsidRDefault="00522DFD">
      <w:pPr>
        <w:pStyle w:val="ConsPlusNormal"/>
        <w:jc w:val="right"/>
      </w:pPr>
      <w:r>
        <w:t>выплат на приобретение (строительство) жилья</w:t>
      </w:r>
    </w:p>
    <w:p w:rsidR="00522DFD" w:rsidRDefault="00522DFD">
      <w:pPr>
        <w:pStyle w:val="ConsPlusNormal"/>
        <w:jc w:val="right"/>
      </w:pPr>
      <w:r>
        <w:t>на территории городского округа "Город Белгород"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right"/>
      </w:pPr>
      <w:r>
        <w:t>"форма"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nformat"/>
        <w:jc w:val="both"/>
      </w:pPr>
      <w:r>
        <w:t xml:space="preserve">                                    Главе администрации города Белгорода</w:t>
      </w:r>
    </w:p>
    <w:p w:rsidR="00522DFD" w:rsidRDefault="00522DFD">
      <w:pPr>
        <w:pStyle w:val="ConsPlusNonformat"/>
        <w:jc w:val="both"/>
      </w:pPr>
      <w:r>
        <w:t xml:space="preserve">                                    от __________________________________</w:t>
      </w:r>
    </w:p>
    <w:p w:rsidR="00522DFD" w:rsidRDefault="00522DFD">
      <w:pPr>
        <w:pStyle w:val="ConsPlusNonformat"/>
        <w:jc w:val="both"/>
      </w:pPr>
      <w:r>
        <w:t xml:space="preserve">                                          (Ф.И.О. заявителя, адрес)</w:t>
      </w:r>
    </w:p>
    <w:p w:rsidR="00522DFD" w:rsidRDefault="00522DFD">
      <w:pPr>
        <w:pStyle w:val="ConsPlusNonformat"/>
        <w:jc w:val="both"/>
      </w:pPr>
      <w:r>
        <w:t xml:space="preserve">                                                    тел.:</w:t>
      </w:r>
    </w:p>
    <w:p w:rsidR="00522DFD" w:rsidRDefault="00522DFD">
      <w:pPr>
        <w:pStyle w:val="ConsPlusNonformat"/>
        <w:jc w:val="both"/>
      </w:pPr>
      <w:r>
        <w:t xml:space="preserve">                                      ________________________________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bookmarkStart w:id="24" w:name="P908"/>
      <w:bookmarkEnd w:id="24"/>
      <w:r>
        <w:t xml:space="preserve">                                ЗАЯВЛЕНИЕ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r>
        <w:t xml:space="preserve">    Прошу   исправить   опечатку   (ошибку)   в   выданном   результате   о</w:t>
      </w:r>
    </w:p>
    <w:p w:rsidR="00522DFD" w:rsidRDefault="00522DFD">
      <w:pPr>
        <w:pStyle w:val="ConsPlusNonformat"/>
        <w:jc w:val="both"/>
      </w:pPr>
      <w:r>
        <w:lastRenderedPageBreak/>
        <w:t xml:space="preserve">предоставлении  муниципальной  услуги  либо  в  свидетельстве  о  праве  </w:t>
      </w:r>
      <w:proofErr w:type="gramStart"/>
      <w:r>
        <w:t>на</w:t>
      </w:r>
      <w:proofErr w:type="gramEnd"/>
    </w:p>
    <w:p w:rsidR="00522DFD" w:rsidRDefault="00522DFD">
      <w:pPr>
        <w:pStyle w:val="ConsPlusNonformat"/>
        <w:jc w:val="both"/>
      </w:pPr>
      <w:r>
        <w:t>получение  социальной выплаты на приобретение жилого помещения или создание</w:t>
      </w:r>
    </w:p>
    <w:p w:rsidR="00522DFD" w:rsidRDefault="00522DFD">
      <w:pPr>
        <w:pStyle w:val="ConsPlusNonformat"/>
        <w:jc w:val="both"/>
      </w:pPr>
      <w:r>
        <w:t>объекта    индивидуального    жилищного    строительства    либо   заменить</w:t>
      </w:r>
    </w:p>
    <w:p w:rsidR="00522DFD" w:rsidRDefault="00522DFD">
      <w:pPr>
        <w:pStyle w:val="ConsPlusNonformat"/>
        <w:jc w:val="both"/>
      </w:pPr>
      <w:r>
        <w:t>свидетельство  о  праве  на  получение  социальной  выплаты на приобретение</w:t>
      </w:r>
    </w:p>
    <w:p w:rsidR="00522DFD" w:rsidRDefault="00522DFD">
      <w:pPr>
        <w:pStyle w:val="ConsPlusNonformat"/>
        <w:jc w:val="both"/>
      </w:pPr>
      <w:r>
        <w:t>жилого   помещения   или   создание   объекта   индивидуального   жилищного</w:t>
      </w:r>
    </w:p>
    <w:p w:rsidR="00522DFD" w:rsidRDefault="00522DFD">
      <w:pPr>
        <w:pStyle w:val="ConsPlusNonformat"/>
        <w:jc w:val="both"/>
      </w:pPr>
      <w:r>
        <w:t>строительства в связи _____________________________________________________</w:t>
      </w:r>
    </w:p>
    <w:p w:rsidR="00522DFD" w:rsidRDefault="00522DFD">
      <w:pPr>
        <w:pStyle w:val="ConsPlusNonformat"/>
        <w:jc w:val="both"/>
      </w:pPr>
      <w:r>
        <w:t xml:space="preserve">                (указать обстоятельства необходимости замены свидетельства)</w:t>
      </w:r>
    </w:p>
    <w:p w:rsidR="00522DFD" w:rsidRDefault="00522DFD">
      <w:pPr>
        <w:pStyle w:val="ConsPlusNonformat"/>
        <w:jc w:val="both"/>
      </w:pPr>
      <w:r>
        <w:t xml:space="preserve">    Приложение:</w:t>
      </w:r>
    </w:p>
    <w:p w:rsidR="00522DFD" w:rsidRDefault="00522DFD">
      <w:pPr>
        <w:pStyle w:val="ConsPlusNonformat"/>
        <w:jc w:val="both"/>
      </w:pPr>
      <w:r>
        <w:t xml:space="preserve">    1. Документ, выданный в результате предоставления муниципальной услуги,</w:t>
      </w:r>
    </w:p>
    <w:p w:rsidR="00522DFD" w:rsidRDefault="00522DFD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допущена опечатка и (или) ошибка.</w:t>
      </w:r>
    </w:p>
    <w:p w:rsidR="00522DFD" w:rsidRDefault="00522DFD">
      <w:pPr>
        <w:pStyle w:val="ConsPlusNonformat"/>
        <w:jc w:val="both"/>
      </w:pPr>
    </w:p>
    <w:p w:rsidR="00522DFD" w:rsidRDefault="00522DFD">
      <w:pPr>
        <w:pStyle w:val="ConsPlusNonformat"/>
        <w:jc w:val="both"/>
      </w:pPr>
      <w:r>
        <w:t>"__" ____________ 20__ г.     __________________________________________</w:t>
      </w:r>
    </w:p>
    <w:p w:rsidR="00522DFD" w:rsidRDefault="00522DFD">
      <w:pPr>
        <w:pStyle w:val="ConsPlusNonformat"/>
        <w:jc w:val="both"/>
      </w:pPr>
      <w:r>
        <w:t xml:space="preserve">                                         (подпись заявителя)</w:t>
      </w: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jc w:val="both"/>
      </w:pPr>
    </w:p>
    <w:p w:rsidR="00522DFD" w:rsidRDefault="00522D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695" w:rsidRDefault="00016695"/>
    <w:sectPr w:rsidR="00016695" w:rsidSect="009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FD"/>
    <w:rsid w:val="00016695"/>
    <w:rsid w:val="005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D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2D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2D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2D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2D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D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2D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2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2D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2D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2D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https://login.consultant.ru/link/?req=doc&amp;base=RLAW404&amp;n=87827" TargetMode="External"/><Relationship Id="rId18" Type="http://schemas.openxmlformats.org/officeDocument/2006/relationships/hyperlink" Target="https://login.consultant.ru/link/?req=doc&amp;base=RLAW404&amp;n=93340&amp;dst=100335" TargetMode="External"/><Relationship Id="rId26" Type="http://schemas.openxmlformats.org/officeDocument/2006/relationships/hyperlink" Target="https://login.consultant.ru/link/?req=doc&amp;base=LAW&amp;n=451267&amp;dst=166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267&amp;dst=1667" TargetMode="External"/><Relationship Id="rId34" Type="http://schemas.openxmlformats.org/officeDocument/2006/relationships/hyperlink" Target="https://login.consultant.ru/link/?req=doc&amp;base=LAW&amp;n=451267&amp;dst=1657" TargetMode="External"/><Relationship Id="rId7" Type="http://schemas.openxmlformats.org/officeDocument/2006/relationships/hyperlink" Target="https://login.consultant.ru/link/?req=doc&amp;base=RLAW404&amp;n=93340&amp;dst=101275" TargetMode="External"/><Relationship Id="rId12" Type="http://schemas.openxmlformats.org/officeDocument/2006/relationships/hyperlink" Target="https://login.consultant.ru/link/?req=doc&amp;base=RLAW404&amp;n=77723" TargetMode="External"/><Relationship Id="rId17" Type="http://schemas.openxmlformats.org/officeDocument/2006/relationships/hyperlink" Target="https://login.consultant.ru/link/?req=doc&amp;base=RLAW404&amp;n=87640" TargetMode="External"/><Relationship Id="rId25" Type="http://schemas.openxmlformats.org/officeDocument/2006/relationships/hyperlink" Target="https://login.consultant.ru/link/?req=doc&amp;base=LAW&amp;n=466854&amp;dst=100134" TargetMode="External"/><Relationship Id="rId33" Type="http://schemas.openxmlformats.org/officeDocument/2006/relationships/hyperlink" Target="https://login.consultant.ru/link/?req=doc&amp;base=LAW&amp;n=451267&amp;dst=5515" TargetMode="External"/><Relationship Id="rId38" Type="http://schemas.openxmlformats.org/officeDocument/2006/relationships/hyperlink" Target="https://login.consultant.ru/link/?req=doc&amp;base=LAW&amp;n=466854&amp;dst=100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77724" TargetMode="External"/><Relationship Id="rId20" Type="http://schemas.openxmlformats.org/officeDocument/2006/relationships/hyperlink" Target="www.gosuslugi31.ru" TargetMode="External"/><Relationship Id="rId29" Type="http://schemas.openxmlformats.org/officeDocument/2006/relationships/hyperlink" Target="https://login.consultant.ru/link/?req=doc&amp;base=LAW&amp;n=478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67" TargetMode="External"/><Relationship Id="rId11" Type="http://schemas.openxmlformats.org/officeDocument/2006/relationships/hyperlink" Target="https://login.consultant.ru/link/?req=doc&amp;base=RLAW404&amp;n=70408" TargetMode="External"/><Relationship Id="rId24" Type="http://schemas.openxmlformats.org/officeDocument/2006/relationships/hyperlink" Target="https://login.consultant.ru/link/?req=doc&amp;base=LAW&amp;n=466854&amp;dst=1080" TargetMode="External"/><Relationship Id="rId32" Type="http://schemas.openxmlformats.org/officeDocument/2006/relationships/hyperlink" Target="https://login.consultant.ru/link/?req=doc&amp;base=LAW&amp;n=480453&amp;dst=328" TargetMode="External"/><Relationship Id="rId37" Type="http://schemas.openxmlformats.org/officeDocument/2006/relationships/hyperlink" Target="https://login.consultant.ru/link/?req=doc&amp;base=LAW&amp;n=466854&amp;dst=108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373&amp;dst=101834" TargetMode="External"/><Relationship Id="rId15" Type="http://schemas.openxmlformats.org/officeDocument/2006/relationships/hyperlink" Target="https://login.consultant.ru/link/?req=doc&amp;base=RLAW404&amp;n=71592" TargetMode="External"/><Relationship Id="rId23" Type="http://schemas.openxmlformats.org/officeDocument/2006/relationships/hyperlink" Target="https://login.consultant.ru/link/?req=doc&amp;base=LAW&amp;n=451267&amp;dst=5515" TargetMode="External"/><Relationship Id="rId28" Type="http://schemas.openxmlformats.org/officeDocument/2006/relationships/hyperlink" Target="https://lkuv.gosuslugi.ru/" TargetMode="External"/><Relationship Id="rId36" Type="http://schemas.openxmlformats.org/officeDocument/2006/relationships/hyperlink" Target="https://login.consultant.ru/link/?req=doc&amp;base=RLAW404&amp;n=93340" TargetMode="External"/><Relationship Id="rId10" Type="http://schemas.openxmlformats.org/officeDocument/2006/relationships/hyperlink" Target="https://login.consultant.ru/link/?req=doc&amp;base=RLAW404&amp;n=87986" TargetMode="External"/><Relationship Id="rId19" Type="http://schemas.openxmlformats.org/officeDocument/2006/relationships/hyperlink" Target="https://login.consultant.ru/link/?req=doc&amp;base=LAW&amp;n=451267&amp;dst=1657" TargetMode="External"/><Relationship Id="rId31" Type="http://schemas.openxmlformats.org/officeDocument/2006/relationships/hyperlink" Target="https://lkuv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7223&amp;dst=100047" TargetMode="External"/><Relationship Id="rId14" Type="http://schemas.openxmlformats.org/officeDocument/2006/relationships/hyperlink" Target="https://login.consultant.ru/link/?req=doc&amp;base=RLAW404&amp;n=87741" TargetMode="External"/><Relationship Id="rId22" Type="http://schemas.openxmlformats.org/officeDocument/2006/relationships/hyperlink" Target="https://login.consultant.ru/link/?req=doc&amp;base=LAW&amp;n=478595" TargetMode="External"/><Relationship Id="rId27" Type="http://schemas.openxmlformats.org/officeDocument/2006/relationships/hyperlink" Target="https://login.consultant.ru/link/?req=doc&amp;base=LAW&amp;n=480453&amp;dst=328" TargetMode="External"/><Relationship Id="rId30" Type="http://schemas.openxmlformats.org/officeDocument/2006/relationships/hyperlink" Target="https://login.consultant.ru/link/?req=doc&amp;base=LAW&amp;n=480453&amp;dst=328" TargetMode="External"/><Relationship Id="rId35" Type="http://schemas.openxmlformats.org/officeDocument/2006/relationships/hyperlink" Target="https://login.consultant.ru/link/?req=doc&amp;base=RLAW404&amp;n=93340&amp;dst=10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15058</Words>
  <Characters>85836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Ключник Галина Николаевна</dc:creator>
  <cp:lastModifiedBy>Ключник Галина Николаевна</cp:lastModifiedBy>
  <cp:revision>1</cp:revision>
  <dcterms:created xsi:type="dcterms:W3CDTF">2024-08-22T12:06:00Z</dcterms:created>
  <dcterms:modified xsi:type="dcterms:W3CDTF">2024-08-22T12:07:00Z</dcterms:modified>
</cp:coreProperties>
</file>