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20" w:rsidRDefault="00437D20" w:rsidP="003221A3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4B5CBE" w:rsidRPr="004B5CBE" w:rsidRDefault="004B5CBE" w:rsidP="004B5CBE">
      <w:pPr>
        <w:jc w:val="center"/>
        <w:rPr>
          <w:b/>
          <w:bCs/>
          <w:sz w:val="24"/>
          <w:szCs w:val="24"/>
        </w:rPr>
      </w:pPr>
      <w:r w:rsidRPr="004B5CBE">
        <w:rPr>
          <w:b/>
          <w:bCs/>
          <w:sz w:val="24"/>
          <w:szCs w:val="24"/>
        </w:rPr>
        <w:t>Заключение по результатам общественных обсуждений по проекту:</w:t>
      </w:r>
    </w:p>
    <w:p w:rsidR="00226F01" w:rsidRDefault="004B5CBE" w:rsidP="004B5CBE">
      <w:pPr>
        <w:jc w:val="center"/>
        <w:rPr>
          <w:b/>
          <w:bCs/>
          <w:sz w:val="24"/>
          <w:szCs w:val="24"/>
        </w:rPr>
      </w:pPr>
      <w:r w:rsidRPr="004B5CBE">
        <w:rPr>
          <w:b/>
          <w:bCs/>
          <w:sz w:val="24"/>
          <w:szCs w:val="24"/>
        </w:rPr>
        <w:t>«</w:t>
      </w:r>
      <w:r w:rsidR="00226F01" w:rsidRPr="00226F01">
        <w:rPr>
          <w:b/>
          <w:bCs/>
          <w:sz w:val="24"/>
          <w:szCs w:val="24"/>
        </w:rPr>
        <w:t xml:space="preserve">Утверждение единого документа территориального планирования и градостроительного зонирования </w:t>
      </w:r>
    </w:p>
    <w:p w:rsidR="004B5CBE" w:rsidRPr="004B5CBE" w:rsidRDefault="00226F01" w:rsidP="004B5CBE">
      <w:pPr>
        <w:jc w:val="center"/>
        <w:rPr>
          <w:b/>
          <w:bCs/>
          <w:sz w:val="24"/>
          <w:szCs w:val="24"/>
        </w:rPr>
      </w:pPr>
      <w:r w:rsidRPr="00226F01">
        <w:rPr>
          <w:b/>
          <w:bCs/>
          <w:sz w:val="24"/>
          <w:szCs w:val="24"/>
        </w:rPr>
        <w:t>городского округа «Город Белгород</w:t>
      </w:r>
      <w:r w:rsidR="004B5CBE" w:rsidRPr="004B5CBE">
        <w:rPr>
          <w:b/>
          <w:bCs/>
          <w:sz w:val="24"/>
          <w:szCs w:val="24"/>
        </w:rPr>
        <w:t>»</w:t>
      </w:r>
    </w:p>
    <w:p w:rsidR="000845B1" w:rsidRDefault="004B5CBE" w:rsidP="004B5CBE">
      <w:pPr>
        <w:jc w:val="center"/>
        <w:rPr>
          <w:b/>
          <w:bCs/>
          <w:sz w:val="24"/>
          <w:szCs w:val="24"/>
        </w:rPr>
      </w:pPr>
      <w:r w:rsidRPr="004B5CBE">
        <w:rPr>
          <w:b/>
          <w:bCs/>
          <w:sz w:val="24"/>
          <w:szCs w:val="24"/>
        </w:rPr>
        <w:t>от «</w:t>
      </w:r>
      <w:r w:rsidR="00110AAC">
        <w:rPr>
          <w:b/>
          <w:bCs/>
          <w:sz w:val="24"/>
          <w:szCs w:val="24"/>
        </w:rPr>
        <w:t>1</w:t>
      </w:r>
      <w:r w:rsidR="00226F01">
        <w:rPr>
          <w:b/>
          <w:bCs/>
          <w:sz w:val="24"/>
          <w:szCs w:val="24"/>
        </w:rPr>
        <w:t>2</w:t>
      </w:r>
      <w:r w:rsidRPr="004B5CBE">
        <w:rPr>
          <w:b/>
          <w:bCs/>
          <w:sz w:val="24"/>
          <w:szCs w:val="24"/>
        </w:rPr>
        <w:t xml:space="preserve">» </w:t>
      </w:r>
      <w:r w:rsidR="00226F01">
        <w:rPr>
          <w:b/>
          <w:bCs/>
          <w:sz w:val="24"/>
          <w:szCs w:val="24"/>
        </w:rPr>
        <w:t>но</w:t>
      </w:r>
      <w:r w:rsidR="00110AAC">
        <w:rPr>
          <w:b/>
          <w:bCs/>
          <w:sz w:val="24"/>
          <w:szCs w:val="24"/>
        </w:rPr>
        <w:t>ябр</w:t>
      </w:r>
      <w:r w:rsidRPr="004B5CBE">
        <w:rPr>
          <w:b/>
          <w:bCs/>
          <w:sz w:val="24"/>
          <w:szCs w:val="24"/>
        </w:rPr>
        <w:t>я 2024 года</w:t>
      </w:r>
    </w:p>
    <w:p w:rsidR="000845B1" w:rsidRDefault="000845B1" w:rsidP="003221A3">
      <w:pPr>
        <w:jc w:val="center"/>
        <w:rPr>
          <w:b/>
          <w:bCs/>
          <w:sz w:val="24"/>
          <w:szCs w:val="24"/>
        </w:rPr>
      </w:pP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Общие сведения о проекте, представленном на общественные обсуждения: </w:t>
      </w:r>
      <w:r w:rsidR="00226F01" w:rsidRPr="00226F01">
        <w:rPr>
          <w:sz w:val="24"/>
          <w:szCs w:val="24"/>
        </w:rPr>
        <w:t>Утверждение единого документа территориального планирования и градостроительного зонирования городского округа «Город Белгород</w:t>
      </w:r>
      <w:r w:rsidR="00226F01">
        <w:rPr>
          <w:sz w:val="24"/>
          <w:szCs w:val="24"/>
        </w:rPr>
        <w:t>»</w:t>
      </w:r>
      <w:r w:rsidRPr="00CF61EC">
        <w:rPr>
          <w:sz w:val="24"/>
          <w:szCs w:val="24"/>
        </w:rPr>
        <w:t>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Заявитель: </w:t>
      </w:r>
      <w:r w:rsidR="00110AAC">
        <w:rPr>
          <w:sz w:val="24"/>
          <w:szCs w:val="24"/>
        </w:rPr>
        <w:t>К</w:t>
      </w:r>
      <w:r w:rsidRPr="00CF61EC">
        <w:rPr>
          <w:sz w:val="24"/>
          <w:szCs w:val="24"/>
        </w:rPr>
        <w:t>омитет имущественных и земельных отношений администрации города</w:t>
      </w:r>
      <w:r w:rsidR="00226F01">
        <w:rPr>
          <w:sz w:val="24"/>
          <w:szCs w:val="24"/>
        </w:rPr>
        <w:t>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Организация разработчик: </w:t>
      </w:r>
      <w:r w:rsidR="00226F01" w:rsidRPr="00226F01">
        <w:rPr>
          <w:sz w:val="24"/>
          <w:szCs w:val="24"/>
        </w:rPr>
        <w:t>ООО Научно-проектный институт «ЭНКО»</w:t>
      </w:r>
      <w:r w:rsidR="00226F01">
        <w:rPr>
          <w:sz w:val="24"/>
          <w:szCs w:val="24"/>
        </w:rPr>
        <w:t xml:space="preserve">, </w:t>
      </w:r>
      <w:r w:rsidRPr="004B5CBE">
        <w:rPr>
          <w:sz w:val="24"/>
          <w:szCs w:val="24"/>
        </w:rPr>
        <w:t>Комитет имущественных и земельных отношений администрации города</w:t>
      </w:r>
      <w:r w:rsidRPr="00CF61EC">
        <w:rPr>
          <w:sz w:val="24"/>
          <w:szCs w:val="24"/>
        </w:rPr>
        <w:t>.</w:t>
      </w:r>
    </w:p>
    <w:p w:rsidR="004B5CBE" w:rsidRPr="004B5CBE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Организатор общественных обсуждений: </w:t>
      </w:r>
      <w:r w:rsidR="00226F01">
        <w:rPr>
          <w:sz w:val="24"/>
          <w:szCs w:val="24"/>
        </w:rPr>
        <w:t>К</w:t>
      </w:r>
      <w:r w:rsidR="00226F01" w:rsidRPr="00226F01">
        <w:rPr>
          <w:sz w:val="24"/>
          <w:szCs w:val="24"/>
        </w:rPr>
        <w:t>омиссия по подготовке проекта единого документа территориального планирования и градостроительного зонирования городского округа «Город Белгород»</w:t>
      </w:r>
      <w:r>
        <w:rPr>
          <w:sz w:val="24"/>
          <w:szCs w:val="24"/>
        </w:rPr>
        <w:t>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CF61EC">
        <w:rPr>
          <w:sz w:val="24"/>
          <w:szCs w:val="24"/>
        </w:rPr>
        <w:t>Общественные обсуждения назначены</w:t>
      </w:r>
      <w:r>
        <w:rPr>
          <w:sz w:val="24"/>
          <w:szCs w:val="24"/>
        </w:rPr>
        <w:t xml:space="preserve"> постановлением председателя Белгородского городского Совета </w:t>
      </w:r>
      <w:r w:rsidRPr="00CF61EC">
        <w:rPr>
          <w:sz w:val="24"/>
          <w:szCs w:val="24"/>
        </w:rPr>
        <w:t xml:space="preserve">№ </w:t>
      </w:r>
      <w:r w:rsidR="00110AAC">
        <w:rPr>
          <w:sz w:val="24"/>
          <w:szCs w:val="24"/>
        </w:rPr>
        <w:t>1</w:t>
      </w:r>
      <w:r w:rsidR="00EB3B57">
        <w:rPr>
          <w:sz w:val="24"/>
          <w:szCs w:val="24"/>
        </w:rPr>
        <w:t>4</w:t>
      </w:r>
      <w:r w:rsidRPr="00CF61EC">
        <w:rPr>
          <w:sz w:val="24"/>
          <w:szCs w:val="24"/>
        </w:rPr>
        <w:t xml:space="preserve"> от </w:t>
      </w:r>
      <w:r w:rsidR="00EB3B57">
        <w:rPr>
          <w:sz w:val="24"/>
          <w:szCs w:val="24"/>
        </w:rPr>
        <w:t>16</w:t>
      </w:r>
      <w:r w:rsidRPr="00CF61EC">
        <w:rPr>
          <w:sz w:val="24"/>
          <w:szCs w:val="24"/>
        </w:rPr>
        <w:t>.</w:t>
      </w:r>
      <w:r w:rsidR="00EB3B57">
        <w:rPr>
          <w:sz w:val="24"/>
          <w:szCs w:val="24"/>
        </w:rPr>
        <w:t>10</w:t>
      </w:r>
      <w:r w:rsidRPr="00CF61EC">
        <w:rPr>
          <w:sz w:val="24"/>
          <w:szCs w:val="24"/>
        </w:rPr>
        <w:t xml:space="preserve">.2024 г. </w:t>
      </w:r>
      <w:r>
        <w:rPr>
          <w:sz w:val="24"/>
          <w:szCs w:val="24"/>
        </w:rPr>
        <w:t>«</w:t>
      </w:r>
      <w:r w:rsidR="00EB3B57">
        <w:rPr>
          <w:sz w:val="24"/>
          <w:szCs w:val="24"/>
        </w:rPr>
        <w:t>О </w:t>
      </w:r>
      <w:r w:rsidR="00EB3B57" w:rsidRPr="00EB3B57">
        <w:rPr>
          <w:sz w:val="24"/>
          <w:szCs w:val="24"/>
        </w:rPr>
        <w:t>проведении общественных обсуждений по проекту единого документа территориального планирования и градостроительного зонирования городского округа «Город Белгород</w:t>
      </w:r>
      <w:r w:rsidR="00D9297E">
        <w:rPr>
          <w:sz w:val="24"/>
          <w:szCs w:val="24"/>
        </w:rPr>
        <w:t>»</w:t>
      </w:r>
      <w:r w:rsidRPr="00CF61EC">
        <w:rPr>
          <w:sz w:val="24"/>
          <w:szCs w:val="24"/>
        </w:rPr>
        <w:t>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</w:t>
      </w:r>
      <w:hyperlink r:id="rId9" w:history="1">
        <w:r w:rsidRPr="00CF61EC">
          <w:rPr>
            <w:rStyle w:val="ab"/>
            <w:sz w:val="24"/>
            <w:szCs w:val="24"/>
          </w:rPr>
          <w:t>https://belgorod-r31.gosweb.gosuslugi.ru</w:t>
        </w:r>
      </w:hyperlink>
      <w:r w:rsidRPr="00CF61EC">
        <w:rPr>
          <w:sz w:val="24"/>
          <w:szCs w:val="24"/>
        </w:rPr>
        <w:t>), на Едином портале государственных и муниципальных услуг (функций) в информационно-телекоммуникационной сети</w:t>
      </w:r>
      <w:proofErr w:type="gramEnd"/>
      <w:r w:rsidRPr="00CF61EC">
        <w:rPr>
          <w:sz w:val="24"/>
          <w:szCs w:val="24"/>
        </w:rPr>
        <w:t xml:space="preserve"> «Интернет» (</w:t>
      </w:r>
      <w:hyperlink r:id="rId10" w:history="1">
        <w:r w:rsidRPr="00CF61EC">
          <w:rPr>
            <w:rStyle w:val="ab"/>
            <w:sz w:val="24"/>
            <w:szCs w:val="24"/>
          </w:rPr>
          <w:t>https://pos.gosuslugi.ru/lkp/</w:t>
        </w:r>
      </w:hyperlink>
      <w:r w:rsidRPr="00CF61EC">
        <w:rPr>
          <w:sz w:val="24"/>
          <w:szCs w:val="24"/>
        </w:rPr>
        <w:t xml:space="preserve">) </w:t>
      </w:r>
      <w:r w:rsidR="00110AAC">
        <w:rPr>
          <w:sz w:val="24"/>
          <w:szCs w:val="24"/>
        </w:rPr>
        <w:t>2</w:t>
      </w:r>
      <w:r w:rsidR="00EB3B57">
        <w:rPr>
          <w:sz w:val="24"/>
          <w:szCs w:val="24"/>
        </w:rPr>
        <w:t>5</w:t>
      </w:r>
      <w:r w:rsidRPr="00CF61EC">
        <w:rPr>
          <w:sz w:val="24"/>
          <w:szCs w:val="24"/>
        </w:rPr>
        <w:t>.</w:t>
      </w:r>
      <w:r w:rsidR="00EB3B57">
        <w:rPr>
          <w:sz w:val="24"/>
          <w:szCs w:val="24"/>
        </w:rPr>
        <w:t>10</w:t>
      </w:r>
      <w:r w:rsidRPr="00CF61EC">
        <w:rPr>
          <w:sz w:val="24"/>
          <w:szCs w:val="24"/>
        </w:rPr>
        <w:t xml:space="preserve">.2024 г. и в городской еженедельной газете «Наш Белгород. Деловое издание. Документы» от </w:t>
      </w:r>
      <w:r w:rsidR="00EB3B57">
        <w:rPr>
          <w:sz w:val="24"/>
          <w:szCs w:val="24"/>
        </w:rPr>
        <w:t>18</w:t>
      </w:r>
      <w:r w:rsidR="00110AAC" w:rsidRPr="00110AAC">
        <w:rPr>
          <w:sz w:val="24"/>
          <w:szCs w:val="24"/>
        </w:rPr>
        <w:t>.</w:t>
      </w:r>
      <w:r w:rsidR="00EB3B57">
        <w:rPr>
          <w:sz w:val="24"/>
          <w:szCs w:val="24"/>
        </w:rPr>
        <w:t>10</w:t>
      </w:r>
      <w:r w:rsidR="00110AAC" w:rsidRPr="00110AAC">
        <w:rPr>
          <w:sz w:val="24"/>
          <w:szCs w:val="24"/>
        </w:rPr>
        <w:t xml:space="preserve">.2024 </w:t>
      </w:r>
      <w:r w:rsidRPr="00CF61EC">
        <w:rPr>
          <w:sz w:val="24"/>
          <w:szCs w:val="24"/>
        </w:rPr>
        <w:t xml:space="preserve">г. № </w:t>
      </w:r>
      <w:r w:rsidR="00EB3B57">
        <w:rPr>
          <w:sz w:val="24"/>
          <w:szCs w:val="24"/>
        </w:rPr>
        <w:t>41</w:t>
      </w:r>
      <w:r w:rsidRPr="00CF61EC">
        <w:rPr>
          <w:sz w:val="24"/>
          <w:szCs w:val="24"/>
        </w:rPr>
        <w:t>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Территория, в пределах которой проводятся общественные обсуждения: территори</w:t>
      </w:r>
      <w:r>
        <w:rPr>
          <w:sz w:val="24"/>
          <w:szCs w:val="24"/>
        </w:rPr>
        <w:t>я</w:t>
      </w:r>
      <w:r w:rsidRPr="00CF61EC">
        <w:rPr>
          <w:sz w:val="24"/>
          <w:szCs w:val="24"/>
        </w:rPr>
        <w:t xml:space="preserve"> городского округа «Город Белгород».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Общественные обсуждения проводились в период с «</w:t>
      </w:r>
      <w:r w:rsidR="00EB3B57">
        <w:rPr>
          <w:sz w:val="24"/>
          <w:szCs w:val="24"/>
        </w:rPr>
        <w:t>18</w:t>
      </w:r>
      <w:r w:rsidRPr="00CF61EC">
        <w:rPr>
          <w:sz w:val="24"/>
          <w:szCs w:val="24"/>
        </w:rPr>
        <w:t>»</w:t>
      </w:r>
      <w:r w:rsidR="00110AAC">
        <w:rPr>
          <w:sz w:val="24"/>
          <w:szCs w:val="24"/>
        </w:rPr>
        <w:t xml:space="preserve"> </w:t>
      </w:r>
      <w:r w:rsidR="00EB3B57">
        <w:rPr>
          <w:sz w:val="24"/>
          <w:szCs w:val="24"/>
        </w:rPr>
        <w:t>ок</w:t>
      </w:r>
      <w:r w:rsidR="00110AAC">
        <w:rPr>
          <w:sz w:val="24"/>
          <w:szCs w:val="24"/>
        </w:rPr>
        <w:t>тября</w:t>
      </w:r>
      <w:r w:rsidRPr="00CF61EC">
        <w:rPr>
          <w:sz w:val="24"/>
          <w:szCs w:val="24"/>
        </w:rPr>
        <w:t xml:space="preserve"> 2024 года по «</w:t>
      </w:r>
      <w:r w:rsidR="00110AAC">
        <w:rPr>
          <w:sz w:val="24"/>
          <w:szCs w:val="24"/>
        </w:rPr>
        <w:t>1</w:t>
      </w:r>
      <w:r w:rsidR="00EB3B57">
        <w:rPr>
          <w:sz w:val="24"/>
          <w:szCs w:val="24"/>
        </w:rPr>
        <w:t>5</w:t>
      </w:r>
      <w:r w:rsidRPr="00CF61EC">
        <w:rPr>
          <w:sz w:val="24"/>
          <w:szCs w:val="24"/>
        </w:rPr>
        <w:t xml:space="preserve">» </w:t>
      </w:r>
      <w:r w:rsidR="00EB3B57">
        <w:rPr>
          <w:sz w:val="24"/>
          <w:szCs w:val="24"/>
        </w:rPr>
        <w:t>но</w:t>
      </w:r>
      <w:r w:rsidR="00110AAC">
        <w:rPr>
          <w:sz w:val="24"/>
          <w:szCs w:val="24"/>
        </w:rPr>
        <w:t>ябр</w:t>
      </w:r>
      <w:r>
        <w:rPr>
          <w:sz w:val="24"/>
          <w:szCs w:val="24"/>
        </w:rPr>
        <w:t>я</w:t>
      </w:r>
      <w:r w:rsidRPr="00CF61EC">
        <w:rPr>
          <w:sz w:val="24"/>
          <w:szCs w:val="24"/>
        </w:rPr>
        <w:t xml:space="preserve"> 2024 года.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>Замечания и предложения принимались в период с «</w:t>
      </w:r>
      <w:r w:rsidR="00E27F2E">
        <w:rPr>
          <w:sz w:val="24"/>
          <w:szCs w:val="24"/>
        </w:rPr>
        <w:t>25</w:t>
      </w:r>
      <w:r w:rsidRPr="00CF61EC">
        <w:rPr>
          <w:sz w:val="24"/>
          <w:szCs w:val="24"/>
        </w:rPr>
        <w:t xml:space="preserve">» </w:t>
      </w:r>
      <w:r w:rsidR="00110AAC">
        <w:rPr>
          <w:sz w:val="24"/>
          <w:szCs w:val="24"/>
        </w:rPr>
        <w:t>октября</w:t>
      </w:r>
      <w:r w:rsidRPr="00CF61EC">
        <w:rPr>
          <w:sz w:val="24"/>
          <w:szCs w:val="24"/>
        </w:rPr>
        <w:t xml:space="preserve"> 2024 года по «</w:t>
      </w:r>
      <w:r w:rsidR="00110AAC">
        <w:rPr>
          <w:sz w:val="24"/>
          <w:szCs w:val="24"/>
        </w:rPr>
        <w:t>11</w:t>
      </w:r>
      <w:r w:rsidRPr="00CF61EC">
        <w:rPr>
          <w:sz w:val="24"/>
          <w:szCs w:val="24"/>
        </w:rPr>
        <w:t xml:space="preserve">» </w:t>
      </w:r>
      <w:r w:rsidR="00E27F2E">
        <w:rPr>
          <w:sz w:val="24"/>
          <w:szCs w:val="24"/>
        </w:rPr>
        <w:t>но</w:t>
      </w:r>
      <w:r w:rsidR="00110AAC">
        <w:rPr>
          <w:sz w:val="24"/>
          <w:szCs w:val="24"/>
        </w:rPr>
        <w:t xml:space="preserve">ября </w:t>
      </w:r>
      <w:r w:rsidRPr="00CF61EC">
        <w:rPr>
          <w:sz w:val="24"/>
          <w:szCs w:val="24"/>
        </w:rPr>
        <w:t>2024 года.</w:t>
      </w:r>
    </w:p>
    <w:p w:rsidR="004B5CBE" w:rsidRPr="00CF61EC" w:rsidRDefault="004B5CBE" w:rsidP="004B5CBE">
      <w:pPr>
        <w:spacing w:line="226" w:lineRule="auto"/>
        <w:ind w:firstLine="709"/>
        <w:contextualSpacing/>
        <w:jc w:val="both"/>
        <w:rPr>
          <w:sz w:val="24"/>
          <w:szCs w:val="24"/>
        </w:rPr>
      </w:pPr>
      <w:r w:rsidRPr="00CF61EC">
        <w:rPr>
          <w:sz w:val="24"/>
          <w:szCs w:val="24"/>
        </w:rPr>
        <w:t xml:space="preserve">Экспозиция проекта проводилась по адресу: 308009, г. Белгород, </w:t>
      </w:r>
      <w:proofErr w:type="spellStart"/>
      <w:r w:rsidRPr="00CF61EC">
        <w:rPr>
          <w:sz w:val="24"/>
          <w:szCs w:val="24"/>
        </w:rPr>
        <w:t>пр-кт</w:t>
      </w:r>
      <w:proofErr w:type="spellEnd"/>
      <w:r w:rsidRPr="00CF61EC">
        <w:rPr>
          <w:sz w:val="24"/>
          <w:szCs w:val="24"/>
        </w:rPr>
        <w:t xml:space="preserve"> Белгородский, 114-в, тел./факс (4722) 73-26-19 ежедневно, за исключением выходных и праздничных дней с «</w:t>
      </w:r>
      <w:r w:rsidR="00E27F2E">
        <w:rPr>
          <w:sz w:val="24"/>
          <w:szCs w:val="24"/>
        </w:rPr>
        <w:t>25</w:t>
      </w:r>
      <w:r w:rsidRPr="00CF61EC">
        <w:rPr>
          <w:sz w:val="24"/>
          <w:szCs w:val="24"/>
        </w:rPr>
        <w:t xml:space="preserve">» </w:t>
      </w:r>
      <w:r w:rsidR="00110AAC">
        <w:rPr>
          <w:sz w:val="24"/>
          <w:szCs w:val="24"/>
        </w:rPr>
        <w:t>октября</w:t>
      </w:r>
      <w:r w:rsidRPr="00CF61EC">
        <w:rPr>
          <w:sz w:val="24"/>
          <w:szCs w:val="24"/>
        </w:rPr>
        <w:t xml:space="preserve"> 2024 года по «</w:t>
      </w:r>
      <w:r w:rsidR="00110AAC">
        <w:rPr>
          <w:sz w:val="24"/>
          <w:szCs w:val="24"/>
        </w:rPr>
        <w:t>1</w:t>
      </w:r>
      <w:r w:rsidR="00E27F2E">
        <w:rPr>
          <w:sz w:val="24"/>
          <w:szCs w:val="24"/>
        </w:rPr>
        <w:t>1</w:t>
      </w:r>
      <w:r w:rsidRPr="00CF61EC">
        <w:rPr>
          <w:sz w:val="24"/>
          <w:szCs w:val="24"/>
        </w:rPr>
        <w:t xml:space="preserve">» </w:t>
      </w:r>
      <w:r w:rsidR="00E27F2E">
        <w:rPr>
          <w:sz w:val="24"/>
          <w:szCs w:val="24"/>
        </w:rPr>
        <w:t>но</w:t>
      </w:r>
      <w:r w:rsidR="00110AAC">
        <w:rPr>
          <w:sz w:val="24"/>
          <w:szCs w:val="24"/>
        </w:rPr>
        <w:t>ября</w:t>
      </w:r>
      <w:r w:rsidRPr="00CF61EC">
        <w:rPr>
          <w:sz w:val="24"/>
          <w:szCs w:val="24"/>
        </w:rPr>
        <w:t xml:space="preserve"> 2024 года.</w:t>
      </w:r>
    </w:p>
    <w:p w:rsidR="000845B1" w:rsidRPr="00884FED" w:rsidRDefault="000845B1" w:rsidP="003221A3">
      <w:pPr>
        <w:jc w:val="both"/>
        <w:rPr>
          <w:bCs/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820"/>
        <w:gridCol w:w="2551"/>
        <w:gridCol w:w="2126"/>
        <w:gridCol w:w="4536"/>
      </w:tblGrid>
      <w:tr w:rsidR="00A166FD" w:rsidRPr="00636E56" w:rsidTr="00EB3B57">
        <w:trPr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66FD" w:rsidRPr="00636E56" w:rsidRDefault="00A166FD" w:rsidP="00C020DA">
            <w:pPr>
              <w:jc w:val="center"/>
              <w:rPr>
                <w:b/>
                <w:bCs/>
                <w:sz w:val="24"/>
                <w:szCs w:val="24"/>
              </w:rPr>
            </w:pPr>
            <w:r w:rsidRPr="00636E56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36E56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36E56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97E" w:rsidRPr="00D9297E" w:rsidRDefault="00D9297E" w:rsidP="00D9297E">
            <w:pPr>
              <w:contextualSpacing/>
              <w:jc w:val="center"/>
              <w:rPr>
                <w:b/>
                <w:sz w:val="24"/>
                <w:szCs w:val="28"/>
              </w:rPr>
            </w:pPr>
            <w:r w:rsidRPr="00D9297E">
              <w:rPr>
                <w:b/>
                <w:sz w:val="24"/>
                <w:szCs w:val="28"/>
              </w:rPr>
              <w:t>Предложения и замечания</w:t>
            </w:r>
          </w:p>
          <w:p w:rsidR="00A166FD" w:rsidRPr="00636E56" w:rsidRDefault="00D9297E" w:rsidP="00D9297E">
            <w:pPr>
              <w:jc w:val="center"/>
              <w:rPr>
                <w:bCs/>
                <w:sz w:val="24"/>
                <w:szCs w:val="24"/>
              </w:rPr>
            </w:pPr>
            <w:r w:rsidRPr="00D9297E">
              <w:rPr>
                <w:b/>
                <w:sz w:val="24"/>
                <w:szCs w:val="28"/>
              </w:rPr>
              <w:t>участников общественных обсуждений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6FD" w:rsidRPr="006457E8" w:rsidRDefault="00A166FD" w:rsidP="00C020DA">
            <w:pPr>
              <w:contextualSpacing/>
              <w:jc w:val="center"/>
              <w:rPr>
                <w:b/>
                <w:sz w:val="24"/>
                <w:szCs w:val="28"/>
              </w:rPr>
            </w:pPr>
            <w:r w:rsidRPr="006457E8">
              <w:rPr>
                <w:b/>
                <w:sz w:val="24"/>
                <w:szCs w:val="28"/>
              </w:rPr>
              <w:t>Кем внесено</w:t>
            </w:r>
          </w:p>
          <w:p w:rsidR="00E801B3" w:rsidRDefault="00A166FD" w:rsidP="00C020D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замечание/</w:t>
            </w:r>
          </w:p>
          <w:p w:rsidR="00A166FD" w:rsidRPr="00636E56" w:rsidRDefault="00A166FD" w:rsidP="00C020DA">
            <w:pPr>
              <w:jc w:val="center"/>
              <w:rPr>
                <w:bCs/>
                <w:sz w:val="24"/>
                <w:szCs w:val="24"/>
              </w:rPr>
            </w:pPr>
            <w:r w:rsidRPr="006457E8">
              <w:rPr>
                <w:b/>
                <w:sz w:val="24"/>
                <w:szCs w:val="28"/>
              </w:rPr>
              <w:t>предложение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297E" w:rsidRPr="00D9297E" w:rsidRDefault="00D9297E" w:rsidP="00D9297E">
            <w:pPr>
              <w:jc w:val="center"/>
              <w:rPr>
                <w:b/>
                <w:sz w:val="24"/>
                <w:szCs w:val="28"/>
              </w:rPr>
            </w:pPr>
            <w:r w:rsidRPr="00D9297E">
              <w:rPr>
                <w:b/>
                <w:sz w:val="24"/>
                <w:szCs w:val="28"/>
              </w:rPr>
              <w:t>Рекомендации</w:t>
            </w:r>
          </w:p>
          <w:p w:rsidR="00D9297E" w:rsidRPr="00D9297E" w:rsidRDefault="00D9297E" w:rsidP="00D9297E">
            <w:pPr>
              <w:jc w:val="center"/>
              <w:rPr>
                <w:b/>
                <w:sz w:val="24"/>
                <w:szCs w:val="28"/>
              </w:rPr>
            </w:pPr>
            <w:r w:rsidRPr="00D9297E">
              <w:rPr>
                <w:b/>
                <w:sz w:val="24"/>
                <w:szCs w:val="28"/>
              </w:rPr>
              <w:t>организатора</w:t>
            </w:r>
          </w:p>
          <w:p w:rsidR="00A166FD" w:rsidRPr="00636E56" w:rsidRDefault="00D9297E" w:rsidP="00D9297E">
            <w:pPr>
              <w:jc w:val="center"/>
              <w:rPr>
                <w:bCs/>
                <w:sz w:val="24"/>
                <w:szCs w:val="24"/>
              </w:rPr>
            </w:pPr>
            <w:r w:rsidRPr="00D9297E">
              <w:rPr>
                <w:b/>
                <w:sz w:val="24"/>
                <w:szCs w:val="28"/>
              </w:rPr>
              <w:t>общественных обсуждений</w:t>
            </w:r>
          </w:p>
        </w:tc>
      </w:tr>
      <w:tr w:rsidR="00A166FD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C1773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4B00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Предложение 1</w:t>
            </w:r>
            <w:r>
              <w:rPr>
                <w:bCs/>
                <w:sz w:val="24"/>
                <w:szCs w:val="24"/>
              </w:rPr>
              <w:t>.</w:t>
            </w:r>
          </w:p>
          <w:p w:rsidR="00A14B00" w:rsidRPr="00A14B00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Дополнить Главу 2. Статье</w:t>
            </w:r>
            <w:r>
              <w:rPr>
                <w:bCs/>
                <w:sz w:val="24"/>
                <w:szCs w:val="24"/>
              </w:rPr>
              <w:t>й 32.1 (либо иной нумерации);</w:t>
            </w:r>
          </w:p>
          <w:p w:rsidR="00A14B00" w:rsidRPr="00A14B00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A14B00">
              <w:rPr>
                <w:bCs/>
                <w:sz w:val="24"/>
                <w:szCs w:val="24"/>
              </w:rPr>
              <w:t>Статья 32.1 Минимальное количество мест для временного хранения либо стоянки велосипедного транспорта и средс</w:t>
            </w:r>
            <w:r>
              <w:rPr>
                <w:bCs/>
                <w:sz w:val="24"/>
                <w:szCs w:val="24"/>
              </w:rPr>
              <w:t>тв индивидуальной мобильности (</w:t>
            </w:r>
            <w:proofErr w:type="spellStart"/>
            <w:r w:rsidRPr="00A14B00">
              <w:rPr>
                <w:bCs/>
                <w:sz w:val="24"/>
                <w:szCs w:val="24"/>
              </w:rPr>
              <w:t>велопарковок</w:t>
            </w:r>
            <w:proofErr w:type="spellEnd"/>
            <w:r w:rsidRPr="00A14B00">
              <w:rPr>
                <w:bCs/>
                <w:sz w:val="24"/>
                <w:szCs w:val="24"/>
              </w:rPr>
              <w:t>) на территории земельных участков</w:t>
            </w:r>
            <w:r>
              <w:rPr>
                <w:bCs/>
                <w:sz w:val="24"/>
                <w:szCs w:val="24"/>
              </w:rPr>
              <w:t>»</w:t>
            </w:r>
            <w:r w:rsidRPr="00A14B00">
              <w:rPr>
                <w:bCs/>
                <w:sz w:val="24"/>
                <w:szCs w:val="24"/>
              </w:rPr>
              <w:t>.</w:t>
            </w:r>
          </w:p>
          <w:p w:rsidR="00C22CB9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Предложение 2</w:t>
            </w:r>
            <w:r>
              <w:rPr>
                <w:bCs/>
                <w:sz w:val="24"/>
                <w:szCs w:val="24"/>
              </w:rPr>
              <w:t>.</w:t>
            </w:r>
            <w:r w:rsidRPr="00A14B00">
              <w:rPr>
                <w:bCs/>
                <w:sz w:val="24"/>
                <w:szCs w:val="24"/>
              </w:rPr>
              <w:t xml:space="preserve"> </w:t>
            </w:r>
          </w:p>
          <w:p w:rsidR="00A14B00" w:rsidRPr="00A14B00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Внести в список расчетных показателей «Информация о расчетных показателях минимально допустимого уровня территориальной доступности» соответствующие пока</w:t>
            </w:r>
            <w:r>
              <w:rPr>
                <w:bCs/>
                <w:sz w:val="24"/>
                <w:szCs w:val="24"/>
              </w:rPr>
              <w:t xml:space="preserve">затели количества </w:t>
            </w:r>
            <w:proofErr w:type="spellStart"/>
            <w:r>
              <w:rPr>
                <w:bCs/>
                <w:sz w:val="24"/>
                <w:szCs w:val="24"/>
              </w:rPr>
              <w:t>велопарковок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A14B00" w:rsidRPr="00A14B00" w:rsidRDefault="00A14B00" w:rsidP="00C22CB9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 xml:space="preserve">Предложение 3. Предусмотреть в «Положении о территориальном </w:t>
            </w:r>
            <w:r w:rsidRPr="00A14B00">
              <w:rPr>
                <w:bCs/>
                <w:sz w:val="24"/>
                <w:szCs w:val="24"/>
              </w:rPr>
              <w:lastRenderedPageBreak/>
              <w:t xml:space="preserve">планировании» в подразделе 1.1. </w:t>
            </w:r>
            <w:proofErr w:type="gramStart"/>
            <w:r w:rsidRPr="00A14B00">
              <w:rPr>
                <w:bCs/>
                <w:sz w:val="24"/>
                <w:szCs w:val="24"/>
              </w:rPr>
              <w:t xml:space="preserve">«Сведения о планируемых для размещения объектов местного значения в области автомобильных дорог местного значения и объектов транспортной инфраструктуры» информацию о существующих и планируемых к размещению/реконструкции объектов инфраструктуры для </w:t>
            </w:r>
            <w:proofErr w:type="spellStart"/>
            <w:r w:rsidRPr="00A14B00">
              <w:rPr>
                <w:bCs/>
                <w:sz w:val="24"/>
                <w:szCs w:val="24"/>
              </w:rPr>
              <w:t>велотранспорта</w:t>
            </w:r>
            <w:proofErr w:type="spellEnd"/>
            <w:r w:rsidRPr="00A14B00">
              <w:rPr>
                <w:bCs/>
                <w:sz w:val="24"/>
                <w:szCs w:val="24"/>
              </w:rPr>
              <w:t xml:space="preserve"> и СИМ.</w:t>
            </w:r>
            <w:proofErr w:type="gramEnd"/>
            <w:r w:rsidRPr="00A14B00">
              <w:rPr>
                <w:bCs/>
                <w:sz w:val="24"/>
                <w:szCs w:val="24"/>
              </w:rPr>
              <w:t xml:space="preserve"> Для этого </w:t>
            </w:r>
            <w:proofErr w:type="spellStart"/>
            <w:r w:rsidRPr="00A14B00">
              <w:rPr>
                <w:bCs/>
                <w:sz w:val="24"/>
                <w:szCs w:val="24"/>
              </w:rPr>
              <w:t>актуализировть</w:t>
            </w:r>
            <w:proofErr w:type="spellEnd"/>
            <w:r w:rsidRPr="00A14B00">
              <w:rPr>
                <w:bCs/>
                <w:sz w:val="24"/>
                <w:szCs w:val="24"/>
              </w:rPr>
              <w:t xml:space="preserve"> и использовать при выборе объектов  - консолидированное предложение  велосипедных сообществ г. Белгоро</w:t>
            </w:r>
            <w:r w:rsidR="00C22CB9">
              <w:rPr>
                <w:bCs/>
                <w:sz w:val="24"/>
                <w:szCs w:val="24"/>
              </w:rPr>
              <w:t>да  - «</w:t>
            </w:r>
            <w:proofErr w:type="spellStart"/>
            <w:r w:rsidR="00C22CB9">
              <w:rPr>
                <w:bCs/>
                <w:sz w:val="24"/>
                <w:szCs w:val="24"/>
              </w:rPr>
              <w:t>Велокаркас</w:t>
            </w:r>
            <w:proofErr w:type="spellEnd"/>
            <w:r w:rsidR="00C22CB9">
              <w:rPr>
                <w:bCs/>
                <w:sz w:val="24"/>
                <w:szCs w:val="24"/>
              </w:rPr>
              <w:t xml:space="preserve"> г. Белгород».</w:t>
            </w:r>
          </w:p>
          <w:p w:rsidR="00C22CB9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Предложение 4</w:t>
            </w:r>
            <w:r w:rsidR="00C22CB9">
              <w:rPr>
                <w:bCs/>
                <w:sz w:val="24"/>
                <w:szCs w:val="24"/>
              </w:rPr>
              <w:t>.</w:t>
            </w:r>
            <w:r w:rsidRPr="00A14B00">
              <w:rPr>
                <w:bCs/>
                <w:sz w:val="24"/>
                <w:szCs w:val="24"/>
              </w:rPr>
              <w:t xml:space="preserve"> </w:t>
            </w:r>
          </w:p>
          <w:p w:rsidR="00A14B00" w:rsidRPr="00A14B00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 xml:space="preserve">Внести предложение по изменению нормативов градостроительного </w:t>
            </w:r>
            <w:proofErr w:type="spellStart"/>
            <w:r w:rsidRPr="00A14B00">
              <w:rPr>
                <w:bCs/>
                <w:sz w:val="24"/>
                <w:szCs w:val="24"/>
              </w:rPr>
              <w:t>пректирования</w:t>
            </w:r>
            <w:proofErr w:type="spellEnd"/>
            <w:r w:rsidRPr="00A14B00">
              <w:rPr>
                <w:bCs/>
                <w:sz w:val="24"/>
                <w:szCs w:val="24"/>
              </w:rPr>
              <w:t xml:space="preserve"> в части внесения следующих показателей: </w:t>
            </w:r>
          </w:p>
          <w:p w:rsidR="00A14B00" w:rsidRPr="00A14B00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-</w:t>
            </w:r>
            <w:r w:rsidR="00C22CB9">
              <w:rPr>
                <w:bCs/>
                <w:sz w:val="24"/>
                <w:szCs w:val="24"/>
              </w:rPr>
              <w:t xml:space="preserve"> </w:t>
            </w:r>
            <w:r w:rsidRPr="00A14B00">
              <w:rPr>
                <w:bCs/>
                <w:sz w:val="24"/>
                <w:szCs w:val="24"/>
              </w:rPr>
              <w:t xml:space="preserve">«Протяженность обособленных </w:t>
            </w:r>
            <w:proofErr w:type="spellStart"/>
            <w:r w:rsidR="00C22CB9">
              <w:rPr>
                <w:bCs/>
                <w:sz w:val="24"/>
                <w:szCs w:val="24"/>
              </w:rPr>
              <w:t>велотранспортных</w:t>
            </w:r>
            <w:proofErr w:type="spellEnd"/>
            <w:r w:rsidR="00C22CB9">
              <w:rPr>
                <w:bCs/>
                <w:sz w:val="24"/>
                <w:szCs w:val="24"/>
              </w:rPr>
              <w:t xml:space="preserve"> коммуникаций (</w:t>
            </w:r>
            <w:r w:rsidRPr="00A14B00">
              <w:rPr>
                <w:bCs/>
                <w:sz w:val="24"/>
                <w:szCs w:val="24"/>
              </w:rPr>
              <w:t xml:space="preserve">в том числе </w:t>
            </w:r>
            <w:proofErr w:type="spellStart"/>
            <w:r w:rsidRPr="00A14B00">
              <w:rPr>
                <w:bCs/>
                <w:sz w:val="24"/>
                <w:szCs w:val="24"/>
              </w:rPr>
              <w:t>велополос</w:t>
            </w:r>
            <w:proofErr w:type="spellEnd"/>
            <w:r w:rsidRPr="00A14B00">
              <w:rPr>
                <w:bCs/>
                <w:sz w:val="24"/>
                <w:szCs w:val="24"/>
              </w:rPr>
              <w:t xml:space="preserve">)» </w:t>
            </w:r>
          </w:p>
          <w:p w:rsidR="00A14B00" w:rsidRPr="00A14B00" w:rsidRDefault="00A14B00" w:rsidP="00C22CB9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>-</w:t>
            </w:r>
            <w:r w:rsidR="00C22CB9">
              <w:rPr>
                <w:bCs/>
                <w:sz w:val="24"/>
                <w:szCs w:val="24"/>
              </w:rPr>
              <w:t xml:space="preserve"> </w:t>
            </w:r>
            <w:r w:rsidRPr="00A14B00">
              <w:rPr>
                <w:bCs/>
                <w:sz w:val="24"/>
                <w:szCs w:val="24"/>
              </w:rPr>
              <w:t xml:space="preserve">«Протяженность обособленных </w:t>
            </w:r>
            <w:proofErr w:type="spellStart"/>
            <w:r w:rsidRPr="00A14B00">
              <w:rPr>
                <w:bCs/>
                <w:sz w:val="24"/>
                <w:szCs w:val="24"/>
              </w:rPr>
              <w:t>велотранспортных</w:t>
            </w:r>
            <w:proofErr w:type="spellEnd"/>
            <w:r w:rsidRPr="00A14B00">
              <w:rPr>
                <w:bCs/>
                <w:sz w:val="24"/>
                <w:szCs w:val="24"/>
              </w:rPr>
              <w:t xml:space="preserve"> коммуник</w:t>
            </w:r>
            <w:r w:rsidR="00997C73">
              <w:rPr>
                <w:bCs/>
                <w:sz w:val="24"/>
                <w:szCs w:val="24"/>
              </w:rPr>
              <w:t>аций (</w:t>
            </w:r>
            <w:r w:rsidR="00C22CB9">
              <w:rPr>
                <w:bCs/>
                <w:sz w:val="24"/>
                <w:szCs w:val="24"/>
              </w:rPr>
              <w:t xml:space="preserve">в том числе </w:t>
            </w:r>
            <w:proofErr w:type="spellStart"/>
            <w:r w:rsidR="00C22CB9">
              <w:rPr>
                <w:bCs/>
                <w:sz w:val="24"/>
                <w:szCs w:val="24"/>
              </w:rPr>
              <w:t>велополос</w:t>
            </w:r>
            <w:proofErr w:type="spellEnd"/>
            <w:r w:rsidR="00C22CB9">
              <w:rPr>
                <w:bCs/>
                <w:sz w:val="24"/>
                <w:szCs w:val="24"/>
              </w:rPr>
              <w:t xml:space="preserve">)» </w:t>
            </w:r>
            <w:r w:rsidRPr="00A14B00">
              <w:rPr>
                <w:bCs/>
                <w:sz w:val="24"/>
                <w:szCs w:val="24"/>
              </w:rPr>
              <w:t>в нормативном состоянии</w:t>
            </w:r>
          </w:p>
          <w:p w:rsidR="00A166FD" w:rsidRPr="00636E56" w:rsidRDefault="00A14B00" w:rsidP="00A14B00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A14B00">
              <w:rPr>
                <w:bCs/>
                <w:sz w:val="24"/>
                <w:szCs w:val="24"/>
              </w:rPr>
              <w:t xml:space="preserve">- Плотность сети </w:t>
            </w:r>
            <w:proofErr w:type="spellStart"/>
            <w:r w:rsidRPr="00A14B00">
              <w:rPr>
                <w:bCs/>
                <w:sz w:val="24"/>
                <w:szCs w:val="24"/>
              </w:rPr>
              <w:t>велотранспортных</w:t>
            </w:r>
            <w:proofErr w:type="spellEnd"/>
            <w:r w:rsidRPr="00A14B00">
              <w:rPr>
                <w:bCs/>
                <w:sz w:val="24"/>
                <w:szCs w:val="24"/>
              </w:rPr>
              <w:t xml:space="preserve"> коммуникаций.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6FD" w:rsidRPr="00636E56" w:rsidRDefault="00F9002A" w:rsidP="00C020DA">
            <w:pPr>
              <w:jc w:val="center"/>
              <w:rPr>
                <w:sz w:val="24"/>
                <w:szCs w:val="24"/>
              </w:rPr>
            </w:pPr>
            <w:r w:rsidRPr="00F9002A">
              <w:rPr>
                <w:sz w:val="24"/>
                <w:szCs w:val="24"/>
              </w:rPr>
              <w:lastRenderedPageBreak/>
              <w:t>Кошкин К.А.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F68CA" w:rsidRDefault="0020039D" w:rsidP="002F68CA">
            <w:pPr>
              <w:jc w:val="both"/>
              <w:rPr>
                <w:bCs/>
                <w:sz w:val="24"/>
                <w:szCs w:val="24"/>
              </w:rPr>
            </w:pPr>
            <w:r w:rsidRPr="0020039D">
              <w:rPr>
                <w:bCs/>
                <w:sz w:val="24"/>
                <w:szCs w:val="24"/>
              </w:rPr>
              <w:t>Отклонить поступивш</w:t>
            </w:r>
            <w:r>
              <w:rPr>
                <w:bCs/>
                <w:sz w:val="24"/>
                <w:szCs w:val="24"/>
              </w:rPr>
              <w:t>и</w:t>
            </w:r>
            <w:r w:rsidRPr="0020039D">
              <w:rPr>
                <w:bCs/>
                <w:sz w:val="24"/>
                <w:szCs w:val="24"/>
              </w:rPr>
              <w:t>е предложени</w:t>
            </w:r>
            <w:r>
              <w:rPr>
                <w:bCs/>
                <w:sz w:val="24"/>
                <w:szCs w:val="24"/>
              </w:rPr>
              <w:t>я</w:t>
            </w:r>
            <w:r w:rsidR="00491F45" w:rsidRPr="00491F45">
              <w:rPr>
                <w:bCs/>
                <w:sz w:val="24"/>
                <w:szCs w:val="24"/>
              </w:rPr>
              <w:t xml:space="preserve"> в связи с </w:t>
            </w:r>
            <w:r w:rsidRPr="0020039D">
              <w:rPr>
                <w:bCs/>
                <w:sz w:val="24"/>
                <w:szCs w:val="24"/>
              </w:rPr>
              <w:t xml:space="preserve">тем, что действующим градостроительным законодательством не предусмотрено включение  </w:t>
            </w:r>
            <w:r>
              <w:rPr>
                <w:bCs/>
                <w:sz w:val="24"/>
                <w:szCs w:val="24"/>
              </w:rPr>
              <w:t>предлагаемых</w:t>
            </w:r>
            <w:r w:rsidRPr="0020039D">
              <w:rPr>
                <w:bCs/>
                <w:sz w:val="24"/>
                <w:szCs w:val="24"/>
              </w:rPr>
              <w:t xml:space="preserve"> нормативов в состав единого документа территориального планирования и </w:t>
            </w:r>
            <w:r>
              <w:rPr>
                <w:bCs/>
                <w:sz w:val="24"/>
                <w:szCs w:val="24"/>
              </w:rPr>
              <w:t>градостроительного зонирования</w:t>
            </w:r>
            <w:r w:rsidR="00997C73">
              <w:rPr>
                <w:bCs/>
                <w:sz w:val="24"/>
                <w:szCs w:val="24"/>
              </w:rPr>
              <w:t>, а так же в связи с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491F45" w:rsidRPr="00491F45">
              <w:rPr>
                <w:bCs/>
                <w:sz w:val="24"/>
                <w:szCs w:val="24"/>
              </w:rPr>
              <w:t xml:space="preserve">отсутствием утвержденной концепции развития </w:t>
            </w:r>
            <w:proofErr w:type="spellStart"/>
            <w:r w:rsidR="00491F45" w:rsidRPr="00491F45">
              <w:rPr>
                <w:bCs/>
                <w:sz w:val="24"/>
                <w:szCs w:val="24"/>
              </w:rPr>
              <w:t>велоинфраструктуры</w:t>
            </w:r>
            <w:proofErr w:type="spellEnd"/>
            <w:r w:rsidR="00491F45" w:rsidRPr="00491F45">
              <w:rPr>
                <w:bCs/>
                <w:sz w:val="24"/>
                <w:szCs w:val="24"/>
              </w:rPr>
              <w:t xml:space="preserve"> на территории города Белгорода</w:t>
            </w:r>
            <w:r w:rsidR="00491F45">
              <w:rPr>
                <w:bCs/>
                <w:sz w:val="24"/>
                <w:szCs w:val="24"/>
              </w:rPr>
              <w:t>.</w:t>
            </w:r>
          </w:p>
          <w:p w:rsidR="00FD438E" w:rsidRDefault="00FD438E" w:rsidP="002F68C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Учесть при подготовке </w:t>
            </w:r>
            <w:r w:rsidRPr="00FD438E">
              <w:rPr>
                <w:sz w:val="24"/>
                <w:szCs w:val="24"/>
              </w:rPr>
              <w:t xml:space="preserve">концепции </w:t>
            </w:r>
            <w:r w:rsidRPr="00FD438E">
              <w:rPr>
                <w:sz w:val="24"/>
                <w:szCs w:val="24"/>
              </w:rPr>
              <w:lastRenderedPageBreak/>
              <w:t xml:space="preserve">развития </w:t>
            </w:r>
            <w:proofErr w:type="spellStart"/>
            <w:r w:rsidRPr="00FD438E">
              <w:rPr>
                <w:sz w:val="24"/>
                <w:szCs w:val="24"/>
              </w:rPr>
              <w:t>велоинфраструктуры</w:t>
            </w:r>
            <w:proofErr w:type="spellEnd"/>
            <w:r w:rsidRPr="00FD438E">
              <w:rPr>
                <w:sz w:val="24"/>
                <w:szCs w:val="24"/>
              </w:rPr>
              <w:t xml:space="preserve"> на территории города Белгорода.</w:t>
            </w:r>
          </w:p>
          <w:p w:rsidR="00491F45" w:rsidRPr="00636E56" w:rsidRDefault="00491F45" w:rsidP="002F68CA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166FD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C1773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9F6C02" w:rsidP="008629FA">
            <w:pPr>
              <w:ind w:firstLine="214"/>
              <w:jc w:val="both"/>
              <w:rPr>
                <w:bCs/>
                <w:sz w:val="24"/>
                <w:szCs w:val="24"/>
              </w:rPr>
            </w:pPr>
            <w:r w:rsidRPr="009F6C02">
              <w:rPr>
                <w:bCs/>
                <w:sz w:val="24"/>
                <w:szCs w:val="24"/>
              </w:rPr>
              <w:t xml:space="preserve">Прошу при проектировании новых дорог, парков и в целом в рамках улучшения и изменения инфраструктуры города учитывать, что потребности горожан меняются. Есть запрос и необходимость в </w:t>
            </w:r>
            <w:proofErr w:type="gramStart"/>
            <w:r w:rsidRPr="009F6C02">
              <w:rPr>
                <w:bCs/>
                <w:sz w:val="24"/>
                <w:szCs w:val="24"/>
              </w:rPr>
              <w:t>транспортных</w:t>
            </w:r>
            <w:proofErr w:type="gramEnd"/>
            <w:r w:rsidRPr="009F6C0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6C02">
              <w:rPr>
                <w:bCs/>
                <w:sz w:val="24"/>
                <w:szCs w:val="24"/>
              </w:rPr>
              <w:t>велодорогах</w:t>
            </w:r>
            <w:proofErr w:type="spellEnd"/>
            <w:r w:rsidRPr="009F6C02">
              <w:rPr>
                <w:bCs/>
                <w:sz w:val="24"/>
                <w:szCs w:val="24"/>
              </w:rPr>
              <w:t>. Все больше людей, детей и целых семей выбирают велосипед не только как средство для активного образа жизни, спорта, но и как средство передвижения. Прошу не закрывать глаза на этот факт. Это в том числе и возможность развития еще одной отрасли экономики. Но самое главное, это реальный запрос населения и возможность выхода на другой уровень качества жизни у наших детей.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9F6C02" w:rsidP="00C020DA">
            <w:pPr>
              <w:jc w:val="center"/>
              <w:rPr>
                <w:sz w:val="24"/>
                <w:szCs w:val="24"/>
              </w:rPr>
            </w:pPr>
            <w:proofErr w:type="spellStart"/>
            <w:r w:rsidRPr="009F6C02">
              <w:rPr>
                <w:sz w:val="24"/>
                <w:szCs w:val="24"/>
              </w:rPr>
              <w:t>Овчарова</w:t>
            </w:r>
            <w:proofErr w:type="spellEnd"/>
            <w:r w:rsidRPr="009F6C02">
              <w:rPr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A14B00" w:rsidP="00FC36F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Принять предложение для учета при </w:t>
            </w:r>
            <w:r w:rsidR="006808CE">
              <w:rPr>
                <w:bCs/>
                <w:sz w:val="24"/>
                <w:szCs w:val="24"/>
              </w:rPr>
              <w:t>подготовке соответствующих проектов</w:t>
            </w:r>
          </w:p>
        </w:tc>
      </w:tr>
      <w:tr w:rsidR="00A166FD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C17735" w:rsidP="005043F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284E19" w:rsidP="00E27F2E">
            <w:pPr>
              <w:ind w:firstLine="214"/>
              <w:jc w:val="both"/>
              <w:rPr>
                <w:sz w:val="24"/>
                <w:szCs w:val="24"/>
              </w:rPr>
            </w:pPr>
            <w:r w:rsidRPr="00284E19">
              <w:rPr>
                <w:sz w:val="24"/>
                <w:szCs w:val="24"/>
              </w:rPr>
              <w:t xml:space="preserve">Прошу запланировать с ул. Константина </w:t>
            </w:r>
            <w:proofErr w:type="spellStart"/>
            <w:r w:rsidRPr="00284E19">
              <w:rPr>
                <w:sz w:val="24"/>
                <w:szCs w:val="24"/>
              </w:rPr>
              <w:t>Заслонова</w:t>
            </w:r>
            <w:proofErr w:type="spellEnd"/>
            <w:r w:rsidRPr="00284E19">
              <w:rPr>
                <w:sz w:val="24"/>
                <w:szCs w:val="24"/>
              </w:rPr>
              <w:t xml:space="preserve"> мостик или достроить место для пешеходов и велосипедистов на участке дороги у</w:t>
            </w:r>
            <w:r w:rsidR="00E27F2E">
              <w:rPr>
                <w:sz w:val="24"/>
                <w:szCs w:val="24"/>
              </w:rPr>
              <w:t xml:space="preserve">л. Константина </w:t>
            </w:r>
            <w:proofErr w:type="spellStart"/>
            <w:r w:rsidR="00E27F2E">
              <w:rPr>
                <w:sz w:val="24"/>
                <w:szCs w:val="24"/>
              </w:rPr>
              <w:t>Заслонова</w:t>
            </w:r>
            <w:proofErr w:type="spellEnd"/>
            <w:r w:rsidRPr="00284E19">
              <w:rPr>
                <w:sz w:val="24"/>
                <w:szCs w:val="24"/>
              </w:rPr>
              <w:t>. Невозможно перейти овраг кроме как по проез</w:t>
            </w:r>
            <w:r w:rsidR="00E27F2E">
              <w:rPr>
                <w:sz w:val="24"/>
                <w:szCs w:val="24"/>
              </w:rPr>
              <w:t>жей части</w:t>
            </w:r>
            <w:r w:rsidRPr="00284E19">
              <w:rPr>
                <w:sz w:val="24"/>
                <w:szCs w:val="24"/>
              </w:rPr>
              <w:t>. Движение</w:t>
            </w:r>
            <w:r w:rsidR="00E27F2E">
              <w:rPr>
                <w:sz w:val="24"/>
                <w:szCs w:val="24"/>
              </w:rPr>
              <w:t xml:space="preserve"> грузовых машин оживлено на это</w:t>
            </w:r>
            <w:r w:rsidRPr="00284E19">
              <w:rPr>
                <w:sz w:val="24"/>
                <w:szCs w:val="24"/>
              </w:rPr>
              <w:t>м участке.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284E19" w:rsidP="00C020DA">
            <w:pPr>
              <w:jc w:val="center"/>
              <w:rPr>
                <w:sz w:val="24"/>
                <w:szCs w:val="24"/>
              </w:rPr>
            </w:pPr>
            <w:r w:rsidRPr="00284E19">
              <w:rPr>
                <w:sz w:val="24"/>
                <w:szCs w:val="24"/>
              </w:rPr>
              <w:t>Алфимова Инна Гаврииловна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08CE" w:rsidRPr="006808CE" w:rsidRDefault="006808CE" w:rsidP="006808CE">
            <w:pPr>
              <w:jc w:val="both"/>
              <w:rPr>
                <w:sz w:val="24"/>
                <w:szCs w:val="24"/>
              </w:rPr>
            </w:pPr>
            <w:r w:rsidRPr="006808CE">
              <w:rPr>
                <w:sz w:val="24"/>
                <w:szCs w:val="24"/>
              </w:rPr>
              <w:t>Отклонить поступившее предложение в связи с тем, что действующим градостроительным законодательством не предусмотрено включение  данных сведений в состав единого документа территориального планирования и градостроительного зонирования.</w:t>
            </w:r>
          </w:p>
          <w:p w:rsidR="00A166FD" w:rsidRPr="00636E56" w:rsidRDefault="006808CE" w:rsidP="006808CE">
            <w:pPr>
              <w:jc w:val="both"/>
              <w:rPr>
                <w:sz w:val="24"/>
                <w:szCs w:val="24"/>
              </w:rPr>
            </w:pPr>
            <w:r w:rsidRPr="006808CE">
              <w:rPr>
                <w:sz w:val="24"/>
                <w:szCs w:val="24"/>
              </w:rPr>
              <w:t xml:space="preserve">Направить поступившие предложения в Центр организации дорожного движения </w:t>
            </w:r>
            <w:r w:rsidRPr="006808CE">
              <w:rPr>
                <w:sz w:val="24"/>
                <w:szCs w:val="24"/>
              </w:rPr>
              <w:lastRenderedPageBreak/>
              <w:t>Белгородской области</w:t>
            </w:r>
          </w:p>
        </w:tc>
      </w:tr>
      <w:tr w:rsidR="00A166FD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C17735" w:rsidP="005043F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284E19" w:rsidP="00E27F2E">
            <w:pPr>
              <w:ind w:firstLine="214"/>
              <w:jc w:val="both"/>
              <w:rPr>
                <w:sz w:val="24"/>
                <w:szCs w:val="24"/>
              </w:rPr>
            </w:pPr>
            <w:r w:rsidRPr="00284E19">
              <w:rPr>
                <w:sz w:val="24"/>
                <w:szCs w:val="24"/>
              </w:rPr>
              <w:t xml:space="preserve">Пожалуйста, запланируйте велодорожку и пешеходную дорожку через мост ул. </w:t>
            </w:r>
            <w:proofErr w:type="gramStart"/>
            <w:r w:rsidRPr="00284E19">
              <w:rPr>
                <w:sz w:val="24"/>
                <w:szCs w:val="24"/>
              </w:rPr>
              <w:t>Сторо</w:t>
            </w:r>
            <w:r w:rsidR="00E27F2E">
              <w:rPr>
                <w:sz w:val="24"/>
                <w:szCs w:val="24"/>
              </w:rPr>
              <w:t>жевая</w:t>
            </w:r>
            <w:proofErr w:type="gramEnd"/>
            <w:r w:rsidR="00E27F2E">
              <w:rPr>
                <w:sz w:val="24"/>
                <w:szCs w:val="24"/>
              </w:rPr>
              <w:t>, перед магазином Светофор</w:t>
            </w:r>
            <w:r w:rsidRPr="00284E19">
              <w:rPr>
                <w:sz w:val="24"/>
                <w:szCs w:val="24"/>
              </w:rPr>
              <w:t>. Трас</w:t>
            </w:r>
            <w:r w:rsidR="00E27F2E">
              <w:rPr>
                <w:sz w:val="24"/>
                <w:szCs w:val="24"/>
              </w:rPr>
              <w:t>са оживленная, дорога мост узкий</w:t>
            </w:r>
            <w:r w:rsidRPr="00284E19">
              <w:rPr>
                <w:sz w:val="24"/>
                <w:szCs w:val="24"/>
              </w:rPr>
              <w:t>. Друго</w:t>
            </w:r>
            <w:r w:rsidR="00E27F2E">
              <w:rPr>
                <w:sz w:val="24"/>
                <w:szCs w:val="24"/>
              </w:rPr>
              <w:t>й</w:t>
            </w:r>
            <w:r w:rsidRPr="00284E19">
              <w:rPr>
                <w:sz w:val="24"/>
                <w:szCs w:val="24"/>
              </w:rPr>
              <w:t xml:space="preserve"> дороги через частный сектор нет. И в </w:t>
            </w:r>
            <w:proofErr w:type="spellStart"/>
            <w:r w:rsidRPr="00284E19">
              <w:rPr>
                <w:sz w:val="24"/>
                <w:szCs w:val="24"/>
              </w:rPr>
              <w:t>Новосадовый</w:t>
            </w:r>
            <w:proofErr w:type="spellEnd"/>
            <w:r w:rsidRPr="00284E19">
              <w:rPr>
                <w:sz w:val="24"/>
                <w:szCs w:val="24"/>
              </w:rPr>
              <w:t xml:space="preserve"> на ул.</w:t>
            </w:r>
            <w:r w:rsidR="00E27F2E">
              <w:rPr>
                <w:sz w:val="24"/>
                <w:szCs w:val="24"/>
              </w:rPr>
              <w:t xml:space="preserve"> </w:t>
            </w:r>
            <w:proofErr w:type="gramStart"/>
            <w:r w:rsidRPr="00284E19">
              <w:rPr>
                <w:sz w:val="24"/>
                <w:szCs w:val="24"/>
              </w:rPr>
              <w:t>Майскую</w:t>
            </w:r>
            <w:proofErr w:type="gramEnd"/>
            <w:r w:rsidRPr="00284E19">
              <w:rPr>
                <w:sz w:val="24"/>
                <w:szCs w:val="24"/>
              </w:rPr>
              <w:t xml:space="preserve"> попасть по другой дороге невозможно. Поэтому при выезде из </w:t>
            </w:r>
            <w:proofErr w:type="spellStart"/>
            <w:r w:rsidRPr="00284E19">
              <w:rPr>
                <w:sz w:val="24"/>
                <w:szCs w:val="24"/>
              </w:rPr>
              <w:t>Новосадового</w:t>
            </w:r>
            <w:proofErr w:type="spellEnd"/>
            <w:r w:rsidRPr="00284E19">
              <w:rPr>
                <w:sz w:val="24"/>
                <w:szCs w:val="24"/>
              </w:rPr>
              <w:t xml:space="preserve"> пробки. Необходимо расширить дорогу ул.</w:t>
            </w:r>
            <w:r w:rsidR="00E27F2E">
              <w:rPr>
                <w:sz w:val="24"/>
                <w:szCs w:val="24"/>
              </w:rPr>
              <w:t xml:space="preserve"> </w:t>
            </w:r>
            <w:r w:rsidRPr="00284E19">
              <w:rPr>
                <w:sz w:val="24"/>
                <w:szCs w:val="24"/>
              </w:rPr>
              <w:t xml:space="preserve">Константина </w:t>
            </w:r>
            <w:proofErr w:type="spellStart"/>
            <w:r w:rsidRPr="00284E19">
              <w:rPr>
                <w:sz w:val="24"/>
                <w:szCs w:val="24"/>
              </w:rPr>
              <w:t>Заслонова</w:t>
            </w:r>
            <w:proofErr w:type="spellEnd"/>
            <w:r w:rsidR="00E27F2E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284E19" w:rsidP="00C020DA">
            <w:pPr>
              <w:jc w:val="center"/>
              <w:rPr>
                <w:sz w:val="24"/>
                <w:szCs w:val="24"/>
              </w:rPr>
            </w:pPr>
            <w:r w:rsidRPr="00284E19">
              <w:rPr>
                <w:sz w:val="24"/>
                <w:szCs w:val="24"/>
              </w:rPr>
              <w:t>Алфимова Инна Гаврииловна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6808CE" w:rsidP="00200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Отклонить поступившее предложение в связи с тем, что рассматриваемая территория расположена </w:t>
            </w:r>
            <w:r w:rsidR="0020039D">
              <w:rPr>
                <w:sz w:val="24"/>
                <w:szCs w:val="24"/>
              </w:rPr>
              <w:t xml:space="preserve">в границах муниципального образования Белгородского района Белгородской области </w:t>
            </w:r>
          </w:p>
        </w:tc>
      </w:tr>
      <w:tr w:rsidR="00664A82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A82" w:rsidRPr="00636E56" w:rsidRDefault="00C17735" w:rsidP="0096134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664A8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4A82" w:rsidRPr="00664A82" w:rsidRDefault="00284E19" w:rsidP="00AD0DA7">
            <w:pPr>
              <w:ind w:firstLine="214"/>
              <w:jc w:val="both"/>
              <w:rPr>
                <w:sz w:val="24"/>
              </w:rPr>
            </w:pPr>
            <w:r w:rsidRPr="00284E19">
              <w:rPr>
                <w:sz w:val="24"/>
              </w:rPr>
              <w:t xml:space="preserve">Необходимо расширить дорогу </w:t>
            </w:r>
            <w:r w:rsidR="00E27F2E">
              <w:rPr>
                <w:sz w:val="24"/>
              </w:rPr>
              <w:t>у</w:t>
            </w:r>
            <w:r w:rsidRPr="00284E19">
              <w:rPr>
                <w:sz w:val="24"/>
              </w:rPr>
              <w:t>л.</w:t>
            </w:r>
            <w:r w:rsidR="00E27F2E">
              <w:rPr>
                <w:sz w:val="24"/>
              </w:rPr>
              <w:t xml:space="preserve"> </w:t>
            </w:r>
            <w:r w:rsidRPr="00284E19">
              <w:rPr>
                <w:sz w:val="24"/>
              </w:rPr>
              <w:t xml:space="preserve">Константина </w:t>
            </w:r>
            <w:proofErr w:type="spellStart"/>
            <w:r w:rsidRPr="00284E19">
              <w:rPr>
                <w:sz w:val="24"/>
              </w:rPr>
              <w:t>Заслонова</w:t>
            </w:r>
            <w:proofErr w:type="spellEnd"/>
            <w:r w:rsidRPr="00284E19">
              <w:rPr>
                <w:sz w:val="24"/>
              </w:rPr>
              <w:t>, сделать съезды для поворотов в жило</w:t>
            </w:r>
            <w:r w:rsidR="00E27F2E">
              <w:rPr>
                <w:sz w:val="24"/>
              </w:rPr>
              <w:t xml:space="preserve">й сектор. Трасса оживленная, а </w:t>
            </w:r>
            <w:r w:rsidRPr="00284E19">
              <w:rPr>
                <w:sz w:val="24"/>
              </w:rPr>
              <w:t xml:space="preserve">дорога </w:t>
            </w:r>
            <w:proofErr w:type="spellStart"/>
            <w:r w:rsidRPr="00284E19">
              <w:rPr>
                <w:sz w:val="24"/>
              </w:rPr>
              <w:t>двухполосная</w:t>
            </w:r>
            <w:proofErr w:type="spellEnd"/>
            <w:r w:rsidRPr="00284E19">
              <w:rPr>
                <w:sz w:val="24"/>
              </w:rPr>
              <w:t>. Отрегулировать светофор перед кольцом, Здесь утром и вечером про</w:t>
            </w:r>
            <w:r w:rsidR="00E27F2E">
              <w:rPr>
                <w:sz w:val="24"/>
              </w:rPr>
              <w:t xml:space="preserve">бки. Правильно построить кольцо. Сейчас: въезд </w:t>
            </w:r>
            <w:r w:rsidRPr="00284E19">
              <w:rPr>
                <w:sz w:val="24"/>
              </w:rPr>
              <w:t xml:space="preserve">2 полосы, а выезд один на </w:t>
            </w:r>
            <w:r w:rsidR="00E27F2E">
              <w:rPr>
                <w:sz w:val="24"/>
              </w:rPr>
              <w:t>у</w:t>
            </w:r>
            <w:r w:rsidRPr="00284E19">
              <w:rPr>
                <w:sz w:val="24"/>
              </w:rPr>
              <w:t>л.</w:t>
            </w:r>
            <w:r w:rsidR="00E27F2E">
              <w:rPr>
                <w:sz w:val="24"/>
              </w:rPr>
              <w:t xml:space="preserve"> </w:t>
            </w:r>
            <w:r w:rsidRPr="00284E19">
              <w:rPr>
                <w:sz w:val="24"/>
              </w:rPr>
              <w:t>К</w:t>
            </w:r>
            <w:r w:rsidR="00E27F2E">
              <w:rPr>
                <w:sz w:val="24"/>
              </w:rPr>
              <w:t xml:space="preserve">. </w:t>
            </w:r>
            <w:proofErr w:type="spellStart"/>
            <w:r w:rsidR="00E27F2E">
              <w:rPr>
                <w:sz w:val="24"/>
              </w:rPr>
              <w:t>Заслонова</w:t>
            </w:r>
            <w:proofErr w:type="spellEnd"/>
            <w:r w:rsidRPr="00284E19">
              <w:rPr>
                <w:sz w:val="24"/>
              </w:rPr>
              <w:t>. Запланировать транспорт по поселкам, с выездом на развязки и ост</w:t>
            </w:r>
            <w:r w:rsidR="00AD0DA7">
              <w:rPr>
                <w:sz w:val="24"/>
              </w:rPr>
              <w:t>ановки общественного транспорта</w:t>
            </w:r>
            <w:r w:rsidRPr="00284E19">
              <w:rPr>
                <w:sz w:val="24"/>
              </w:rPr>
              <w:t xml:space="preserve">, которые ведут в разные части города. Нет </w:t>
            </w:r>
            <w:r w:rsidR="00AD0DA7">
              <w:rPr>
                <w:sz w:val="24"/>
              </w:rPr>
              <w:t>т</w:t>
            </w:r>
            <w:r w:rsidRPr="00284E19">
              <w:rPr>
                <w:sz w:val="24"/>
              </w:rPr>
              <w:t xml:space="preserve">ранспорта со стороны </w:t>
            </w:r>
            <w:r w:rsidR="00AD0DA7">
              <w:rPr>
                <w:sz w:val="24"/>
              </w:rPr>
              <w:t>«</w:t>
            </w:r>
            <w:r w:rsidRPr="00284E19">
              <w:rPr>
                <w:sz w:val="24"/>
              </w:rPr>
              <w:t>Старого города</w:t>
            </w:r>
            <w:r w:rsidR="00AD0DA7">
              <w:rPr>
                <w:sz w:val="24"/>
              </w:rPr>
              <w:t>»</w:t>
            </w:r>
            <w:r w:rsidRPr="00284E19">
              <w:rPr>
                <w:sz w:val="24"/>
              </w:rPr>
              <w:t xml:space="preserve"> в </w:t>
            </w:r>
            <w:proofErr w:type="spellStart"/>
            <w:r w:rsidRPr="00284E19">
              <w:rPr>
                <w:sz w:val="24"/>
              </w:rPr>
              <w:t>Новосадовый</w:t>
            </w:r>
            <w:proofErr w:type="spellEnd"/>
            <w:r w:rsidRPr="00284E19">
              <w:rPr>
                <w:sz w:val="24"/>
              </w:rPr>
              <w:t xml:space="preserve"> до школы </w:t>
            </w:r>
            <w:r w:rsidR="00AD0DA7">
              <w:rPr>
                <w:sz w:val="24"/>
              </w:rPr>
              <w:t>«</w:t>
            </w:r>
            <w:r w:rsidRPr="00284E19">
              <w:rPr>
                <w:sz w:val="24"/>
              </w:rPr>
              <w:t>Территория успеха</w:t>
            </w:r>
            <w:r w:rsidR="00AD0DA7">
              <w:rPr>
                <w:sz w:val="24"/>
              </w:rPr>
              <w:t>»</w:t>
            </w:r>
            <w:r w:rsidRPr="00284E19">
              <w:rPr>
                <w:sz w:val="24"/>
              </w:rPr>
              <w:t xml:space="preserve">. Добраться до школы забрать ребенка без машины невозможно со </w:t>
            </w:r>
            <w:r w:rsidR="00AD0DA7">
              <w:rPr>
                <w:sz w:val="24"/>
              </w:rPr>
              <w:t>«</w:t>
            </w:r>
            <w:r w:rsidRPr="00284E19">
              <w:rPr>
                <w:sz w:val="24"/>
              </w:rPr>
              <w:t>Старого города</w:t>
            </w:r>
            <w:r w:rsidR="00AD0DA7">
              <w:rPr>
                <w:sz w:val="24"/>
              </w:rPr>
              <w:t>»</w:t>
            </w:r>
            <w:r w:rsidRPr="00284E19">
              <w:rPr>
                <w:sz w:val="24"/>
              </w:rPr>
              <w:t xml:space="preserve"> и </w:t>
            </w:r>
            <w:r w:rsidR="00AD0DA7">
              <w:rPr>
                <w:sz w:val="24"/>
              </w:rPr>
              <w:t>«</w:t>
            </w:r>
            <w:proofErr w:type="spellStart"/>
            <w:r w:rsidRPr="00284E19">
              <w:rPr>
                <w:sz w:val="24"/>
              </w:rPr>
              <w:t>Крейды</w:t>
            </w:r>
            <w:proofErr w:type="spellEnd"/>
            <w:r w:rsidR="00AD0DA7">
              <w:rPr>
                <w:sz w:val="24"/>
              </w:rPr>
              <w:t>»</w:t>
            </w:r>
            <w:r w:rsidRPr="00284E19">
              <w:rPr>
                <w:sz w:val="24"/>
              </w:rPr>
              <w:t xml:space="preserve">. Может маршрут 9 (Сделать заезд до школы). Было бы удобно, интересно и необычно сделать экскурсионный транспорт </w:t>
            </w:r>
            <w:r w:rsidR="00AD0DA7">
              <w:rPr>
                <w:sz w:val="24"/>
              </w:rPr>
              <w:t>«</w:t>
            </w:r>
            <w:r w:rsidRPr="00284E19">
              <w:rPr>
                <w:sz w:val="24"/>
              </w:rPr>
              <w:t>Фуникулерные маршруты</w:t>
            </w:r>
            <w:r w:rsidR="00AD0DA7">
              <w:rPr>
                <w:sz w:val="24"/>
              </w:rPr>
              <w:t>»</w:t>
            </w:r>
            <w:r w:rsidRPr="00284E19">
              <w:rPr>
                <w:sz w:val="24"/>
              </w:rPr>
              <w:t xml:space="preserve"> в разные части города. Не требует затрат на строительство дорог и сокращает пути в разы. Плю</w:t>
            </w:r>
            <w:r w:rsidR="00AD0DA7">
              <w:rPr>
                <w:sz w:val="24"/>
              </w:rPr>
              <w:t>с обзорные экскурсии по городу.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A82" w:rsidRPr="00636E56" w:rsidRDefault="00284E19" w:rsidP="00C020DA">
            <w:pPr>
              <w:jc w:val="center"/>
              <w:rPr>
                <w:sz w:val="24"/>
                <w:szCs w:val="24"/>
              </w:rPr>
            </w:pPr>
            <w:r w:rsidRPr="00284E19">
              <w:rPr>
                <w:sz w:val="24"/>
                <w:szCs w:val="24"/>
              </w:rPr>
              <w:t>Алфимова Инна Гаврииловна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4A82" w:rsidRDefault="006808CE" w:rsidP="006808CE">
            <w:pPr>
              <w:jc w:val="both"/>
              <w:rPr>
                <w:sz w:val="24"/>
                <w:szCs w:val="24"/>
              </w:rPr>
            </w:pPr>
            <w:r w:rsidRPr="006808CE">
              <w:rPr>
                <w:sz w:val="24"/>
                <w:szCs w:val="24"/>
              </w:rPr>
              <w:t>Отклонить поступившее предложение</w:t>
            </w:r>
            <w:r>
              <w:t xml:space="preserve"> </w:t>
            </w:r>
            <w:r w:rsidRPr="006808CE">
              <w:rPr>
                <w:sz w:val="24"/>
                <w:szCs w:val="24"/>
              </w:rPr>
              <w:t xml:space="preserve">в связи с тем, что действующим градостроительным законодательством не предусмотрено включение  данных </w:t>
            </w:r>
            <w:r>
              <w:rPr>
                <w:sz w:val="24"/>
                <w:szCs w:val="24"/>
              </w:rPr>
              <w:t xml:space="preserve">сведений </w:t>
            </w:r>
            <w:r w:rsidRPr="006808CE">
              <w:rPr>
                <w:sz w:val="24"/>
                <w:szCs w:val="24"/>
              </w:rPr>
              <w:t>в состав единого документа территориального планирования и градостроительного зонирования.</w:t>
            </w:r>
          </w:p>
          <w:p w:rsidR="006808CE" w:rsidRPr="00636E56" w:rsidRDefault="006808CE" w:rsidP="006808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 поступившие предложения в Центр</w:t>
            </w:r>
            <w:r w:rsidRPr="006808CE">
              <w:rPr>
                <w:sz w:val="24"/>
                <w:szCs w:val="24"/>
              </w:rPr>
              <w:t xml:space="preserve"> организации дорожного движения Белгородской области</w:t>
            </w:r>
          </w:p>
        </w:tc>
      </w:tr>
      <w:tr w:rsidR="00A166FD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6FD" w:rsidRPr="00636E56" w:rsidRDefault="00C1773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AD0DA7" w:rsidP="00AD0DA7">
            <w:pPr>
              <w:ind w:firstLine="2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Просьба жилые кварталы</w:t>
            </w:r>
            <w:r w:rsidR="00284E19" w:rsidRPr="00284E1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284E19" w:rsidRPr="00284E19">
              <w:rPr>
                <w:sz w:val="24"/>
                <w:szCs w:val="24"/>
              </w:rPr>
              <w:t xml:space="preserve">в которых планируется строительство крупных объектов недвижимости, в </w:t>
            </w:r>
            <w:proofErr w:type="spellStart"/>
            <w:r w:rsidR="00284E19" w:rsidRPr="00284E19">
              <w:rPr>
                <w:sz w:val="24"/>
                <w:szCs w:val="24"/>
              </w:rPr>
              <w:t>т.ч</w:t>
            </w:r>
            <w:proofErr w:type="spellEnd"/>
            <w:r w:rsidR="00284E19" w:rsidRPr="00284E19">
              <w:rPr>
                <w:sz w:val="24"/>
                <w:szCs w:val="24"/>
              </w:rPr>
              <w:t>. жилы</w:t>
            </w:r>
            <w:r>
              <w:rPr>
                <w:sz w:val="24"/>
                <w:szCs w:val="24"/>
              </w:rPr>
              <w:t>х и нежилых, снос парковой зоны</w:t>
            </w:r>
            <w:r w:rsidR="00284E19" w:rsidRPr="00284E19">
              <w:rPr>
                <w:sz w:val="24"/>
                <w:szCs w:val="24"/>
              </w:rPr>
              <w:t>, прокладывание трассы и т.д.</w:t>
            </w:r>
            <w:r>
              <w:rPr>
                <w:sz w:val="24"/>
                <w:szCs w:val="24"/>
              </w:rPr>
              <w:t xml:space="preserve"> </w:t>
            </w:r>
            <w:r w:rsidR="00284E19" w:rsidRPr="00284E19">
              <w:rPr>
                <w:sz w:val="24"/>
                <w:szCs w:val="24"/>
              </w:rPr>
              <w:t>обозначать сразу при проектировании районов застройки. Чтобы можно было бы понять какой вид будет из окна через 10-30</w:t>
            </w:r>
            <w:r>
              <w:rPr>
                <w:sz w:val="24"/>
                <w:szCs w:val="24"/>
              </w:rPr>
              <w:t xml:space="preserve"> </w:t>
            </w:r>
            <w:r w:rsidR="00284E19" w:rsidRPr="00284E19">
              <w:rPr>
                <w:sz w:val="24"/>
                <w:szCs w:val="24"/>
              </w:rPr>
              <w:t xml:space="preserve">лет. И какое будет </w:t>
            </w:r>
            <w:proofErr w:type="gramStart"/>
            <w:r w:rsidR="00284E19" w:rsidRPr="00284E19">
              <w:rPr>
                <w:sz w:val="24"/>
                <w:szCs w:val="24"/>
              </w:rPr>
              <w:t>благоустройство</w:t>
            </w:r>
            <w:proofErr w:type="gramEnd"/>
            <w:r w:rsidR="00284E19" w:rsidRPr="00284E19">
              <w:rPr>
                <w:sz w:val="24"/>
                <w:szCs w:val="24"/>
              </w:rPr>
              <w:t xml:space="preserve"> и в </w:t>
            </w:r>
            <w:proofErr w:type="gramStart"/>
            <w:r w:rsidR="00284E19" w:rsidRPr="00284E19">
              <w:rPr>
                <w:sz w:val="24"/>
                <w:szCs w:val="24"/>
              </w:rPr>
              <w:t>какие</w:t>
            </w:r>
            <w:proofErr w:type="gramEnd"/>
            <w:r w:rsidR="00284E19" w:rsidRPr="00284E19">
              <w:rPr>
                <w:sz w:val="24"/>
                <w:szCs w:val="24"/>
              </w:rPr>
              <w:t xml:space="preserve"> сроки.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E19" w:rsidRDefault="00284E19" w:rsidP="00C020DA">
            <w:pPr>
              <w:jc w:val="center"/>
              <w:rPr>
                <w:sz w:val="24"/>
                <w:szCs w:val="24"/>
              </w:rPr>
            </w:pPr>
          </w:p>
          <w:p w:rsidR="00284E19" w:rsidRDefault="00284E19" w:rsidP="00284E19">
            <w:pPr>
              <w:rPr>
                <w:sz w:val="24"/>
                <w:szCs w:val="24"/>
              </w:rPr>
            </w:pPr>
          </w:p>
          <w:p w:rsidR="00A166FD" w:rsidRPr="00284E19" w:rsidRDefault="00284E19" w:rsidP="00284E19">
            <w:pPr>
              <w:jc w:val="center"/>
              <w:rPr>
                <w:sz w:val="24"/>
                <w:szCs w:val="24"/>
              </w:rPr>
            </w:pPr>
            <w:r w:rsidRPr="00284E19">
              <w:rPr>
                <w:sz w:val="24"/>
                <w:szCs w:val="24"/>
              </w:rPr>
              <w:t>Алфимова Инна Гаврииловна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6FD" w:rsidRPr="00636E56" w:rsidRDefault="00AC1D3C" w:rsidP="00A45175">
            <w:pPr>
              <w:jc w:val="both"/>
              <w:rPr>
                <w:sz w:val="24"/>
                <w:szCs w:val="24"/>
              </w:rPr>
            </w:pPr>
            <w:r w:rsidRPr="00AC1D3C">
              <w:rPr>
                <w:sz w:val="24"/>
                <w:szCs w:val="24"/>
              </w:rPr>
              <w:t xml:space="preserve">Отклонить поступившее предложение в связи с тем, </w:t>
            </w:r>
            <w:r w:rsidR="00997C73">
              <w:rPr>
                <w:sz w:val="24"/>
                <w:szCs w:val="24"/>
              </w:rPr>
              <w:t xml:space="preserve">что </w:t>
            </w:r>
            <w:r w:rsidR="00A45175">
              <w:rPr>
                <w:sz w:val="24"/>
                <w:szCs w:val="24"/>
              </w:rPr>
              <w:t>данные сведения учтены при подготовке</w:t>
            </w:r>
            <w:r w:rsidR="00A45175" w:rsidRPr="00AC1D3C">
              <w:rPr>
                <w:sz w:val="24"/>
                <w:szCs w:val="24"/>
              </w:rPr>
              <w:t xml:space="preserve"> </w:t>
            </w:r>
            <w:r w:rsidR="00A45175">
              <w:rPr>
                <w:sz w:val="24"/>
                <w:szCs w:val="24"/>
              </w:rPr>
              <w:t xml:space="preserve">проекта единого документа территориального планирования и градостроительного зонирования </w:t>
            </w:r>
          </w:p>
        </w:tc>
      </w:tr>
      <w:tr w:rsidR="00A717FC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FC" w:rsidRPr="00A717FC" w:rsidRDefault="00A717FC" w:rsidP="00C020D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17FC" w:rsidRPr="00A717FC" w:rsidRDefault="00C013AA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t xml:space="preserve">Уберите все административные учреждения из центра </w:t>
            </w:r>
            <w:r w:rsidR="00AD0DA7" w:rsidRPr="00C013AA">
              <w:rPr>
                <w:sz w:val="24"/>
                <w:szCs w:val="24"/>
              </w:rPr>
              <w:t>города,</w:t>
            </w:r>
            <w:r w:rsidRPr="00C013AA">
              <w:rPr>
                <w:sz w:val="24"/>
                <w:szCs w:val="24"/>
              </w:rPr>
              <w:t xml:space="preserve"> чтобы избавить город Белгород от пробок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7FC" w:rsidRPr="00A717FC" w:rsidRDefault="00C013AA" w:rsidP="00C020DA">
            <w:pPr>
              <w:jc w:val="center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t>Грязнов Сергей Александрович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17FC" w:rsidRPr="00636E56" w:rsidRDefault="00D43388" w:rsidP="00D43388">
            <w:pPr>
              <w:jc w:val="both"/>
              <w:rPr>
                <w:sz w:val="24"/>
                <w:szCs w:val="24"/>
              </w:rPr>
            </w:pPr>
            <w:r w:rsidRPr="00AC1D3C">
              <w:rPr>
                <w:sz w:val="24"/>
                <w:szCs w:val="24"/>
              </w:rPr>
              <w:t>Отклонить поступившее предложение в связи с тем,</w:t>
            </w:r>
            <w:r>
              <w:rPr>
                <w:sz w:val="24"/>
                <w:szCs w:val="24"/>
              </w:rPr>
              <w:t xml:space="preserve"> что оно противоречит требованиям местных нормативов градостроительного проектирования городского округа «Город Белгород», в части минимальной обеспеченности и доступности подобных учреждений</w:t>
            </w:r>
          </w:p>
        </w:tc>
      </w:tr>
      <w:tr w:rsidR="00C013AA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AA" w:rsidRPr="00C013AA" w:rsidRDefault="00C013AA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13AA" w:rsidRPr="00C013AA" w:rsidRDefault="00C013AA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t xml:space="preserve">На юго-западной границе города </w:t>
            </w:r>
            <w:r w:rsidR="00AD0DA7" w:rsidRPr="00C013AA">
              <w:rPr>
                <w:sz w:val="24"/>
                <w:szCs w:val="24"/>
              </w:rPr>
              <w:t>отсутствуют</w:t>
            </w:r>
            <w:r w:rsidRPr="00C013AA">
              <w:rPr>
                <w:sz w:val="24"/>
                <w:szCs w:val="24"/>
              </w:rPr>
              <w:t xml:space="preserve"> </w:t>
            </w:r>
            <w:r w:rsidR="00AD0DA7" w:rsidRPr="00C013AA">
              <w:rPr>
                <w:sz w:val="24"/>
                <w:szCs w:val="24"/>
              </w:rPr>
              <w:t>рекреационные</w:t>
            </w:r>
            <w:r w:rsidRPr="00C013AA">
              <w:rPr>
                <w:sz w:val="24"/>
                <w:szCs w:val="24"/>
              </w:rPr>
              <w:t xml:space="preserve"> зоны. Нужно подумать над их созданием, хотя бы за 25 </w:t>
            </w:r>
            <w:proofErr w:type="gramStart"/>
            <w:r w:rsidRPr="00C013AA">
              <w:rPr>
                <w:sz w:val="24"/>
                <w:szCs w:val="24"/>
              </w:rPr>
              <w:t>лет</w:t>
            </w:r>
            <w:proofErr w:type="gramEnd"/>
            <w:r w:rsidRPr="00C013AA">
              <w:rPr>
                <w:sz w:val="24"/>
                <w:szCs w:val="24"/>
              </w:rPr>
              <w:t xml:space="preserve"> чтобы парк </w:t>
            </w:r>
            <w:r w:rsidRPr="00C013AA">
              <w:rPr>
                <w:sz w:val="24"/>
                <w:szCs w:val="24"/>
              </w:rPr>
              <w:lastRenderedPageBreak/>
              <w:t>вырос.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3AA" w:rsidRPr="00C013AA" w:rsidRDefault="00C013AA" w:rsidP="00C020DA">
            <w:pPr>
              <w:jc w:val="center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lastRenderedPageBreak/>
              <w:t>Кононов Денис Николаевич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13AA" w:rsidRPr="00636E56" w:rsidRDefault="00202D55" w:rsidP="00FC36FF">
            <w:pPr>
              <w:jc w:val="both"/>
              <w:rPr>
                <w:sz w:val="24"/>
                <w:szCs w:val="24"/>
              </w:rPr>
            </w:pPr>
            <w:r w:rsidRPr="00AC1D3C">
              <w:rPr>
                <w:sz w:val="24"/>
                <w:szCs w:val="24"/>
              </w:rPr>
              <w:t xml:space="preserve">Отклонить поступившее предложение в связи с тем, </w:t>
            </w:r>
            <w:r w:rsidR="00857D95">
              <w:rPr>
                <w:sz w:val="24"/>
                <w:szCs w:val="24"/>
              </w:rPr>
              <w:t xml:space="preserve">что </w:t>
            </w:r>
            <w:r>
              <w:rPr>
                <w:sz w:val="24"/>
                <w:szCs w:val="24"/>
              </w:rPr>
              <w:t xml:space="preserve">данные сведения учтены </w:t>
            </w:r>
            <w:r>
              <w:rPr>
                <w:sz w:val="24"/>
                <w:szCs w:val="24"/>
              </w:rPr>
              <w:lastRenderedPageBreak/>
              <w:t>при подготовке</w:t>
            </w:r>
            <w:r w:rsidRPr="00AC1D3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проекта единого документа территориального планирования и градостроительного зонирования</w:t>
            </w:r>
          </w:p>
        </w:tc>
      </w:tr>
      <w:tr w:rsidR="00C013AA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AA" w:rsidRPr="00C013AA" w:rsidRDefault="00C013AA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13AA" w:rsidRPr="00C013AA" w:rsidRDefault="00C013AA" w:rsidP="00D61601">
            <w:pPr>
              <w:ind w:firstLine="214"/>
              <w:jc w:val="both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t>Не хватает спортивных и общественных/досуговых заведений закрытого типа и больших интересных детских площадок в северо-западной части города. От улицы Привольной до улицы Новой. На данный момент есть только стадион школы №</w:t>
            </w:r>
            <w:r w:rsidR="00D61601">
              <w:rPr>
                <w:sz w:val="24"/>
                <w:szCs w:val="24"/>
              </w:rPr>
              <w:t xml:space="preserve"> </w:t>
            </w:r>
            <w:r w:rsidRPr="00C013AA">
              <w:rPr>
                <w:sz w:val="24"/>
                <w:szCs w:val="24"/>
              </w:rPr>
              <w:t>17, открытая спортивная площадка по ул.</w:t>
            </w:r>
            <w:r w:rsidR="00D61601">
              <w:rPr>
                <w:sz w:val="24"/>
                <w:szCs w:val="24"/>
              </w:rPr>
              <w:t xml:space="preserve"> </w:t>
            </w:r>
            <w:r w:rsidRPr="00C013AA">
              <w:rPr>
                <w:sz w:val="24"/>
                <w:szCs w:val="24"/>
              </w:rPr>
              <w:t xml:space="preserve">Тополиной, филиал музыкальной школы в обветшалой избушке. Есть еще откровенно маленькие и одинаковые детские площадки из бревен, которые уже приходят в негодность. Эти площадки с небезопасной горкой и отсутствием лестницы к этой самой горке и с </w:t>
            </w:r>
            <w:proofErr w:type="gramStart"/>
            <w:r w:rsidRPr="00C013AA">
              <w:rPr>
                <w:sz w:val="24"/>
                <w:szCs w:val="24"/>
              </w:rPr>
              <w:t>песочницей</w:t>
            </w:r>
            <w:proofErr w:type="gramEnd"/>
            <w:r w:rsidRPr="00C013AA">
              <w:rPr>
                <w:sz w:val="24"/>
                <w:szCs w:val="24"/>
              </w:rPr>
              <w:t xml:space="preserve"> рассчитанной на всего пару ведер песка. Хочется видеть в пр</w:t>
            </w:r>
            <w:r w:rsidR="00D61601">
              <w:rPr>
                <w:sz w:val="24"/>
                <w:szCs w:val="24"/>
              </w:rPr>
              <w:t>е</w:t>
            </w:r>
            <w:r w:rsidRPr="00C013AA">
              <w:rPr>
                <w:sz w:val="24"/>
                <w:szCs w:val="24"/>
              </w:rPr>
              <w:t>делах пешей доступности и спортзал, и бассейн, и детские секции. А также хотя бы пару больших интересных и безопасных детских площадок и спортивных площадок с уличными тренажерами, которые станут местом притяжения и общения для местных жителей.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3AA" w:rsidRPr="00C013AA" w:rsidRDefault="00C013AA" w:rsidP="00C020DA">
            <w:pPr>
              <w:jc w:val="center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t>Шевченко Надежда Александровна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13AA" w:rsidRDefault="00857D95" w:rsidP="00FC36FF">
            <w:pPr>
              <w:jc w:val="both"/>
              <w:rPr>
                <w:sz w:val="24"/>
                <w:szCs w:val="24"/>
              </w:rPr>
            </w:pPr>
            <w:r w:rsidRPr="00857D95">
              <w:rPr>
                <w:sz w:val="24"/>
                <w:szCs w:val="24"/>
              </w:rPr>
              <w:t>Отклонить поступившее предложение в связи с тем, что</w:t>
            </w:r>
            <w:r>
              <w:rPr>
                <w:sz w:val="24"/>
                <w:szCs w:val="24"/>
              </w:rPr>
              <w:t xml:space="preserve"> </w:t>
            </w:r>
            <w:r w:rsidRPr="00857D95">
              <w:rPr>
                <w:sz w:val="24"/>
                <w:szCs w:val="24"/>
              </w:rPr>
              <w:t>проектом единого документа территориального планирования и градостроительного зонирования городского округа «Город Белгород» на рассматриваемой территории, предусмотрено размещение</w:t>
            </w:r>
            <w:r>
              <w:rPr>
                <w:sz w:val="24"/>
                <w:szCs w:val="24"/>
              </w:rPr>
              <w:t xml:space="preserve"> объектов местного значения «Пешеходная зона» площадью 0,25 га в районе ул. Урожайная и «Сквер» площадью 0,1 га в районе ул. Садовая.</w:t>
            </w:r>
          </w:p>
          <w:p w:rsidR="00857D95" w:rsidRPr="00636E56" w:rsidRDefault="00857D95" w:rsidP="00FC36FF">
            <w:pPr>
              <w:jc w:val="both"/>
              <w:rPr>
                <w:sz w:val="24"/>
                <w:szCs w:val="24"/>
              </w:rPr>
            </w:pPr>
            <w:r w:rsidRPr="00857D95">
              <w:rPr>
                <w:sz w:val="24"/>
                <w:szCs w:val="24"/>
              </w:rPr>
              <w:t xml:space="preserve">Согласно действующим нормативам градостроительного проектирования уровень территориальной доступности объектов спорта составляет 30 минут транспортной доступности. Учебно-спортивный комплекс Светланы </w:t>
            </w:r>
            <w:proofErr w:type="spellStart"/>
            <w:r w:rsidRPr="00857D95">
              <w:rPr>
                <w:sz w:val="24"/>
                <w:szCs w:val="24"/>
              </w:rPr>
              <w:t>Хоркиной</w:t>
            </w:r>
            <w:proofErr w:type="spellEnd"/>
            <w:r w:rsidRPr="00857D95">
              <w:rPr>
                <w:sz w:val="24"/>
                <w:szCs w:val="24"/>
              </w:rPr>
              <w:t xml:space="preserve"> находится в 20 минутной транспортной доступности от </w:t>
            </w:r>
            <w:r w:rsidR="00ED2137" w:rsidRPr="00ED2137">
              <w:rPr>
                <w:sz w:val="24"/>
                <w:szCs w:val="24"/>
              </w:rPr>
              <w:t>северо-западной части города</w:t>
            </w:r>
            <w:r w:rsidRPr="00857D95">
              <w:rPr>
                <w:sz w:val="24"/>
                <w:szCs w:val="24"/>
              </w:rPr>
              <w:t>, что не противоречит действующим нормативам.</w:t>
            </w:r>
          </w:p>
        </w:tc>
      </w:tr>
      <w:tr w:rsidR="00C013AA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3AA" w:rsidRDefault="00C013AA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13AA" w:rsidRPr="00C013AA" w:rsidRDefault="00C013AA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C013AA">
              <w:rPr>
                <w:sz w:val="24"/>
                <w:szCs w:val="24"/>
              </w:rPr>
              <w:t xml:space="preserve">Прошу внести в генплан развития Белгорода строительство велодорожек по улицам города. Начать реализовывать </w:t>
            </w:r>
            <w:proofErr w:type="spellStart"/>
            <w:r w:rsidRPr="00C013AA">
              <w:rPr>
                <w:sz w:val="24"/>
                <w:szCs w:val="24"/>
              </w:rPr>
              <w:t>велокаркас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3AA" w:rsidRPr="00C013AA" w:rsidRDefault="00C013AA" w:rsidP="00C020DA">
            <w:pPr>
              <w:jc w:val="center"/>
              <w:rPr>
                <w:sz w:val="24"/>
                <w:szCs w:val="24"/>
              </w:rPr>
            </w:pPr>
            <w:proofErr w:type="spellStart"/>
            <w:r w:rsidRPr="00C013AA">
              <w:rPr>
                <w:sz w:val="24"/>
                <w:szCs w:val="24"/>
              </w:rPr>
              <w:t>Гридчин</w:t>
            </w:r>
            <w:proofErr w:type="spellEnd"/>
            <w:r w:rsidRPr="00C013AA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013AA" w:rsidRDefault="007C2733" w:rsidP="00C22CB9">
            <w:pPr>
              <w:jc w:val="both"/>
              <w:rPr>
                <w:sz w:val="24"/>
                <w:szCs w:val="24"/>
              </w:rPr>
            </w:pPr>
            <w:r w:rsidRPr="007C2733">
              <w:rPr>
                <w:sz w:val="24"/>
                <w:szCs w:val="24"/>
              </w:rPr>
              <w:t>Отклонить поступившее предложение</w:t>
            </w:r>
            <w:r w:rsidR="00C22CB9" w:rsidRPr="00C22CB9">
              <w:rPr>
                <w:sz w:val="24"/>
                <w:szCs w:val="24"/>
              </w:rPr>
              <w:t xml:space="preserve"> в связи с отсутствием утвержденной концепции развития </w:t>
            </w:r>
            <w:proofErr w:type="spellStart"/>
            <w:r w:rsidR="00C22CB9" w:rsidRPr="00C22CB9">
              <w:rPr>
                <w:sz w:val="24"/>
                <w:szCs w:val="24"/>
              </w:rPr>
              <w:t>велоинфраструктуры</w:t>
            </w:r>
            <w:proofErr w:type="spellEnd"/>
            <w:r w:rsidR="00C22CB9" w:rsidRPr="00C22CB9">
              <w:rPr>
                <w:sz w:val="24"/>
                <w:szCs w:val="24"/>
              </w:rPr>
              <w:t xml:space="preserve"> на территории города Белгорода.</w:t>
            </w:r>
          </w:p>
          <w:p w:rsidR="00FD438E" w:rsidRPr="00636E56" w:rsidRDefault="00FD438E" w:rsidP="00C22C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Учесть при подготовке </w:t>
            </w:r>
            <w:r w:rsidRPr="00FD438E">
              <w:rPr>
                <w:sz w:val="24"/>
                <w:szCs w:val="24"/>
              </w:rPr>
              <w:t xml:space="preserve">концепции развития </w:t>
            </w:r>
            <w:proofErr w:type="spellStart"/>
            <w:r w:rsidRPr="00FD438E">
              <w:rPr>
                <w:sz w:val="24"/>
                <w:szCs w:val="24"/>
              </w:rPr>
              <w:t>велоинфраструктуры</w:t>
            </w:r>
            <w:proofErr w:type="spellEnd"/>
            <w:r w:rsidRPr="00FD438E">
              <w:rPr>
                <w:sz w:val="24"/>
                <w:szCs w:val="24"/>
              </w:rPr>
              <w:t xml:space="preserve"> на территории города Белгорода.</w:t>
            </w:r>
          </w:p>
        </w:tc>
      </w:tr>
      <w:tr w:rsidR="00A04745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45" w:rsidRDefault="00DB039F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4745" w:rsidRDefault="00A04745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A04745">
              <w:rPr>
                <w:sz w:val="24"/>
                <w:szCs w:val="24"/>
              </w:rPr>
              <w:t xml:space="preserve">Я жительница массива Левобережный, за </w:t>
            </w:r>
            <w:proofErr w:type="spellStart"/>
            <w:r w:rsidRPr="00A04745">
              <w:rPr>
                <w:sz w:val="24"/>
                <w:szCs w:val="24"/>
              </w:rPr>
              <w:t>Хоркина</w:t>
            </w:r>
            <w:proofErr w:type="spellEnd"/>
            <w:r w:rsidRPr="00A04745">
              <w:rPr>
                <w:sz w:val="24"/>
                <w:szCs w:val="24"/>
              </w:rPr>
              <w:t xml:space="preserve"> собираются строить огромный многоэтажный </w:t>
            </w:r>
            <w:proofErr w:type="spellStart"/>
            <w:r w:rsidRPr="00A04745">
              <w:rPr>
                <w:sz w:val="24"/>
                <w:szCs w:val="24"/>
              </w:rPr>
              <w:t>жилмассив</w:t>
            </w:r>
            <w:proofErr w:type="spellEnd"/>
            <w:r w:rsidRPr="00A04745">
              <w:rPr>
                <w:sz w:val="24"/>
                <w:szCs w:val="24"/>
              </w:rPr>
              <w:t xml:space="preserve">. Мы жители близлежащих домов против застройки. В Белгороде очень мало парков. Срубили уже под массив часть деревьев и вообще кому </w:t>
            </w:r>
            <w:proofErr w:type="gramStart"/>
            <w:r w:rsidRPr="00A04745">
              <w:rPr>
                <w:sz w:val="24"/>
                <w:szCs w:val="24"/>
              </w:rPr>
              <w:lastRenderedPageBreak/>
              <w:t>нужны</w:t>
            </w:r>
            <w:proofErr w:type="gramEnd"/>
            <w:r w:rsidRPr="00A04745">
              <w:rPr>
                <w:sz w:val="24"/>
                <w:szCs w:val="24"/>
              </w:rPr>
              <w:t xml:space="preserve"> новые многоэтажки на берегу пруда. У нас здесь небольшой пляж, предлагаем обл</w:t>
            </w:r>
            <w:r w:rsidR="00D61601">
              <w:rPr>
                <w:sz w:val="24"/>
                <w:szCs w:val="24"/>
              </w:rPr>
              <w:t xml:space="preserve">агородить территорию, разрытую </w:t>
            </w:r>
            <w:r w:rsidRPr="00A04745">
              <w:rPr>
                <w:sz w:val="24"/>
                <w:szCs w:val="24"/>
              </w:rPr>
              <w:t>ранее под новые коммуникации и оставить парковой зоной данную территорию, парков мало, а непроданных новостроек в городе более чем достаточно. Просим перенести строительство многоэтажек на пустыри на окраине города, а не возводить новый многоэтажный микрорайон прое</w:t>
            </w:r>
            <w:proofErr w:type="gramStart"/>
            <w:r w:rsidRPr="00A04745">
              <w:rPr>
                <w:sz w:val="24"/>
                <w:szCs w:val="24"/>
              </w:rPr>
              <w:t>кт стр</w:t>
            </w:r>
            <w:proofErr w:type="gramEnd"/>
            <w:r w:rsidRPr="00A04745">
              <w:rPr>
                <w:sz w:val="24"/>
                <w:szCs w:val="24"/>
              </w:rPr>
              <w:t xml:space="preserve">оительства многоэтажного жилого комплекса за спорткомплексом Светланы </w:t>
            </w:r>
            <w:proofErr w:type="spellStart"/>
            <w:r w:rsidRPr="00A04745">
              <w:rPr>
                <w:sz w:val="24"/>
                <w:szCs w:val="24"/>
              </w:rPr>
              <w:t>Хоркиной</w:t>
            </w:r>
            <w:proofErr w:type="spellEnd"/>
            <w:r w:rsidRPr="00A04745">
              <w:rPr>
                <w:sz w:val="24"/>
                <w:szCs w:val="24"/>
              </w:rPr>
              <w:t xml:space="preserve"> на улице </w:t>
            </w:r>
            <w:proofErr w:type="spellStart"/>
            <w:r w:rsidRPr="00A04745">
              <w:rPr>
                <w:sz w:val="24"/>
                <w:szCs w:val="24"/>
              </w:rPr>
              <w:t>Везельской</w:t>
            </w:r>
            <w:proofErr w:type="spellEnd"/>
            <w:r w:rsidRPr="00A04745">
              <w:rPr>
                <w:sz w:val="24"/>
                <w:szCs w:val="24"/>
              </w:rPr>
              <w:t xml:space="preserve">, где застройщик планирует возвести три корпуса высотой 9, 19 и 25 этажей, рассчитанные на проживание около 3 тысяч человек. Мало нам что ли осадков от </w:t>
            </w:r>
            <w:proofErr w:type="spellStart"/>
            <w:r w:rsidRPr="00A04745">
              <w:rPr>
                <w:sz w:val="24"/>
                <w:szCs w:val="24"/>
              </w:rPr>
              <w:t>Цеметного</w:t>
            </w:r>
            <w:proofErr w:type="spellEnd"/>
            <w:r w:rsidRPr="00A04745">
              <w:rPr>
                <w:sz w:val="24"/>
                <w:szCs w:val="24"/>
              </w:rPr>
              <w:t xml:space="preserve"> завода, дым от которого постоянно </w:t>
            </w:r>
            <w:r w:rsidR="00D61601" w:rsidRPr="00A04745">
              <w:rPr>
                <w:sz w:val="24"/>
                <w:szCs w:val="24"/>
              </w:rPr>
              <w:t>стелется</w:t>
            </w:r>
            <w:r w:rsidRPr="00A04745">
              <w:rPr>
                <w:sz w:val="24"/>
                <w:szCs w:val="24"/>
              </w:rPr>
              <w:t xml:space="preserve"> на масси</w:t>
            </w:r>
            <w:r w:rsidR="00D61601">
              <w:rPr>
                <w:sz w:val="24"/>
                <w:szCs w:val="24"/>
              </w:rPr>
              <w:t>в</w:t>
            </w:r>
            <w:r w:rsidRPr="00A04745">
              <w:rPr>
                <w:sz w:val="24"/>
                <w:szCs w:val="24"/>
              </w:rPr>
              <w:t xml:space="preserve"> Левобережный, так еще и вместо деревьев и облагороженного пляжа многоэтажные дома решили воткнуть.</w:t>
            </w:r>
          </w:p>
          <w:p w:rsidR="00A04745" w:rsidRPr="00C013AA" w:rsidRDefault="00A04745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A04745">
              <w:rPr>
                <w:sz w:val="24"/>
                <w:szCs w:val="24"/>
              </w:rPr>
              <w:t xml:space="preserve">Предлагаем запретить стройку нового массива, построить остановку общественного транспорта на </w:t>
            </w:r>
            <w:proofErr w:type="spellStart"/>
            <w:r w:rsidRPr="00A04745">
              <w:rPr>
                <w:sz w:val="24"/>
                <w:szCs w:val="24"/>
              </w:rPr>
              <w:t>Хоркина</w:t>
            </w:r>
            <w:proofErr w:type="spellEnd"/>
            <w:r w:rsidRPr="00A04745">
              <w:rPr>
                <w:sz w:val="24"/>
                <w:szCs w:val="24"/>
              </w:rPr>
              <w:t xml:space="preserve">, очистить пруды, оставить-восстановить зеленый массив и пляж в покое для отдыха и очищения воздуха белгородцев, измученных </w:t>
            </w:r>
            <w:proofErr w:type="spellStart"/>
            <w:r w:rsidRPr="00A04745">
              <w:rPr>
                <w:sz w:val="24"/>
                <w:szCs w:val="24"/>
              </w:rPr>
              <w:t>цемзаводом</w:t>
            </w:r>
            <w:proofErr w:type="spellEnd"/>
            <w:r w:rsidRPr="00A04745">
              <w:rPr>
                <w:sz w:val="24"/>
                <w:szCs w:val="24"/>
              </w:rPr>
              <w:t xml:space="preserve"> и СВО.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745" w:rsidRPr="00C013AA" w:rsidRDefault="00A04745" w:rsidP="00C020DA">
            <w:pPr>
              <w:jc w:val="center"/>
              <w:rPr>
                <w:sz w:val="24"/>
                <w:szCs w:val="24"/>
              </w:rPr>
            </w:pPr>
            <w:r w:rsidRPr="00A04745">
              <w:rPr>
                <w:sz w:val="24"/>
                <w:szCs w:val="24"/>
              </w:rPr>
              <w:lastRenderedPageBreak/>
              <w:t>Голубева Ирина Анатольевна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4745" w:rsidRPr="00636E56" w:rsidRDefault="007C2733" w:rsidP="00997C73">
            <w:pPr>
              <w:jc w:val="both"/>
              <w:rPr>
                <w:sz w:val="24"/>
                <w:szCs w:val="24"/>
              </w:rPr>
            </w:pPr>
            <w:r w:rsidRPr="007C2733">
              <w:rPr>
                <w:sz w:val="24"/>
                <w:szCs w:val="24"/>
              </w:rPr>
              <w:t>Отклонить поступившее предложение</w:t>
            </w:r>
            <w:r w:rsidR="00C22CB9" w:rsidRPr="00C22CB9">
              <w:rPr>
                <w:sz w:val="24"/>
                <w:szCs w:val="24"/>
              </w:rPr>
              <w:t xml:space="preserve"> в связи с</w:t>
            </w:r>
            <w:r w:rsidR="00C22CB9">
              <w:rPr>
                <w:sz w:val="24"/>
                <w:szCs w:val="24"/>
              </w:rPr>
              <w:t xml:space="preserve"> тем, что</w:t>
            </w:r>
            <w:r w:rsidR="00C22CB9" w:rsidRPr="00C22CB9">
              <w:rPr>
                <w:sz w:val="24"/>
                <w:szCs w:val="24"/>
              </w:rPr>
              <w:t xml:space="preserve"> </w:t>
            </w:r>
            <w:r w:rsidR="00C22CB9">
              <w:rPr>
                <w:sz w:val="24"/>
                <w:szCs w:val="24"/>
              </w:rPr>
              <w:t>з</w:t>
            </w:r>
            <w:r w:rsidR="00C22CB9" w:rsidRPr="00C22CB9">
              <w:rPr>
                <w:sz w:val="24"/>
                <w:szCs w:val="24"/>
              </w:rPr>
              <w:t xml:space="preserve">емельные участки с кадастровыми номерами 31:16:0000000:5832, 31:16:0115016:141 </w:t>
            </w:r>
            <w:r w:rsidR="00C22CB9" w:rsidRPr="00C22CB9">
              <w:rPr>
                <w:sz w:val="24"/>
                <w:szCs w:val="24"/>
              </w:rPr>
              <w:lastRenderedPageBreak/>
              <w:t xml:space="preserve">находятся в частной собственности. </w:t>
            </w:r>
          </w:p>
        </w:tc>
      </w:tr>
      <w:tr w:rsidR="00A04745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45" w:rsidRDefault="00A33E8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4745" w:rsidRPr="00C013AA" w:rsidRDefault="005F4A00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5F4A00">
              <w:rPr>
                <w:sz w:val="24"/>
                <w:szCs w:val="24"/>
              </w:rPr>
              <w:t>Я являюсь собственником гар</w:t>
            </w:r>
            <w:r w:rsidR="00A048A1">
              <w:rPr>
                <w:sz w:val="24"/>
                <w:szCs w:val="24"/>
              </w:rPr>
              <w:t>ажа и земельного участка по ул. </w:t>
            </w:r>
            <w:r w:rsidRPr="005F4A00">
              <w:rPr>
                <w:sz w:val="24"/>
                <w:szCs w:val="24"/>
              </w:rPr>
              <w:t>Пугачева, подлежащих сн</w:t>
            </w:r>
            <w:r w:rsidR="00A048A1">
              <w:rPr>
                <w:sz w:val="24"/>
                <w:szCs w:val="24"/>
              </w:rPr>
              <w:t>осу. При этом на месте существу</w:t>
            </w:r>
            <w:r w:rsidRPr="005F4A00">
              <w:rPr>
                <w:sz w:val="24"/>
                <w:szCs w:val="24"/>
              </w:rPr>
              <w:t>ющих гаражей на земельных участках по ул. Пугачева в генеральном плане, подлежащему утверждению, указано строительство МКД и сквера, что не является муниципальными нуждами. В связи с изложенным земельные участки с расположенными на них гаражами должны быть изображены на карте утверждаемого генерального плана. В противном случае имеет место нарушение действующего законодательства РФ, что нарушает мои права и законные интересы и интересы и права владельцев гар</w:t>
            </w:r>
            <w:r w:rsidR="00A048A1">
              <w:rPr>
                <w:sz w:val="24"/>
                <w:szCs w:val="24"/>
              </w:rPr>
              <w:t>ажи и земельных участков по ул. </w:t>
            </w:r>
            <w:r w:rsidRPr="005F4A00">
              <w:rPr>
                <w:sz w:val="24"/>
                <w:szCs w:val="24"/>
              </w:rPr>
              <w:t>Пугачева в г. Белгороде.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BDE" w:rsidRDefault="005F4A00" w:rsidP="00C020DA">
            <w:pPr>
              <w:jc w:val="center"/>
              <w:rPr>
                <w:sz w:val="24"/>
                <w:szCs w:val="24"/>
              </w:rPr>
            </w:pPr>
            <w:r w:rsidRPr="005F4A00">
              <w:rPr>
                <w:sz w:val="24"/>
                <w:szCs w:val="24"/>
              </w:rPr>
              <w:t>Скибина Елена Александровна</w:t>
            </w:r>
            <w:r>
              <w:rPr>
                <w:sz w:val="24"/>
                <w:szCs w:val="24"/>
              </w:rPr>
              <w:t xml:space="preserve">, </w:t>
            </w:r>
            <w:r w:rsidRPr="005F4A00">
              <w:rPr>
                <w:sz w:val="24"/>
                <w:szCs w:val="24"/>
              </w:rPr>
              <w:t>Шевчук В.П.</w:t>
            </w:r>
            <w:r>
              <w:rPr>
                <w:sz w:val="24"/>
                <w:szCs w:val="24"/>
              </w:rPr>
              <w:t>,</w:t>
            </w:r>
            <w:r w:rsidR="00653231">
              <w:t xml:space="preserve"> </w:t>
            </w:r>
            <w:proofErr w:type="spellStart"/>
            <w:r w:rsidR="00653231" w:rsidRPr="00653231">
              <w:rPr>
                <w:sz w:val="24"/>
                <w:szCs w:val="24"/>
              </w:rPr>
              <w:t>Вусык</w:t>
            </w:r>
            <w:proofErr w:type="spellEnd"/>
            <w:r w:rsidR="00653231" w:rsidRPr="00653231">
              <w:rPr>
                <w:sz w:val="24"/>
                <w:szCs w:val="24"/>
              </w:rPr>
              <w:t xml:space="preserve"> Н.П.</w:t>
            </w:r>
            <w:r w:rsidR="00653231">
              <w:rPr>
                <w:sz w:val="24"/>
                <w:szCs w:val="24"/>
              </w:rPr>
              <w:t>,</w:t>
            </w:r>
            <w:r w:rsidR="00653231">
              <w:t xml:space="preserve"> </w:t>
            </w:r>
            <w:r w:rsidR="00653231" w:rsidRPr="00653231">
              <w:rPr>
                <w:sz w:val="24"/>
                <w:szCs w:val="24"/>
              </w:rPr>
              <w:t>Яковлева Любовь Николаевна</w:t>
            </w:r>
            <w:r w:rsidR="00653231">
              <w:rPr>
                <w:sz w:val="24"/>
                <w:szCs w:val="24"/>
              </w:rPr>
              <w:t>,</w:t>
            </w:r>
            <w:r w:rsidR="00653231">
              <w:t xml:space="preserve"> </w:t>
            </w:r>
            <w:r w:rsidR="00653231" w:rsidRPr="00653231">
              <w:rPr>
                <w:sz w:val="24"/>
                <w:szCs w:val="24"/>
              </w:rPr>
              <w:t>Белоусова Татьяна Николаевна</w:t>
            </w:r>
            <w:r w:rsidR="00653231">
              <w:rPr>
                <w:sz w:val="24"/>
                <w:szCs w:val="24"/>
              </w:rPr>
              <w:t>,</w:t>
            </w:r>
            <w:r w:rsidR="00653231">
              <w:t xml:space="preserve"> </w:t>
            </w:r>
            <w:r w:rsidR="00653231" w:rsidRPr="00653231">
              <w:rPr>
                <w:sz w:val="24"/>
                <w:szCs w:val="24"/>
              </w:rPr>
              <w:t>Гончарова Анастасия Владимировна</w:t>
            </w:r>
            <w:r w:rsidR="00653231">
              <w:rPr>
                <w:sz w:val="24"/>
                <w:szCs w:val="24"/>
              </w:rPr>
              <w:t>,</w:t>
            </w:r>
            <w:r w:rsidR="00653231">
              <w:t xml:space="preserve"> </w:t>
            </w:r>
            <w:proofErr w:type="spellStart"/>
            <w:r w:rsidR="00653231" w:rsidRPr="00653231">
              <w:rPr>
                <w:sz w:val="24"/>
                <w:szCs w:val="24"/>
              </w:rPr>
              <w:t>Заморева</w:t>
            </w:r>
            <w:proofErr w:type="spellEnd"/>
            <w:r w:rsidR="00653231" w:rsidRPr="00653231">
              <w:rPr>
                <w:sz w:val="24"/>
                <w:szCs w:val="24"/>
              </w:rPr>
              <w:t xml:space="preserve"> Мария Алексеевна</w:t>
            </w:r>
            <w:r w:rsidR="008B6A55">
              <w:rPr>
                <w:sz w:val="24"/>
                <w:szCs w:val="24"/>
              </w:rPr>
              <w:t xml:space="preserve">, </w:t>
            </w:r>
            <w:r w:rsidR="008B6A55" w:rsidRPr="008B6A55">
              <w:rPr>
                <w:sz w:val="24"/>
                <w:szCs w:val="24"/>
              </w:rPr>
              <w:t>Ермакова Валентина Филипповна</w:t>
            </w:r>
            <w:r w:rsidR="008B6A55">
              <w:rPr>
                <w:sz w:val="24"/>
                <w:szCs w:val="24"/>
              </w:rPr>
              <w:t xml:space="preserve">, </w:t>
            </w:r>
            <w:r w:rsidR="00BF3833" w:rsidRPr="00BF3833">
              <w:rPr>
                <w:sz w:val="24"/>
                <w:szCs w:val="24"/>
              </w:rPr>
              <w:t>Попов Андрей Александрович</w:t>
            </w:r>
            <w:r w:rsidR="00BF3833">
              <w:rPr>
                <w:sz w:val="24"/>
                <w:szCs w:val="24"/>
              </w:rPr>
              <w:t xml:space="preserve">, </w:t>
            </w:r>
            <w:r w:rsidR="00105E8D" w:rsidRPr="00105E8D">
              <w:rPr>
                <w:sz w:val="24"/>
                <w:szCs w:val="24"/>
              </w:rPr>
              <w:t xml:space="preserve">Шаманов Сергей </w:t>
            </w:r>
            <w:r w:rsidR="00105E8D" w:rsidRPr="00105E8D">
              <w:rPr>
                <w:sz w:val="24"/>
                <w:szCs w:val="24"/>
              </w:rPr>
              <w:lastRenderedPageBreak/>
              <w:t>Николаевич</w:t>
            </w:r>
            <w:r w:rsidR="00580BDE">
              <w:rPr>
                <w:sz w:val="24"/>
                <w:szCs w:val="24"/>
              </w:rPr>
              <w:t xml:space="preserve">, </w:t>
            </w:r>
            <w:r w:rsidR="00580BDE" w:rsidRPr="00580BDE">
              <w:rPr>
                <w:sz w:val="24"/>
                <w:szCs w:val="24"/>
              </w:rPr>
              <w:t>Варфоломеева Ольга Евгеньевна</w:t>
            </w:r>
            <w:r w:rsidR="00580BDE">
              <w:rPr>
                <w:sz w:val="24"/>
                <w:szCs w:val="24"/>
              </w:rPr>
              <w:t>,</w:t>
            </w:r>
            <w:r w:rsidR="00580BDE">
              <w:t xml:space="preserve"> </w:t>
            </w:r>
            <w:r w:rsidR="00580BDE" w:rsidRPr="00580BDE">
              <w:rPr>
                <w:sz w:val="24"/>
                <w:szCs w:val="24"/>
              </w:rPr>
              <w:t>Масюк Андрей Платонович</w:t>
            </w:r>
            <w:r w:rsidR="00580BDE">
              <w:rPr>
                <w:sz w:val="24"/>
                <w:szCs w:val="24"/>
              </w:rPr>
              <w:t>,</w:t>
            </w:r>
          </w:p>
          <w:p w:rsidR="00A04745" w:rsidRPr="00BF3833" w:rsidRDefault="00580BDE" w:rsidP="00C02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80BDE">
              <w:rPr>
                <w:sz w:val="24"/>
                <w:szCs w:val="24"/>
              </w:rPr>
              <w:t>Виталий Горбатенко</w:t>
            </w:r>
            <w:r>
              <w:rPr>
                <w:sz w:val="24"/>
                <w:szCs w:val="24"/>
              </w:rPr>
              <w:t xml:space="preserve">, </w:t>
            </w:r>
            <w:r w:rsidRPr="00580BDE">
              <w:rPr>
                <w:sz w:val="24"/>
                <w:szCs w:val="24"/>
              </w:rPr>
              <w:t>Москалева Нина Николаевна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4745" w:rsidRDefault="007C2733" w:rsidP="0020311E">
            <w:pPr>
              <w:jc w:val="both"/>
              <w:rPr>
                <w:sz w:val="24"/>
                <w:szCs w:val="24"/>
              </w:rPr>
            </w:pPr>
            <w:proofErr w:type="gramStart"/>
            <w:r w:rsidRPr="007C2733">
              <w:rPr>
                <w:sz w:val="24"/>
                <w:szCs w:val="24"/>
              </w:rPr>
              <w:lastRenderedPageBreak/>
              <w:t xml:space="preserve">Отклонить поступившее предложение </w:t>
            </w:r>
            <w:r w:rsidR="0020311E" w:rsidRPr="0020311E">
              <w:rPr>
                <w:sz w:val="24"/>
                <w:szCs w:val="24"/>
              </w:rPr>
              <w:t>в связи с тем, что</w:t>
            </w:r>
            <w:r w:rsidR="0020311E">
              <w:t xml:space="preserve"> </w:t>
            </w:r>
            <w:r w:rsidR="0020311E">
              <w:rPr>
                <w:sz w:val="24"/>
                <w:szCs w:val="24"/>
              </w:rPr>
              <w:t>проектом</w:t>
            </w:r>
            <w:r w:rsidR="0020311E" w:rsidRPr="0020311E">
              <w:rPr>
                <w:sz w:val="24"/>
                <w:szCs w:val="24"/>
              </w:rPr>
              <w:t xml:space="preserve"> един</w:t>
            </w:r>
            <w:r w:rsidR="0020311E">
              <w:rPr>
                <w:sz w:val="24"/>
                <w:szCs w:val="24"/>
              </w:rPr>
              <w:t>ого</w:t>
            </w:r>
            <w:r w:rsidR="0020311E" w:rsidRPr="0020311E">
              <w:rPr>
                <w:sz w:val="24"/>
                <w:szCs w:val="24"/>
              </w:rPr>
              <w:t xml:space="preserve"> документ</w:t>
            </w:r>
            <w:r w:rsidR="0020311E">
              <w:rPr>
                <w:sz w:val="24"/>
                <w:szCs w:val="24"/>
              </w:rPr>
              <w:t>а</w:t>
            </w:r>
            <w:r w:rsidR="0020311E" w:rsidRPr="0020311E">
              <w:rPr>
                <w:sz w:val="24"/>
                <w:szCs w:val="24"/>
              </w:rPr>
              <w:t xml:space="preserve"> территориального планирования и градостроительного зонирования городского округа «Город Белгород»</w:t>
            </w:r>
            <w:r w:rsidR="0020311E">
              <w:rPr>
                <w:sz w:val="24"/>
                <w:szCs w:val="24"/>
              </w:rPr>
              <w:t xml:space="preserve"> на рассматриваемой территории, предусмотрено размещение объекта местного значения </w:t>
            </w:r>
            <w:r w:rsidR="0020311E" w:rsidRPr="0020311E">
              <w:rPr>
                <w:sz w:val="24"/>
                <w:szCs w:val="24"/>
              </w:rPr>
              <w:t>«Ливневая канализация по адресу</w:t>
            </w:r>
            <w:r w:rsidR="0020311E">
              <w:rPr>
                <w:sz w:val="24"/>
                <w:szCs w:val="24"/>
              </w:rPr>
              <w:t>: г. Белгород, ул. </w:t>
            </w:r>
            <w:r w:rsidR="0020311E" w:rsidRPr="0020311E">
              <w:rPr>
                <w:sz w:val="24"/>
                <w:szCs w:val="24"/>
              </w:rPr>
              <w:t>Пу</w:t>
            </w:r>
            <w:r w:rsidR="0020311E">
              <w:rPr>
                <w:sz w:val="24"/>
                <w:szCs w:val="24"/>
              </w:rPr>
              <w:t>гачева для отведения воды с ул. </w:t>
            </w:r>
            <w:r w:rsidR="0020311E" w:rsidRPr="0020311E">
              <w:rPr>
                <w:sz w:val="24"/>
                <w:szCs w:val="24"/>
              </w:rPr>
              <w:t>Победы, ул. Кн. Трубецкого»</w:t>
            </w:r>
            <w:r w:rsidR="0020311E">
              <w:rPr>
                <w:sz w:val="24"/>
                <w:szCs w:val="24"/>
              </w:rPr>
              <w:t>, что не противоречит требованиям действующего законодательства</w:t>
            </w:r>
            <w:proofErr w:type="gramEnd"/>
          </w:p>
          <w:p w:rsidR="00997C73" w:rsidRPr="00636E56" w:rsidRDefault="00997C73" w:rsidP="0020311E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Территориальная зона </w:t>
            </w:r>
            <w:r w:rsidRPr="00997C73">
              <w:rPr>
                <w:sz w:val="24"/>
                <w:szCs w:val="24"/>
              </w:rPr>
              <w:t>многоэтажной жилой застройки</w:t>
            </w:r>
            <w:r>
              <w:rPr>
                <w:sz w:val="24"/>
                <w:szCs w:val="24"/>
              </w:rPr>
              <w:t xml:space="preserve"> отображена в соответствии с требованиями </w:t>
            </w:r>
            <w:r w:rsidRPr="00997C73">
              <w:rPr>
                <w:sz w:val="24"/>
                <w:szCs w:val="24"/>
              </w:rPr>
              <w:t>приказ</w:t>
            </w:r>
            <w:r>
              <w:rPr>
                <w:sz w:val="24"/>
                <w:szCs w:val="24"/>
              </w:rPr>
              <w:t>а</w:t>
            </w:r>
            <w:r w:rsidRPr="00997C73">
              <w:rPr>
                <w:sz w:val="24"/>
                <w:szCs w:val="24"/>
              </w:rPr>
              <w:t xml:space="preserve"> Министерства экономического развития Российск</w:t>
            </w:r>
            <w:r>
              <w:rPr>
                <w:sz w:val="24"/>
                <w:szCs w:val="24"/>
              </w:rPr>
              <w:t>ой Федерации от 09.01.2018 г. № </w:t>
            </w:r>
            <w:r w:rsidRPr="00997C73">
              <w:rPr>
                <w:sz w:val="24"/>
                <w:szCs w:val="24"/>
              </w:rPr>
              <w:t xml:space="preserve">10 «Об утверждении Требований к </w:t>
            </w:r>
            <w:r w:rsidRPr="00997C73">
              <w:rPr>
                <w:sz w:val="24"/>
                <w:szCs w:val="24"/>
              </w:rPr>
              <w:lastRenderedPageBreak/>
              <w:t>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</w:t>
            </w:r>
            <w:r>
              <w:rPr>
                <w:sz w:val="24"/>
                <w:szCs w:val="24"/>
              </w:rPr>
              <w:t>омразвития России от 07.12.2016 </w:t>
            </w:r>
            <w:r w:rsidRPr="00997C73">
              <w:rPr>
                <w:sz w:val="24"/>
                <w:szCs w:val="24"/>
              </w:rPr>
              <w:t>г. № 793»</w:t>
            </w:r>
            <w:proofErr w:type="gramEnd"/>
          </w:p>
        </w:tc>
      </w:tr>
      <w:tr w:rsidR="00A04745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45" w:rsidRDefault="00A33E8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04745" w:rsidRPr="00C013AA" w:rsidRDefault="008B6A55" w:rsidP="00A048A1">
            <w:pPr>
              <w:ind w:firstLine="214"/>
              <w:jc w:val="both"/>
              <w:rPr>
                <w:sz w:val="24"/>
                <w:szCs w:val="24"/>
              </w:rPr>
            </w:pPr>
            <w:r w:rsidRPr="008B6A55">
              <w:rPr>
                <w:sz w:val="24"/>
                <w:szCs w:val="24"/>
              </w:rPr>
              <w:t xml:space="preserve">Я </w:t>
            </w:r>
            <w:proofErr w:type="spellStart"/>
            <w:r w:rsidRPr="008B6A55">
              <w:rPr>
                <w:sz w:val="24"/>
                <w:szCs w:val="24"/>
              </w:rPr>
              <w:t>Куприев</w:t>
            </w:r>
            <w:proofErr w:type="spellEnd"/>
            <w:r w:rsidRPr="008B6A55">
              <w:rPr>
                <w:sz w:val="24"/>
                <w:szCs w:val="24"/>
              </w:rPr>
              <w:t xml:space="preserve"> Алексей Николаевич являюсь собственником гаража кадастровый номер 31:16:0208024:430 и земельн</w:t>
            </w:r>
            <w:r w:rsidR="00A048A1">
              <w:rPr>
                <w:sz w:val="24"/>
                <w:szCs w:val="24"/>
              </w:rPr>
              <w:t xml:space="preserve">ого участка кадастровый номер </w:t>
            </w:r>
            <w:r w:rsidRPr="008B6A55">
              <w:rPr>
                <w:sz w:val="24"/>
                <w:szCs w:val="24"/>
              </w:rPr>
              <w:t>1:16:0208032:46 расположенный по ул. Пугачева, подлежащих сносу. При этом на месте существующих гаражей на земельных участках по ул. Пугачева в генеральном плане, подлежащему утверждению, указано строительство МКД и сквера, что не является муниципальными нуждами. В связи с изложенным земельные участки с расположенными на них гаражами должны быть изображены на карте утверждаемого генерального плана. В противном случае имеет место нарушение действующего законодательства РФ, что нарушает мои права и законные интересы и интересы и права владельцев гара</w:t>
            </w:r>
            <w:r w:rsidR="00A048A1">
              <w:rPr>
                <w:sz w:val="24"/>
                <w:szCs w:val="24"/>
              </w:rPr>
              <w:t>жей и земельных участков по ул. </w:t>
            </w:r>
            <w:r w:rsidRPr="008B6A55">
              <w:rPr>
                <w:sz w:val="24"/>
                <w:szCs w:val="24"/>
              </w:rPr>
              <w:t>Пугачева в г. Белгороде.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745" w:rsidRPr="00C013AA" w:rsidRDefault="008B6A55" w:rsidP="00C020DA">
            <w:pPr>
              <w:jc w:val="center"/>
              <w:rPr>
                <w:sz w:val="24"/>
                <w:szCs w:val="24"/>
              </w:rPr>
            </w:pPr>
            <w:proofErr w:type="spellStart"/>
            <w:r w:rsidRPr="008B6A55">
              <w:rPr>
                <w:sz w:val="24"/>
                <w:szCs w:val="24"/>
              </w:rPr>
              <w:t>Куприев</w:t>
            </w:r>
            <w:proofErr w:type="spellEnd"/>
            <w:r w:rsidRPr="008B6A55">
              <w:rPr>
                <w:sz w:val="24"/>
                <w:szCs w:val="24"/>
              </w:rPr>
              <w:t xml:space="preserve"> Алексей Николаевич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C73" w:rsidRPr="00997C73" w:rsidRDefault="00997C73" w:rsidP="00997C73">
            <w:pPr>
              <w:jc w:val="both"/>
              <w:rPr>
                <w:sz w:val="24"/>
                <w:szCs w:val="24"/>
              </w:rPr>
            </w:pPr>
            <w:proofErr w:type="gramStart"/>
            <w:r w:rsidRPr="00997C73">
              <w:rPr>
                <w:sz w:val="24"/>
                <w:szCs w:val="24"/>
              </w:rPr>
              <w:t>Отклонить поступившее предложение в связи с тем, что проектом единого документа территориального планирования и градостроительного зонирования городского округа «Город Белгород» на рассматриваемой территории, предусмотрено размещение объекта местного значения «Ливневая канализа</w:t>
            </w:r>
            <w:r>
              <w:rPr>
                <w:sz w:val="24"/>
                <w:szCs w:val="24"/>
              </w:rPr>
              <w:t>ция по адресу: г. Белгород, ул. </w:t>
            </w:r>
            <w:r w:rsidRPr="00997C73">
              <w:rPr>
                <w:sz w:val="24"/>
                <w:szCs w:val="24"/>
              </w:rPr>
              <w:t>Пу</w:t>
            </w:r>
            <w:r>
              <w:rPr>
                <w:sz w:val="24"/>
                <w:szCs w:val="24"/>
              </w:rPr>
              <w:t>гачева для отведения воды с ул. </w:t>
            </w:r>
            <w:r w:rsidRPr="00997C73">
              <w:rPr>
                <w:sz w:val="24"/>
                <w:szCs w:val="24"/>
              </w:rPr>
              <w:t>Победы, ул. Кн. Трубецкого», что не противоречит требованиям действующего законодательства</w:t>
            </w:r>
            <w:proofErr w:type="gramEnd"/>
          </w:p>
          <w:p w:rsidR="00A04745" w:rsidRPr="00636E56" w:rsidRDefault="00997C73" w:rsidP="00997C73">
            <w:pPr>
              <w:jc w:val="both"/>
              <w:rPr>
                <w:sz w:val="24"/>
                <w:szCs w:val="24"/>
              </w:rPr>
            </w:pPr>
            <w:proofErr w:type="gramStart"/>
            <w:r w:rsidRPr="00997C73">
              <w:rPr>
                <w:sz w:val="24"/>
                <w:szCs w:val="24"/>
              </w:rPr>
              <w:t>Территориальная зона многоэтажной жилой застройки отображена в соответствии с требованиями приказа Министерства экономического развития Российской Федерации от 09.01.2018 г.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</w:t>
            </w:r>
            <w:r>
              <w:rPr>
                <w:sz w:val="24"/>
                <w:szCs w:val="24"/>
              </w:rPr>
              <w:t>омразвития России от 07.12.2016 </w:t>
            </w:r>
            <w:r w:rsidRPr="00997C73">
              <w:rPr>
                <w:sz w:val="24"/>
                <w:szCs w:val="24"/>
              </w:rPr>
              <w:t>г. № 793»</w:t>
            </w:r>
            <w:proofErr w:type="gramEnd"/>
          </w:p>
        </w:tc>
      </w:tr>
      <w:tr w:rsidR="00A33E85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E85" w:rsidRDefault="00A33E8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3E85" w:rsidRPr="00C013AA" w:rsidRDefault="00BF3833" w:rsidP="00A048A1">
            <w:pPr>
              <w:ind w:firstLine="214"/>
              <w:jc w:val="both"/>
              <w:rPr>
                <w:sz w:val="24"/>
                <w:szCs w:val="24"/>
              </w:rPr>
            </w:pPr>
            <w:r w:rsidRPr="00BF3833">
              <w:rPr>
                <w:sz w:val="24"/>
                <w:szCs w:val="24"/>
              </w:rPr>
              <w:t xml:space="preserve">Я, </w:t>
            </w:r>
            <w:proofErr w:type="spellStart"/>
            <w:r w:rsidRPr="00BF3833">
              <w:rPr>
                <w:sz w:val="24"/>
                <w:szCs w:val="24"/>
              </w:rPr>
              <w:t>Чепков</w:t>
            </w:r>
            <w:proofErr w:type="spellEnd"/>
            <w:r w:rsidRPr="00BF3833">
              <w:rPr>
                <w:sz w:val="24"/>
                <w:szCs w:val="24"/>
              </w:rPr>
              <w:t xml:space="preserve"> Андрей Владимирович, являюсь собственником гаража</w:t>
            </w:r>
            <w:r w:rsidR="00A048A1">
              <w:rPr>
                <w:sz w:val="24"/>
                <w:szCs w:val="24"/>
              </w:rPr>
              <w:t xml:space="preserve"> № </w:t>
            </w:r>
            <w:r w:rsidRPr="00BF3833">
              <w:rPr>
                <w:sz w:val="24"/>
                <w:szCs w:val="24"/>
              </w:rPr>
              <w:t>36 и земельного участка по ул. Пугачева, подлежащих сносу. При этом на месте существующих гаражей на земельных участках по ул. Пугачева в генеральном плане, подлежащему утверждению, указано строительство МКД и сквера, что не является муниципальными нуждами. В связи с изложенным земельные участки с расположенными на них гаражами должны быть изображены на карте утверждаемого генерального плана. В противном случае имеет место нарушение действующего законодательства РФ, что нарушает мои права и законные интересы и интересы и права владельцев гаражей и земельных участков по ул. Пугачева в г. Белгороде.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E85" w:rsidRPr="00C013AA" w:rsidRDefault="00BF3833" w:rsidP="00C020DA">
            <w:pPr>
              <w:jc w:val="center"/>
              <w:rPr>
                <w:sz w:val="24"/>
                <w:szCs w:val="24"/>
              </w:rPr>
            </w:pPr>
            <w:proofErr w:type="spellStart"/>
            <w:r w:rsidRPr="00BF3833">
              <w:rPr>
                <w:sz w:val="24"/>
                <w:szCs w:val="24"/>
              </w:rPr>
              <w:t>Чепков</w:t>
            </w:r>
            <w:proofErr w:type="spellEnd"/>
            <w:r w:rsidRPr="00BF3833">
              <w:rPr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C73" w:rsidRPr="00997C73" w:rsidRDefault="00997C73" w:rsidP="00997C73">
            <w:pPr>
              <w:jc w:val="both"/>
              <w:rPr>
                <w:sz w:val="24"/>
                <w:szCs w:val="24"/>
              </w:rPr>
            </w:pPr>
            <w:proofErr w:type="gramStart"/>
            <w:r w:rsidRPr="00997C73">
              <w:rPr>
                <w:sz w:val="24"/>
                <w:szCs w:val="24"/>
              </w:rPr>
              <w:t>Отклонить поступившее предложение в связи с тем, что проектом единого документа территориального планирования и градостроительного зонирования городского округа «Город Белгород» на рассматриваемой территории, предусмотрено размещение объекта местного значения «Ливневая канализация по адресу: г. Белгород, ул. Пугачева для отведения воды с ул. Победы, ул. Кн. Трубецкого», что не противоречит требованиям действующего законодательства</w:t>
            </w:r>
            <w:proofErr w:type="gramEnd"/>
          </w:p>
          <w:p w:rsidR="00A33E85" w:rsidRPr="00636E56" w:rsidRDefault="00997C73" w:rsidP="00997C73">
            <w:pPr>
              <w:jc w:val="both"/>
              <w:rPr>
                <w:sz w:val="24"/>
                <w:szCs w:val="24"/>
              </w:rPr>
            </w:pPr>
            <w:proofErr w:type="gramStart"/>
            <w:r w:rsidRPr="00997C73">
              <w:rPr>
                <w:sz w:val="24"/>
                <w:szCs w:val="24"/>
              </w:rPr>
              <w:t>Территориальная зона многоэтажной жилой застройки отображена в соответствии с требованиями приказа Министерства экономического развития Российск</w:t>
            </w:r>
            <w:r>
              <w:rPr>
                <w:sz w:val="24"/>
                <w:szCs w:val="24"/>
              </w:rPr>
              <w:t>ой Федерации от 09.01.2018 г. № </w:t>
            </w:r>
            <w:r w:rsidRPr="00997C73">
              <w:rPr>
                <w:sz w:val="24"/>
                <w:szCs w:val="24"/>
              </w:rPr>
              <w:t>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</w:t>
            </w:r>
            <w:r>
              <w:rPr>
                <w:sz w:val="24"/>
                <w:szCs w:val="24"/>
              </w:rPr>
              <w:t>омразвития России от 07.12.2016 </w:t>
            </w:r>
            <w:r w:rsidRPr="00997C73">
              <w:rPr>
                <w:sz w:val="24"/>
                <w:szCs w:val="24"/>
              </w:rPr>
              <w:t>г. № 793»</w:t>
            </w:r>
            <w:proofErr w:type="gramEnd"/>
          </w:p>
        </w:tc>
      </w:tr>
      <w:tr w:rsidR="00A33E85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E85" w:rsidRDefault="00A33E85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3E85" w:rsidRDefault="00BF3833" w:rsidP="008629FA">
            <w:pPr>
              <w:ind w:firstLine="214"/>
              <w:jc w:val="both"/>
              <w:rPr>
                <w:sz w:val="24"/>
                <w:szCs w:val="24"/>
              </w:rPr>
            </w:pPr>
            <w:r w:rsidRPr="00BF3833">
              <w:rPr>
                <w:sz w:val="24"/>
                <w:szCs w:val="24"/>
              </w:rPr>
              <w:t>Предлагаю строительство транспортно-пересадочных узлов</w:t>
            </w:r>
          </w:p>
          <w:p w:rsidR="00E94044" w:rsidRPr="00C013AA" w:rsidRDefault="00E94044" w:rsidP="008629FA">
            <w:pPr>
              <w:ind w:firstLine="214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E85" w:rsidRPr="00C013AA" w:rsidRDefault="00BF3833" w:rsidP="00C020DA">
            <w:pPr>
              <w:jc w:val="center"/>
              <w:rPr>
                <w:sz w:val="24"/>
                <w:szCs w:val="24"/>
              </w:rPr>
            </w:pPr>
            <w:r w:rsidRPr="00BF3833">
              <w:rPr>
                <w:sz w:val="24"/>
                <w:szCs w:val="24"/>
              </w:rPr>
              <w:t xml:space="preserve">Сергей Сергеевич </w:t>
            </w:r>
            <w:proofErr w:type="spellStart"/>
            <w:r w:rsidRPr="00BF3833">
              <w:rPr>
                <w:sz w:val="24"/>
                <w:szCs w:val="24"/>
              </w:rPr>
              <w:t>Фидусь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7018" w:rsidRPr="00657018" w:rsidRDefault="00657018" w:rsidP="00657018">
            <w:pPr>
              <w:jc w:val="both"/>
              <w:rPr>
                <w:sz w:val="24"/>
                <w:szCs w:val="24"/>
              </w:rPr>
            </w:pPr>
            <w:r w:rsidRPr="00657018">
              <w:rPr>
                <w:sz w:val="24"/>
                <w:szCs w:val="24"/>
              </w:rPr>
              <w:t>Отклонить поступившее предложение.</w:t>
            </w:r>
          </w:p>
          <w:p w:rsidR="00A33E85" w:rsidRPr="00636E56" w:rsidRDefault="00657018" w:rsidP="006570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дополнительной проработки и рассмотрения возможности </w:t>
            </w:r>
            <w:proofErr w:type="gramStart"/>
            <w:r>
              <w:rPr>
                <w:sz w:val="24"/>
                <w:szCs w:val="24"/>
              </w:rPr>
              <w:t>учета</w:t>
            </w:r>
            <w:proofErr w:type="gramEnd"/>
            <w:r>
              <w:rPr>
                <w:sz w:val="24"/>
                <w:szCs w:val="24"/>
              </w:rPr>
              <w:t xml:space="preserve"> предлагаемых  </w:t>
            </w:r>
            <w:r w:rsidRPr="00657018">
              <w:rPr>
                <w:sz w:val="24"/>
                <w:szCs w:val="24"/>
              </w:rPr>
              <w:t xml:space="preserve">транспортно-пересадочных узлов </w:t>
            </w:r>
            <w:r>
              <w:rPr>
                <w:sz w:val="24"/>
                <w:szCs w:val="24"/>
              </w:rPr>
              <w:t>при внесении изменений в единый документ территориального планирования и градостроительного зонирования н</w:t>
            </w:r>
            <w:r w:rsidRPr="00657018">
              <w:rPr>
                <w:sz w:val="24"/>
                <w:szCs w:val="24"/>
              </w:rPr>
              <w:t>аправить поступивш</w:t>
            </w:r>
            <w:r>
              <w:rPr>
                <w:sz w:val="24"/>
                <w:szCs w:val="24"/>
              </w:rPr>
              <w:t>ее</w:t>
            </w:r>
            <w:r w:rsidRPr="00657018">
              <w:rPr>
                <w:sz w:val="24"/>
                <w:szCs w:val="24"/>
              </w:rPr>
              <w:t xml:space="preserve"> предложени</w:t>
            </w:r>
            <w:r>
              <w:rPr>
                <w:sz w:val="24"/>
                <w:szCs w:val="24"/>
              </w:rPr>
              <w:t>е</w:t>
            </w:r>
            <w:r w:rsidRPr="00657018">
              <w:rPr>
                <w:sz w:val="24"/>
                <w:szCs w:val="24"/>
              </w:rPr>
              <w:t xml:space="preserve"> в Центр организации дорожного движения </w:t>
            </w:r>
            <w:r w:rsidRPr="00657018">
              <w:rPr>
                <w:sz w:val="24"/>
                <w:szCs w:val="24"/>
              </w:rPr>
              <w:lastRenderedPageBreak/>
              <w:t>Белгородской области</w:t>
            </w:r>
          </w:p>
        </w:tc>
      </w:tr>
      <w:tr w:rsidR="00FD438E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8E" w:rsidRDefault="00FD438E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1.</w:t>
            </w:r>
          </w:p>
          <w:p w:rsidR="00FD438E" w:rsidRP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>Устройство велосипедной и пешеходной дорожек между двумя мостами.</w:t>
            </w:r>
          </w:p>
          <w:p w:rsid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 xml:space="preserve">Обоснование: Оранжевым цветом обозначена существующая </w:t>
            </w:r>
            <w:proofErr w:type="spellStart"/>
            <w:r w:rsidRPr="00FD438E">
              <w:rPr>
                <w:sz w:val="24"/>
                <w:szCs w:val="24"/>
              </w:rPr>
              <w:t>велодорога</w:t>
            </w:r>
            <w:proofErr w:type="spellEnd"/>
            <w:r w:rsidRPr="00FD438E">
              <w:rPr>
                <w:sz w:val="24"/>
                <w:szCs w:val="24"/>
              </w:rPr>
              <w:t xml:space="preserve">, синим пешеходные дороги. На скриншоте видно, что они обрывочны. Не хватает связи, выделенной красным цветом. Сейчас на этом месте некрасивое место </w:t>
            </w:r>
            <w:proofErr w:type="gramStart"/>
            <w:r w:rsidRPr="00FD438E">
              <w:rPr>
                <w:sz w:val="24"/>
                <w:szCs w:val="24"/>
              </w:rPr>
              <w:t>прям</w:t>
            </w:r>
            <w:proofErr w:type="gramEnd"/>
            <w:r w:rsidRPr="00FD438E">
              <w:rPr>
                <w:sz w:val="24"/>
                <w:szCs w:val="24"/>
              </w:rPr>
              <w:t xml:space="preserve"> напротив церкви, которое оканчивается уродливой загородкой из </w:t>
            </w:r>
            <w:proofErr w:type="spellStart"/>
            <w:r w:rsidRPr="00FD438E">
              <w:rPr>
                <w:sz w:val="24"/>
                <w:szCs w:val="24"/>
              </w:rPr>
              <w:t>профлиста</w:t>
            </w:r>
            <w:proofErr w:type="spellEnd"/>
            <w:r w:rsidRPr="00FD438E">
              <w:rPr>
                <w:sz w:val="24"/>
                <w:szCs w:val="24"/>
              </w:rPr>
              <w:t xml:space="preserve"> под мостом. Требуется убрать забор и соединить связью. В итоге будет красивое ухоженное прогулочное место вдоль церкви, позволяющее органично соединить две области без обходных путей и ступеней.</w:t>
            </w:r>
          </w:p>
          <w:p w:rsid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2.</w:t>
            </w:r>
          </w:p>
          <w:p w:rsidR="00FD438E" w:rsidRP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 xml:space="preserve">В настоящий момент построен целый спортивный кластер для детей и для взрослых, однако добраться до него без машины практически невозможно. Это значительно усложняет занятия спортом для детей в первую очередь. </w:t>
            </w:r>
          </w:p>
          <w:p w:rsidR="00FD438E" w:rsidRP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 xml:space="preserve">Предлагаю проложить </w:t>
            </w:r>
            <w:proofErr w:type="spellStart"/>
            <w:r w:rsidRPr="00FD438E">
              <w:rPr>
                <w:sz w:val="24"/>
                <w:szCs w:val="24"/>
              </w:rPr>
              <w:t>велопешеходную</w:t>
            </w:r>
            <w:proofErr w:type="spellEnd"/>
            <w:r w:rsidRPr="00FD438E">
              <w:rPr>
                <w:sz w:val="24"/>
                <w:szCs w:val="24"/>
              </w:rPr>
              <w:t xml:space="preserve"> дорожку от спорткомплекса «</w:t>
            </w:r>
            <w:proofErr w:type="spellStart"/>
            <w:r w:rsidRPr="00FD438E">
              <w:rPr>
                <w:sz w:val="24"/>
                <w:szCs w:val="24"/>
              </w:rPr>
              <w:t>Хоркиной</w:t>
            </w:r>
            <w:proofErr w:type="spellEnd"/>
            <w:r w:rsidRPr="00FD438E">
              <w:rPr>
                <w:sz w:val="24"/>
                <w:szCs w:val="24"/>
              </w:rPr>
              <w:t>» до нового кластера в месте, прорисованном красным цветом.</w:t>
            </w:r>
          </w:p>
          <w:p w:rsid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 xml:space="preserve">Обоснование: это не требует больших затрат, так как путь пройдет под одним из двух тоннелей под железной дорогой. Через один протекает небольшой ручей, второй же никак не используется. Таким </w:t>
            </w:r>
            <w:proofErr w:type="gramStart"/>
            <w:r w:rsidRPr="00FD438E">
              <w:rPr>
                <w:sz w:val="24"/>
                <w:szCs w:val="24"/>
              </w:rPr>
              <w:t>образом</w:t>
            </w:r>
            <w:proofErr w:type="gramEnd"/>
            <w:r w:rsidRPr="00FD438E">
              <w:rPr>
                <w:sz w:val="24"/>
                <w:szCs w:val="24"/>
              </w:rPr>
              <w:t xml:space="preserve"> будут объединены в единую сеть два спортивных объекта, доступ к новому спортивному кластеру станет в принципе возможен даже пешком или с </w:t>
            </w:r>
            <w:proofErr w:type="spellStart"/>
            <w:r w:rsidRPr="00FD438E">
              <w:rPr>
                <w:sz w:val="24"/>
                <w:szCs w:val="24"/>
              </w:rPr>
              <w:t>жд</w:t>
            </w:r>
            <w:proofErr w:type="spellEnd"/>
            <w:r w:rsidRPr="00FD438E">
              <w:rPr>
                <w:sz w:val="24"/>
                <w:szCs w:val="24"/>
              </w:rPr>
              <w:t xml:space="preserve"> станции «</w:t>
            </w:r>
            <w:proofErr w:type="spellStart"/>
            <w:r w:rsidRPr="00FD438E">
              <w:rPr>
                <w:sz w:val="24"/>
                <w:szCs w:val="24"/>
              </w:rPr>
              <w:t>Хоркина</w:t>
            </w:r>
            <w:proofErr w:type="spellEnd"/>
            <w:r w:rsidRPr="00FD438E">
              <w:rPr>
                <w:sz w:val="24"/>
                <w:szCs w:val="24"/>
              </w:rPr>
              <w:t>».</w:t>
            </w:r>
          </w:p>
          <w:p w:rsidR="00FD438E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3.</w:t>
            </w:r>
          </w:p>
          <w:p w:rsidR="00FD438E" w:rsidRPr="00BF3833" w:rsidRDefault="00FD438E" w:rsidP="00FD438E">
            <w:pPr>
              <w:ind w:firstLine="214"/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 xml:space="preserve">В настоящий момент совершенно невозможно пользоваться пешеходным переходом через ЖД в районе </w:t>
            </w:r>
            <w:proofErr w:type="spellStart"/>
            <w:r w:rsidRPr="00FD438E">
              <w:rPr>
                <w:sz w:val="24"/>
                <w:szCs w:val="24"/>
              </w:rPr>
              <w:t>автомоста</w:t>
            </w:r>
            <w:proofErr w:type="spellEnd"/>
            <w:r w:rsidRPr="00FD438E">
              <w:rPr>
                <w:sz w:val="24"/>
                <w:szCs w:val="24"/>
              </w:rPr>
              <w:t xml:space="preserve"> у спорткомплекса «</w:t>
            </w:r>
            <w:proofErr w:type="spellStart"/>
            <w:r w:rsidRPr="00FD438E">
              <w:rPr>
                <w:sz w:val="24"/>
                <w:szCs w:val="24"/>
              </w:rPr>
              <w:t>Хоркина</w:t>
            </w:r>
            <w:proofErr w:type="spellEnd"/>
            <w:r w:rsidRPr="00FD438E">
              <w:rPr>
                <w:sz w:val="24"/>
                <w:szCs w:val="24"/>
              </w:rPr>
              <w:t xml:space="preserve">». Требуется совместно с РЖД рядом с существующим </w:t>
            </w:r>
            <w:proofErr w:type="spellStart"/>
            <w:r w:rsidRPr="00FD438E">
              <w:rPr>
                <w:sz w:val="24"/>
                <w:szCs w:val="24"/>
              </w:rPr>
              <w:t>автопереездом</w:t>
            </w:r>
            <w:proofErr w:type="spellEnd"/>
            <w:r w:rsidRPr="00FD438E">
              <w:rPr>
                <w:sz w:val="24"/>
                <w:szCs w:val="24"/>
              </w:rPr>
              <w:t xml:space="preserve"> сделать </w:t>
            </w:r>
            <w:proofErr w:type="gramStart"/>
            <w:r w:rsidRPr="00FD438E">
              <w:rPr>
                <w:sz w:val="24"/>
                <w:szCs w:val="24"/>
              </w:rPr>
              <w:t>пешеходный</w:t>
            </w:r>
            <w:proofErr w:type="gramEnd"/>
            <w:r w:rsidRPr="00FD438E">
              <w:rPr>
                <w:sz w:val="24"/>
                <w:szCs w:val="24"/>
              </w:rPr>
              <w:t xml:space="preserve"> в месте, обозначенном красным цветом. Это не потребует больших расходов и реально обеспечит безопасность граждан. </w:t>
            </w:r>
            <w:proofErr w:type="gramStart"/>
            <w:r w:rsidRPr="00FD438E">
              <w:rPr>
                <w:sz w:val="24"/>
                <w:szCs w:val="24"/>
              </w:rPr>
              <w:t xml:space="preserve">В данный момент весь участок огорожен уродливой сеткой </w:t>
            </w:r>
            <w:proofErr w:type="spellStart"/>
            <w:r w:rsidRPr="00FD438E">
              <w:rPr>
                <w:sz w:val="24"/>
                <w:szCs w:val="24"/>
              </w:rPr>
              <w:t>рабица</w:t>
            </w:r>
            <w:proofErr w:type="spellEnd"/>
            <w:r w:rsidRPr="00FD438E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>за которой 100% людей вынуждены</w:t>
            </w:r>
            <w:r w:rsidRPr="00FD438E">
              <w:rPr>
                <w:sz w:val="24"/>
                <w:szCs w:val="24"/>
              </w:rPr>
              <w:t xml:space="preserve">, и если оставить как есть, будут переходить </w:t>
            </w:r>
            <w:proofErr w:type="spellStart"/>
            <w:r w:rsidRPr="00FD438E">
              <w:rPr>
                <w:sz w:val="24"/>
                <w:szCs w:val="24"/>
              </w:rPr>
              <w:t>жд</w:t>
            </w:r>
            <w:proofErr w:type="spellEnd"/>
            <w:r w:rsidRPr="00FD438E">
              <w:rPr>
                <w:sz w:val="24"/>
                <w:szCs w:val="24"/>
              </w:rPr>
              <w:t xml:space="preserve"> переезд по автомобильному переезду, создавая помехи автомобилям </w:t>
            </w:r>
            <w:r w:rsidRPr="00FD438E">
              <w:rPr>
                <w:sz w:val="24"/>
                <w:szCs w:val="24"/>
              </w:rPr>
              <w:lastRenderedPageBreak/>
              <w:t>и увеличивая риски для всех участников дорожного движения.</w:t>
            </w:r>
            <w:proofErr w:type="gramEnd"/>
            <w:r w:rsidRPr="00FD438E">
              <w:rPr>
                <w:sz w:val="24"/>
                <w:szCs w:val="24"/>
              </w:rPr>
              <w:t xml:space="preserve"> И хотя по букве закона виноваты все пешеходы, но реально виноваты власти, которые своими такими необдуманными действиями в виде уродливых сеток заставили людей нарушать закон.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38E" w:rsidRPr="00BF3833" w:rsidRDefault="00FD438E" w:rsidP="00C020DA">
            <w:pPr>
              <w:jc w:val="center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lastRenderedPageBreak/>
              <w:t>Спицын Александр Михайлович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38E" w:rsidRDefault="00FD438E" w:rsidP="00FC36FF">
            <w:pPr>
              <w:jc w:val="both"/>
              <w:rPr>
                <w:sz w:val="24"/>
                <w:szCs w:val="24"/>
              </w:rPr>
            </w:pPr>
            <w:r w:rsidRPr="00FD438E">
              <w:rPr>
                <w:sz w:val="24"/>
                <w:szCs w:val="24"/>
              </w:rPr>
              <w:t xml:space="preserve">Отклонить поступившее предложение в связи с отсутствием утвержденной концепции развития </w:t>
            </w:r>
            <w:proofErr w:type="spellStart"/>
            <w:r w:rsidRPr="00FD438E">
              <w:rPr>
                <w:sz w:val="24"/>
                <w:szCs w:val="24"/>
              </w:rPr>
              <w:t>велоинфраструктуры</w:t>
            </w:r>
            <w:proofErr w:type="spellEnd"/>
            <w:r w:rsidRPr="00FD438E">
              <w:rPr>
                <w:sz w:val="24"/>
                <w:szCs w:val="24"/>
              </w:rPr>
              <w:t xml:space="preserve"> на территории города Белгорода.</w:t>
            </w:r>
          </w:p>
          <w:p w:rsidR="00FD438E" w:rsidRPr="00636E56" w:rsidRDefault="00FD438E" w:rsidP="00FC36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Учесть при подготовке </w:t>
            </w:r>
            <w:r w:rsidRPr="00FD438E">
              <w:rPr>
                <w:sz w:val="24"/>
                <w:szCs w:val="24"/>
              </w:rPr>
              <w:t xml:space="preserve">концепции развития </w:t>
            </w:r>
            <w:proofErr w:type="spellStart"/>
            <w:r w:rsidRPr="00FD438E">
              <w:rPr>
                <w:sz w:val="24"/>
                <w:szCs w:val="24"/>
              </w:rPr>
              <w:t>велоинфраструктуры</w:t>
            </w:r>
            <w:proofErr w:type="spellEnd"/>
            <w:r w:rsidRPr="00FD438E">
              <w:rPr>
                <w:sz w:val="24"/>
                <w:szCs w:val="24"/>
              </w:rPr>
              <w:t xml:space="preserve"> на территории города Белгорода.</w:t>
            </w:r>
          </w:p>
        </w:tc>
      </w:tr>
      <w:tr w:rsidR="004B61C0" w:rsidRPr="00636E56" w:rsidTr="00EB3B57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1C0" w:rsidRDefault="004B61C0" w:rsidP="00C020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61C0" w:rsidRDefault="004B61C0" w:rsidP="00FD438E">
            <w:pPr>
              <w:ind w:firstLine="2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Пересмотреть минимальный размер земельных участков, предназначенных для индивидуального жилищного строительства, образованных при разделе, в сторону уменьшения до 800 кв. м</w:t>
            </w:r>
            <w:r w:rsidR="00FD62E1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C0" w:rsidRPr="00FD438E" w:rsidRDefault="004B61C0" w:rsidP="00C020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Насонов Артур Сергеевич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61C0" w:rsidRPr="00FD438E" w:rsidRDefault="00FE4DB6" w:rsidP="00FE4DB6">
            <w:pPr>
              <w:jc w:val="both"/>
              <w:rPr>
                <w:sz w:val="24"/>
                <w:szCs w:val="24"/>
              </w:rPr>
            </w:pPr>
            <w:r w:rsidRPr="00FE4DB6">
              <w:rPr>
                <w:sz w:val="24"/>
                <w:szCs w:val="24"/>
              </w:rPr>
              <w:t>Отклонить поступившее предложение в связи с</w:t>
            </w:r>
            <w:r>
              <w:rPr>
                <w:sz w:val="24"/>
                <w:szCs w:val="24"/>
              </w:rPr>
              <w:t xml:space="preserve"> тем, что изменение минимальной площади </w:t>
            </w:r>
            <w:r w:rsidRPr="00FE4DB6">
              <w:rPr>
                <w:sz w:val="24"/>
                <w:szCs w:val="24"/>
              </w:rPr>
              <w:t>земельных участков</w:t>
            </w:r>
            <w:r>
              <w:t xml:space="preserve"> </w:t>
            </w:r>
            <w:r w:rsidRPr="00FE4DB6">
              <w:rPr>
                <w:sz w:val="24"/>
                <w:szCs w:val="24"/>
              </w:rPr>
              <w:t>для индивидуального жилищного строительства</w:t>
            </w:r>
            <w:r>
              <w:rPr>
                <w:sz w:val="24"/>
                <w:szCs w:val="24"/>
              </w:rPr>
              <w:t>, образуемых в результате раздела увеличит нагрузку на существующие сети тепл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, газо-, электро-, водоснабжения и водоотведения в результате увеличения </w:t>
            </w:r>
            <w:r w:rsidR="00997C73">
              <w:rPr>
                <w:sz w:val="24"/>
                <w:szCs w:val="24"/>
              </w:rPr>
              <w:t xml:space="preserve">количества </w:t>
            </w:r>
            <w:r>
              <w:rPr>
                <w:sz w:val="24"/>
                <w:szCs w:val="24"/>
              </w:rPr>
              <w:t>абонентов</w:t>
            </w:r>
          </w:p>
        </w:tc>
      </w:tr>
      <w:tr w:rsidR="00580BDE" w:rsidRPr="00884FED" w:rsidTr="00EB3B57">
        <w:tblPrEx>
          <w:tblCellMar>
            <w:left w:w="108" w:type="dxa"/>
            <w:right w:w="108" w:type="dxa"/>
          </w:tblCellMar>
        </w:tblPrEx>
        <w:trPr>
          <w:trHeight w:val="833"/>
        </w:trPr>
        <w:tc>
          <w:tcPr>
            <w:tcW w:w="5529" w:type="dxa"/>
            <w:gridSpan w:val="2"/>
          </w:tcPr>
          <w:p w:rsidR="00580BDE" w:rsidRDefault="00580BDE" w:rsidP="00580BDE">
            <w:pPr>
              <w:pStyle w:val="a3"/>
              <w:rPr>
                <w:sz w:val="24"/>
                <w:szCs w:val="24"/>
              </w:rPr>
            </w:pPr>
          </w:p>
          <w:p w:rsidR="00580BDE" w:rsidRDefault="00580BDE" w:rsidP="00657018">
            <w:pPr>
              <w:pStyle w:val="a3"/>
              <w:rPr>
                <w:sz w:val="24"/>
                <w:szCs w:val="24"/>
              </w:rPr>
            </w:pPr>
            <w:r w:rsidRPr="00580BDE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аместитель главы администрации </w:t>
            </w:r>
            <w:r w:rsidRPr="00580BDE">
              <w:rPr>
                <w:sz w:val="24"/>
                <w:szCs w:val="24"/>
              </w:rPr>
              <w:t>города – руководитель комитета имущественных и земельных отношений</w:t>
            </w:r>
            <w:r>
              <w:rPr>
                <w:sz w:val="24"/>
                <w:szCs w:val="24"/>
              </w:rPr>
              <w:t xml:space="preserve">, </w:t>
            </w:r>
            <w:r w:rsidR="00657018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</w:t>
            </w:r>
            <w:r w:rsidR="0065701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комиссии</w:t>
            </w:r>
          </w:p>
        </w:tc>
        <w:tc>
          <w:tcPr>
            <w:tcW w:w="9213" w:type="dxa"/>
            <w:gridSpan w:val="3"/>
          </w:tcPr>
          <w:p w:rsidR="00580BDE" w:rsidRDefault="00580BDE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580BDE" w:rsidRDefault="00580BDE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580BDE" w:rsidRDefault="00580BDE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657018" w:rsidRDefault="00657018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580BDE" w:rsidRDefault="00580BDE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К.А. </w:t>
            </w:r>
            <w:proofErr w:type="spellStart"/>
            <w:r>
              <w:rPr>
                <w:bCs/>
                <w:sz w:val="24"/>
                <w:szCs w:val="24"/>
              </w:rPr>
              <w:t>Пасика</w:t>
            </w:r>
            <w:proofErr w:type="spellEnd"/>
          </w:p>
        </w:tc>
      </w:tr>
      <w:tr w:rsidR="00FF7031" w:rsidRPr="00884FED" w:rsidTr="00EB3B57">
        <w:tblPrEx>
          <w:tblCellMar>
            <w:left w:w="108" w:type="dxa"/>
            <w:right w:w="108" w:type="dxa"/>
          </w:tblCellMar>
        </w:tblPrEx>
        <w:trPr>
          <w:trHeight w:val="833"/>
        </w:trPr>
        <w:tc>
          <w:tcPr>
            <w:tcW w:w="5529" w:type="dxa"/>
            <w:gridSpan w:val="2"/>
          </w:tcPr>
          <w:p w:rsidR="00FF7031" w:rsidRDefault="00FF7031" w:rsidP="003221A3">
            <w:pPr>
              <w:pStyle w:val="a3"/>
              <w:rPr>
                <w:sz w:val="24"/>
                <w:szCs w:val="24"/>
              </w:rPr>
            </w:pPr>
          </w:p>
          <w:p w:rsidR="00FF7031" w:rsidRPr="005E4623" w:rsidRDefault="00BC0298" w:rsidP="00BB78B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BC0298">
              <w:rPr>
                <w:sz w:val="24"/>
                <w:szCs w:val="24"/>
              </w:rPr>
              <w:t>ачальник управления градостроительства комитета имущественных и земельных отношений администрации города, секретарь комиссии</w:t>
            </w:r>
          </w:p>
        </w:tc>
        <w:tc>
          <w:tcPr>
            <w:tcW w:w="9213" w:type="dxa"/>
            <w:gridSpan w:val="3"/>
          </w:tcPr>
          <w:p w:rsidR="00FF7031" w:rsidRDefault="00FF7031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FF7031" w:rsidRDefault="00FF7031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FF7031" w:rsidRDefault="00FF7031" w:rsidP="003221A3">
            <w:pPr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BC0298" w:rsidRPr="00BC0298" w:rsidRDefault="00BC0298" w:rsidP="00BC0298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И.В. Юшина</w:t>
            </w:r>
          </w:p>
        </w:tc>
      </w:tr>
    </w:tbl>
    <w:p w:rsidR="00C44A30" w:rsidRPr="00AE3604" w:rsidRDefault="00C44A30" w:rsidP="003221A3">
      <w:pPr>
        <w:rPr>
          <w:b/>
          <w:sz w:val="24"/>
          <w:szCs w:val="24"/>
        </w:rPr>
      </w:pPr>
    </w:p>
    <w:sectPr w:rsidR="00C44A30" w:rsidRPr="00AE3604" w:rsidSect="00DE5A05">
      <w:headerReference w:type="default" r:id="rId11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15" w:rsidRDefault="00BE0315" w:rsidP="00731AB9">
      <w:r>
        <w:separator/>
      </w:r>
    </w:p>
  </w:endnote>
  <w:endnote w:type="continuationSeparator" w:id="0">
    <w:p w:rsidR="00BE0315" w:rsidRDefault="00BE0315" w:rsidP="0073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15" w:rsidRDefault="00BE0315" w:rsidP="00731AB9">
      <w:r>
        <w:separator/>
      </w:r>
    </w:p>
  </w:footnote>
  <w:footnote w:type="continuationSeparator" w:id="0">
    <w:p w:rsidR="00BE0315" w:rsidRDefault="00BE0315" w:rsidP="00731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14E" w:rsidRPr="00A166FD" w:rsidRDefault="0004714E">
    <w:pPr>
      <w:pStyle w:val="a7"/>
      <w:jc w:val="center"/>
      <w:rPr>
        <w:sz w:val="24"/>
      </w:rPr>
    </w:pPr>
    <w:r w:rsidRPr="00A166FD">
      <w:rPr>
        <w:sz w:val="24"/>
      </w:rPr>
      <w:fldChar w:fldCharType="begin"/>
    </w:r>
    <w:r w:rsidRPr="00A166FD">
      <w:rPr>
        <w:sz w:val="24"/>
      </w:rPr>
      <w:instrText>PAGE   \* MERGEFORMAT</w:instrText>
    </w:r>
    <w:r w:rsidRPr="00A166FD">
      <w:rPr>
        <w:sz w:val="24"/>
      </w:rPr>
      <w:fldChar w:fldCharType="separate"/>
    </w:r>
    <w:r w:rsidR="00B37400">
      <w:rPr>
        <w:noProof/>
        <w:sz w:val="24"/>
      </w:rPr>
      <w:t>2</w:t>
    </w:r>
    <w:r w:rsidRPr="00A166FD">
      <w:rPr>
        <w:noProof/>
        <w:sz w:val="24"/>
      </w:rPr>
      <w:fldChar w:fldCharType="end"/>
    </w:r>
  </w:p>
  <w:p w:rsidR="0004714E" w:rsidRDefault="000471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CBD"/>
    <w:multiLevelType w:val="hybridMultilevel"/>
    <w:tmpl w:val="3B3A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D255F3"/>
    <w:multiLevelType w:val="multilevel"/>
    <w:tmpl w:val="465473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D0"/>
    <w:rsid w:val="000002FA"/>
    <w:rsid w:val="00000B8D"/>
    <w:rsid w:val="00000D3F"/>
    <w:rsid w:val="000023EA"/>
    <w:rsid w:val="00004772"/>
    <w:rsid w:val="00004B1B"/>
    <w:rsid w:val="00006851"/>
    <w:rsid w:val="00011422"/>
    <w:rsid w:val="00011ABC"/>
    <w:rsid w:val="00011DF6"/>
    <w:rsid w:val="00013852"/>
    <w:rsid w:val="00021EF4"/>
    <w:rsid w:val="00030139"/>
    <w:rsid w:val="00030C35"/>
    <w:rsid w:val="00035AD3"/>
    <w:rsid w:val="00036318"/>
    <w:rsid w:val="000421E1"/>
    <w:rsid w:val="00044034"/>
    <w:rsid w:val="0004714E"/>
    <w:rsid w:val="00053449"/>
    <w:rsid w:val="00053DAD"/>
    <w:rsid w:val="00054D9E"/>
    <w:rsid w:val="000562F9"/>
    <w:rsid w:val="00056682"/>
    <w:rsid w:val="000568B6"/>
    <w:rsid w:val="00057667"/>
    <w:rsid w:val="00060098"/>
    <w:rsid w:val="00061FB7"/>
    <w:rsid w:val="000648D9"/>
    <w:rsid w:val="000652B5"/>
    <w:rsid w:val="000657D3"/>
    <w:rsid w:val="000673F4"/>
    <w:rsid w:val="000678B9"/>
    <w:rsid w:val="000701F2"/>
    <w:rsid w:val="00070DFE"/>
    <w:rsid w:val="00071380"/>
    <w:rsid w:val="00071D96"/>
    <w:rsid w:val="00072C42"/>
    <w:rsid w:val="000731B0"/>
    <w:rsid w:val="00073CBA"/>
    <w:rsid w:val="00077C63"/>
    <w:rsid w:val="000811EF"/>
    <w:rsid w:val="00082D6B"/>
    <w:rsid w:val="000845B1"/>
    <w:rsid w:val="0008579B"/>
    <w:rsid w:val="00091396"/>
    <w:rsid w:val="00092C5C"/>
    <w:rsid w:val="00096274"/>
    <w:rsid w:val="00096C01"/>
    <w:rsid w:val="00096C68"/>
    <w:rsid w:val="00096FDB"/>
    <w:rsid w:val="0009798B"/>
    <w:rsid w:val="000A0A97"/>
    <w:rsid w:val="000A0B1E"/>
    <w:rsid w:val="000A1795"/>
    <w:rsid w:val="000A5FAF"/>
    <w:rsid w:val="000A6A9B"/>
    <w:rsid w:val="000A6DB9"/>
    <w:rsid w:val="000A7EF4"/>
    <w:rsid w:val="000B0071"/>
    <w:rsid w:val="000B107F"/>
    <w:rsid w:val="000B10B9"/>
    <w:rsid w:val="000B1972"/>
    <w:rsid w:val="000B4D22"/>
    <w:rsid w:val="000B5A73"/>
    <w:rsid w:val="000B76E0"/>
    <w:rsid w:val="000C005F"/>
    <w:rsid w:val="000C1E5A"/>
    <w:rsid w:val="000C7E1D"/>
    <w:rsid w:val="000D175C"/>
    <w:rsid w:val="000D18AE"/>
    <w:rsid w:val="000D286B"/>
    <w:rsid w:val="000D3D34"/>
    <w:rsid w:val="000D669C"/>
    <w:rsid w:val="000E0D7A"/>
    <w:rsid w:val="000E226C"/>
    <w:rsid w:val="000E7C57"/>
    <w:rsid w:val="000F0D79"/>
    <w:rsid w:val="000F0D97"/>
    <w:rsid w:val="000F1E40"/>
    <w:rsid w:val="000F33BD"/>
    <w:rsid w:val="000F3B1E"/>
    <w:rsid w:val="000F3B51"/>
    <w:rsid w:val="000F4556"/>
    <w:rsid w:val="000F4CCF"/>
    <w:rsid w:val="000F5BAE"/>
    <w:rsid w:val="0010032E"/>
    <w:rsid w:val="001005B7"/>
    <w:rsid w:val="00102FB9"/>
    <w:rsid w:val="001030E7"/>
    <w:rsid w:val="001038DA"/>
    <w:rsid w:val="00105E8D"/>
    <w:rsid w:val="00110AAC"/>
    <w:rsid w:val="00111FE3"/>
    <w:rsid w:val="001122DC"/>
    <w:rsid w:val="001302CF"/>
    <w:rsid w:val="00132739"/>
    <w:rsid w:val="00141404"/>
    <w:rsid w:val="00142D23"/>
    <w:rsid w:val="00142D6F"/>
    <w:rsid w:val="001462D3"/>
    <w:rsid w:val="00146F96"/>
    <w:rsid w:val="001503C1"/>
    <w:rsid w:val="0015054A"/>
    <w:rsid w:val="001532A5"/>
    <w:rsid w:val="00154FC3"/>
    <w:rsid w:val="0015510D"/>
    <w:rsid w:val="00155B46"/>
    <w:rsid w:val="00156B65"/>
    <w:rsid w:val="00156F55"/>
    <w:rsid w:val="001575F5"/>
    <w:rsid w:val="001576BD"/>
    <w:rsid w:val="00160F4A"/>
    <w:rsid w:val="00161F86"/>
    <w:rsid w:val="0016222B"/>
    <w:rsid w:val="0016289D"/>
    <w:rsid w:val="00162B63"/>
    <w:rsid w:val="00170DE7"/>
    <w:rsid w:val="00175C25"/>
    <w:rsid w:val="0017742F"/>
    <w:rsid w:val="00181A11"/>
    <w:rsid w:val="001845CC"/>
    <w:rsid w:val="00185B33"/>
    <w:rsid w:val="00186062"/>
    <w:rsid w:val="0019078E"/>
    <w:rsid w:val="00191FA8"/>
    <w:rsid w:val="0019340D"/>
    <w:rsid w:val="0019371A"/>
    <w:rsid w:val="00193EB9"/>
    <w:rsid w:val="00195B30"/>
    <w:rsid w:val="001A1B49"/>
    <w:rsid w:val="001A7E18"/>
    <w:rsid w:val="001B2F0F"/>
    <w:rsid w:val="001B4A94"/>
    <w:rsid w:val="001B4B4C"/>
    <w:rsid w:val="001B7EF8"/>
    <w:rsid w:val="001C08C4"/>
    <w:rsid w:val="001C133F"/>
    <w:rsid w:val="001C3744"/>
    <w:rsid w:val="001C3CD5"/>
    <w:rsid w:val="001C766E"/>
    <w:rsid w:val="001D534B"/>
    <w:rsid w:val="001D6997"/>
    <w:rsid w:val="001E1AE5"/>
    <w:rsid w:val="001E6031"/>
    <w:rsid w:val="001F4ABB"/>
    <w:rsid w:val="001F5551"/>
    <w:rsid w:val="001F6081"/>
    <w:rsid w:val="001F725B"/>
    <w:rsid w:val="0020039D"/>
    <w:rsid w:val="002015BD"/>
    <w:rsid w:val="002017BD"/>
    <w:rsid w:val="00202D55"/>
    <w:rsid w:val="0020311E"/>
    <w:rsid w:val="00203A9C"/>
    <w:rsid w:val="00204C3C"/>
    <w:rsid w:val="00204D6E"/>
    <w:rsid w:val="002062D3"/>
    <w:rsid w:val="002104F9"/>
    <w:rsid w:val="00215523"/>
    <w:rsid w:val="00215A8D"/>
    <w:rsid w:val="00216A1B"/>
    <w:rsid w:val="0022225D"/>
    <w:rsid w:val="00222E6C"/>
    <w:rsid w:val="00223984"/>
    <w:rsid w:val="002259C2"/>
    <w:rsid w:val="00226766"/>
    <w:rsid w:val="00226F01"/>
    <w:rsid w:val="00232A32"/>
    <w:rsid w:val="00232F57"/>
    <w:rsid w:val="00234AAA"/>
    <w:rsid w:val="0024216F"/>
    <w:rsid w:val="00242A74"/>
    <w:rsid w:val="002472B6"/>
    <w:rsid w:val="0025363C"/>
    <w:rsid w:val="00255FF7"/>
    <w:rsid w:val="00256221"/>
    <w:rsid w:val="00262306"/>
    <w:rsid w:val="00263D4D"/>
    <w:rsid w:val="00264D11"/>
    <w:rsid w:val="0027040A"/>
    <w:rsid w:val="00273C25"/>
    <w:rsid w:val="00274D65"/>
    <w:rsid w:val="00274F0C"/>
    <w:rsid w:val="00275A79"/>
    <w:rsid w:val="002767D9"/>
    <w:rsid w:val="00276ECF"/>
    <w:rsid w:val="002811A5"/>
    <w:rsid w:val="00282866"/>
    <w:rsid w:val="00282AE0"/>
    <w:rsid w:val="002839E7"/>
    <w:rsid w:val="00284E19"/>
    <w:rsid w:val="00284EC6"/>
    <w:rsid w:val="00286B48"/>
    <w:rsid w:val="0029447F"/>
    <w:rsid w:val="0029631C"/>
    <w:rsid w:val="002972E3"/>
    <w:rsid w:val="002A2B62"/>
    <w:rsid w:val="002A49F7"/>
    <w:rsid w:val="002A4DA7"/>
    <w:rsid w:val="002A5730"/>
    <w:rsid w:val="002A5AAE"/>
    <w:rsid w:val="002A65CB"/>
    <w:rsid w:val="002B0D4B"/>
    <w:rsid w:val="002B11B1"/>
    <w:rsid w:val="002B2981"/>
    <w:rsid w:val="002B2BF2"/>
    <w:rsid w:val="002B30E4"/>
    <w:rsid w:val="002B3699"/>
    <w:rsid w:val="002B393B"/>
    <w:rsid w:val="002B577A"/>
    <w:rsid w:val="002C0E33"/>
    <w:rsid w:val="002C478E"/>
    <w:rsid w:val="002D01EA"/>
    <w:rsid w:val="002D41D1"/>
    <w:rsid w:val="002E40AE"/>
    <w:rsid w:val="002F2E99"/>
    <w:rsid w:val="002F68CA"/>
    <w:rsid w:val="002F760A"/>
    <w:rsid w:val="002F7D60"/>
    <w:rsid w:val="003001DD"/>
    <w:rsid w:val="00304D18"/>
    <w:rsid w:val="0030572B"/>
    <w:rsid w:val="00314C77"/>
    <w:rsid w:val="00320609"/>
    <w:rsid w:val="00321BC8"/>
    <w:rsid w:val="003221A3"/>
    <w:rsid w:val="003231F4"/>
    <w:rsid w:val="00324F45"/>
    <w:rsid w:val="003274F9"/>
    <w:rsid w:val="00331D1E"/>
    <w:rsid w:val="00331FD0"/>
    <w:rsid w:val="00332157"/>
    <w:rsid w:val="003362D7"/>
    <w:rsid w:val="0033783A"/>
    <w:rsid w:val="00337C4E"/>
    <w:rsid w:val="0034398F"/>
    <w:rsid w:val="00344EA6"/>
    <w:rsid w:val="00344F4A"/>
    <w:rsid w:val="00345CB1"/>
    <w:rsid w:val="00350982"/>
    <w:rsid w:val="00351397"/>
    <w:rsid w:val="00352EC8"/>
    <w:rsid w:val="00353CD4"/>
    <w:rsid w:val="00355C0B"/>
    <w:rsid w:val="00356418"/>
    <w:rsid w:val="00357F54"/>
    <w:rsid w:val="003610D4"/>
    <w:rsid w:val="003626C7"/>
    <w:rsid w:val="00362703"/>
    <w:rsid w:val="00365241"/>
    <w:rsid w:val="003658B7"/>
    <w:rsid w:val="00373E48"/>
    <w:rsid w:val="003766ED"/>
    <w:rsid w:val="00385BF5"/>
    <w:rsid w:val="0038663A"/>
    <w:rsid w:val="0039002D"/>
    <w:rsid w:val="003931EE"/>
    <w:rsid w:val="00395D09"/>
    <w:rsid w:val="003970D0"/>
    <w:rsid w:val="0039789C"/>
    <w:rsid w:val="003A31D4"/>
    <w:rsid w:val="003A60FA"/>
    <w:rsid w:val="003A634F"/>
    <w:rsid w:val="003B0008"/>
    <w:rsid w:val="003B34FD"/>
    <w:rsid w:val="003B59B8"/>
    <w:rsid w:val="003B6622"/>
    <w:rsid w:val="003C162E"/>
    <w:rsid w:val="003C173A"/>
    <w:rsid w:val="003C370D"/>
    <w:rsid w:val="003C45BF"/>
    <w:rsid w:val="003D0E95"/>
    <w:rsid w:val="003D2C58"/>
    <w:rsid w:val="003D4149"/>
    <w:rsid w:val="003D4171"/>
    <w:rsid w:val="003D57C1"/>
    <w:rsid w:val="003D5B1C"/>
    <w:rsid w:val="003D67F3"/>
    <w:rsid w:val="003E081D"/>
    <w:rsid w:val="003E7EC1"/>
    <w:rsid w:val="003F05F4"/>
    <w:rsid w:val="003F0ACC"/>
    <w:rsid w:val="003F3A77"/>
    <w:rsid w:val="003F6257"/>
    <w:rsid w:val="003F6EEE"/>
    <w:rsid w:val="00400A69"/>
    <w:rsid w:val="0040154F"/>
    <w:rsid w:val="0040323A"/>
    <w:rsid w:val="00403A57"/>
    <w:rsid w:val="00405577"/>
    <w:rsid w:val="0041013F"/>
    <w:rsid w:val="004105EB"/>
    <w:rsid w:val="00414707"/>
    <w:rsid w:val="00416A5B"/>
    <w:rsid w:val="00417C84"/>
    <w:rsid w:val="00420654"/>
    <w:rsid w:val="00422C9E"/>
    <w:rsid w:val="00423D1B"/>
    <w:rsid w:val="00423D49"/>
    <w:rsid w:val="00425015"/>
    <w:rsid w:val="00425FBF"/>
    <w:rsid w:val="004309F3"/>
    <w:rsid w:val="00431EBE"/>
    <w:rsid w:val="00433D38"/>
    <w:rsid w:val="0043502B"/>
    <w:rsid w:val="00436C4F"/>
    <w:rsid w:val="00437D20"/>
    <w:rsid w:val="00443BED"/>
    <w:rsid w:val="004450B9"/>
    <w:rsid w:val="00446648"/>
    <w:rsid w:val="004510BB"/>
    <w:rsid w:val="004528EF"/>
    <w:rsid w:val="004611A8"/>
    <w:rsid w:val="00470255"/>
    <w:rsid w:val="0047185C"/>
    <w:rsid w:val="00473168"/>
    <w:rsid w:val="004760B1"/>
    <w:rsid w:val="00476C4E"/>
    <w:rsid w:val="0048366A"/>
    <w:rsid w:val="00485A65"/>
    <w:rsid w:val="00486577"/>
    <w:rsid w:val="00491F45"/>
    <w:rsid w:val="00494E0A"/>
    <w:rsid w:val="00495210"/>
    <w:rsid w:val="00497B06"/>
    <w:rsid w:val="00497C3D"/>
    <w:rsid w:val="004A015F"/>
    <w:rsid w:val="004A0686"/>
    <w:rsid w:val="004A1458"/>
    <w:rsid w:val="004A248A"/>
    <w:rsid w:val="004A435F"/>
    <w:rsid w:val="004A69E4"/>
    <w:rsid w:val="004B0962"/>
    <w:rsid w:val="004B2317"/>
    <w:rsid w:val="004B5CBE"/>
    <w:rsid w:val="004B61C0"/>
    <w:rsid w:val="004B71AF"/>
    <w:rsid w:val="004C0B89"/>
    <w:rsid w:val="004C3408"/>
    <w:rsid w:val="004C3542"/>
    <w:rsid w:val="004C44E2"/>
    <w:rsid w:val="004C46C6"/>
    <w:rsid w:val="004C4EBC"/>
    <w:rsid w:val="004C597D"/>
    <w:rsid w:val="004C6BFB"/>
    <w:rsid w:val="004C7926"/>
    <w:rsid w:val="004D0224"/>
    <w:rsid w:val="004D3235"/>
    <w:rsid w:val="004D478F"/>
    <w:rsid w:val="004D5EF4"/>
    <w:rsid w:val="004D6DBB"/>
    <w:rsid w:val="004E0093"/>
    <w:rsid w:val="004E0244"/>
    <w:rsid w:val="004E0705"/>
    <w:rsid w:val="004E232E"/>
    <w:rsid w:val="004E3D97"/>
    <w:rsid w:val="004E4A52"/>
    <w:rsid w:val="004F26D3"/>
    <w:rsid w:val="004F34FF"/>
    <w:rsid w:val="004F55B3"/>
    <w:rsid w:val="004F610B"/>
    <w:rsid w:val="004F6ADF"/>
    <w:rsid w:val="004F75D7"/>
    <w:rsid w:val="004F7DFA"/>
    <w:rsid w:val="0050300F"/>
    <w:rsid w:val="00503AB8"/>
    <w:rsid w:val="00503CB2"/>
    <w:rsid w:val="005043FF"/>
    <w:rsid w:val="00504748"/>
    <w:rsid w:val="00505D27"/>
    <w:rsid w:val="005063A7"/>
    <w:rsid w:val="0050657F"/>
    <w:rsid w:val="00506994"/>
    <w:rsid w:val="00510BA1"/>
    <w:rsid w:val="005128DE"/>
    <w:rsid w:val="005150AF"/>
    <w:rsid w:val="005203A1"/>
    <w:rsid w:val="00521C50"/>
    <w:rsid w:val="00526BED"/>
    <w:rsid w:val="00527A6A"/>
    <w:rsid w:val="00530293"/>
    <w:rsid w:val="005316EA"/>
    <w:rsid w:val="00532694"/>
    <w:rsid w:val="00533F33"/>
    <w:rsid w:val="00535535"/>
    <w:rsid w:val="00535CFF"/>
    <w:rsid w:val="00536653"/>
    <w:rsid w:val="00540841"/>
    <w:rsid w:val="0054169D"/>
    <w:rsid w:val="00544999"/>
    <w:rsid w:val="005458BD"/>
    <w:rsid w:val="00550FEA"/>
    <w:rsid w:val="00555A6E"/>
    <w:rsid w:val="00556218"/>
    <w:rsid w:val="005564E5"/>
    <w:rsid w:val="00556A6A"/>
    <w:rsid w:val="005573F4"/>
    <w:rsid w:val="005661F5"/>
    <w:rsid w:val="0056691D"/>
    <w:rsid w:val="00566D2E"/>
    <w:rsid w:val="00567B90"/>
    <w:rsid w:val="00570E04"/>
    <w:rsid w:val="00571444"/>
    <w:rsid w:val="00571641"/>
    <w:rsid w:val="00572EF9"/>
    <w:rsid w:val="00574040"/>
    <w:rsid w:val="0057695C"/>
    <w:rsid w:val="00577953"/>
    <w:rsid w:val="00580BDE"/>
    <w:rsid w:val="00581F5D"/>
    <w:rsid w:val="0058482A"/>
    <w:rsid w:val="005849F9"/>
    <w:rsid w:val="005856D6"/>
    <w:rsid w:val="005864F6"/>
    <w:rsid w:val="00587073"/>
    <w:rsid w:val="00591CE6"/>
    <w:rsid w:val="00596056"/>
    <w:rsid w:val="005961DE"/>
    <w:rsid w:val="00596421"/>
    <w:rsid w:val="0059795F"/>
    <w:rsid w:val="005A07A1"/>
    <w:rsid w:val="005A1E03"/>
    <w:rsid w:val="005A32F7"/>
    <w:rsid w:val="005A41F5"/>
    <w:rsid w:val="005A537C"/>
    <w:rsid w:val="005A79F1"/>
    <w:rsid w:val="005A7A3F"/>
    <w:rsid w:val="005A7A6D"/>
    <w:rsid w:val="005B6B76"/>
    <w:rsid w:val="005C032F"/>
    <w:rsid w:val="005C1935"/>
    <w:rsid w:val="005C26B0"/>
    <w:rsid w:val="005C2A1F"/>
    <w:rsid w:val="005C56DF"/>
    <w:rsid w:val="005D0859"/>
    <w:rsid w:val="005D1F5A"/>
    <w:rsid w:val="005D401E"/>
    <w:rsid w:val="005D59A8"/>
    <w:rsid w:val="005D65BB"/>
    <w:rsid w:val="005D695F"/>
    <w:rsid w:val="005D6D23"/>
    <w:rsid w:val="005E4623"/>
    <w:rsid w:val="005E618C"/>
    <w:rsid w:val="005F2153"/>
    <w:rsid w:val="005F4A00"/>
    <w:rsid w:val="005F4D4B"/>
    <w:rsid w:val="005F5EFD"/>
    <w:rsid w:val="005F63A9"/>
    <w:rsid w:val="005F74CC"/>
    <w:rsid w:val="00600CA8"/>
    <w:rsid w:val="006012EB"/>
    <w:rsid w:val="00601606"/>
    <w:rsid w:val="006016DB"/>
    <w:rsid w:val="00604AF0"/>
    <w:rsid w:val="00605C76"/>
    <w:rsid w:val="00614EF9"/>
    <w:rsid w:val="00615723"/>
    <w:rsid w:val="006205CC"/>
    <w:rsid w:val="0062762E"/>
    <w:rsid w:val="00630587"/>
    <w:rsid w:val="00630BF0"/>
    <w:rsid w:val="0063514C"/>
    <w:rsid w:val="00635E08"/>
    <w:rsid w:val="006401F0"/>
    <w:rsid w:val="006430F4"/>
    <w:rsid w:val="006446F6"/>
    <w:rsid w:val="00646C79"/>
    <w:rsid w:val="00647750"/>
    <w:rsid w:val="006505F6"/>
    <w:rsid w:val="00652153"/>
    <w:rsid w:val="00652597"/>
    <w:rsid w:val="00652805"/>
    <w:rsid w:val="00652D30"/>
    <w:rsid w:val="00653231"/>
    <w:rsid w:val="00654EBC"/>
    <w:rsid w:val="00657018"/>
    <w:rsid w:val="006629E0"/>
    <w:rsid w:val="006641C9"/>
    <w:rsid w:val="006647B0"/>
    <w:rsid w:val="00664A82"/>
    <w:rsid w:val="00664BA5"/>
    <w:rsid w:val="00671AA7"/>
    <w:rsid w:val="00672045"/>
    <w:rsid w:val="00674159"/>
    <w:rsid w:val="00674C32"/>
    <w:rsid w:val="006755E5"/>
    <w:rsid w:val="00675BB2"/>
    <w:rsid w:val="00676BF3"/>
    <w:rsid w:val="00676EB1"/>
    <w:rsid w:val="00677384"/>
    <w:rsid w:val="00680027"/>
    <w:rsid w:val="006808CE"/>
    <w:rsid w:val="00681324"/>
    <w:rsid w:val="006846DD"/>
    <w:rsid w:val="006940F1"/>
    <w:rsid w:val="006A2353"/>
    <w:rsid w:val="006A61F3"/>
    <w:rsid w:val="006B0F51"/>
    <w:rsid w:val="006B1802"/>
    <w:rsid w:val="006B2D6D"/>
    <w:rsid w:val="006B40FC"/>
    <w:rsid w:val="006B4265"/>
    <w:rsid w:val="006B5C6E"/>
    <w:rsid w:val="006B6643"/>
    <w:rsid w:val="006B6E81"/>
    <w:rsid w:val="006B7A1F"/>
    <w:rsid w:val="006C0D7A"/>
    <w:rsid w:val="006C1748"/>
    <w:rsid w:val="006C31F1"/>
    <w:rsid w:val="006C3CF2"/>
    <w:rsid w:val="006C3DF0"/>
    <w:rsid w:val="006C4A5B"/>
    <w:rsid w:val="006C5D3C"/>
    <w:rsid w:val="006D1400"/>
    <w:rsid w:val="006D21D0"/>
    <w:rsid w:val="006D7617"/>
    <w:rsid w:val="006D7FB3"/>
    <w:rsid w:val="006E0290"/>
    <w:rsid w:val="006E0913"/>
    <w:rsid w:val="006E27D1"/>
    <w:rsid w:val="006E2867"/>
    <w:rsid w:val="006E3420"/>
    <w:rsid w:val="006E42F7"/>
    <w:rsid w:val="006E5D74"/>
    <w:rsid w:val="006E6528"/>
    <w:rsid w:val="006E743B"/>
    <w:rsid w:val="006F1106"/>
    <w:rsid w:val="006F2374"/>
    <w:rsid w:val="006F632F"/>
    <w:rsid w:val="00701B9C"/>
    <w:rsid w:val="007028FB"/>
    <w:rsid w:val="007035A7"/>
    <w:rsid w:val="00704638"/>
    <w:rsid w:val="007052D4"/>
    <w:rsid w:val="007053A7"/>
    <w:rsid w:val="007058B3"/>
    <w:rsid w:val="007069E7"/>
    <w:rsid w:val="0070793B"/>
    <w:rsid w:val="0071183A"/>
    <w:rsid w:val="00712C79"/>
    <w:rsid w:val="00712D33"/>
    <w:rsid w:val="0071401F"/>
    <w:rsid w:val="00717DF1"/>
    <w:rsid w:val="00720777"/>
    <w:rsid w:val="00722774"/>
    <w:rsid w:val="00722D09"/>
    <w:rsid w:val="00723121"/>
    <w:rsid w:val="00725882"/>
    <w:rsid w:val="00730C86"/>
    <w:rsid w:val="00731AB9"/>
    <w:rsid w:val="00731DCF"/>
    <w:rsid w:val="00731E0B"/>
    <w:rsid w:val="0073341F"/>
    <w:rsid w:val="0073596E"/>
    <w:rsid w:val="00737AD4"/>
    <w:rsid w:val="00737F07"/>
    <w:rsid w:val="007402FF"/>
    <w:rsid w:val="00742EFE"/>
    <w:rsid w:val="007458AC"/>
    <w:rsid w:val="007468C6"/>
    <w:rsid w:val="007479F6"/>
    <w:rsid w:val="0075299B"/>
    <w:rsid w:val="007542EB"/>
    <w:rsid w:val="00760E79"/>
    <w:rsid w:val="00761917"/>
    <w:rsid w:val="007636D8"/>
    <w:rsid w:val="007639A1"/>
    <w:rsid w:val="00766BDF"/>
    <w:rsid w:val="007672BF"/>
    <w:rsid w:val="00770896"/>
    <w:rsid w:val="007752BF"/>
    <w:rsid w:val="00775AEF"/>
    <w:rsid w:val="00776A56"/>
    <w:rsid w:val="00777939"/>
    <w:rsid w:val="007779A9"/>
    <w:rsid w:val="00777E15"/>
    <w:rsid w:val="00780084"/>
    <w:rsid w:val="00780595"/>
    <w:rsid w:val="00781DA6"/>
    <w:rsid w:val="00783114"/>
    <w:rsid w:val="007843A7"/>
    <w:rsid w:val="00784FC4"/>
    <w:rsid w:val="007875EA"/>
    <w:rsid w:val="00790127"/>
    <w:rsid w:val="00790C66"/>
    <w:rsid w:val="00790E31"/>
    <w:rsid w:val="00793734"/>
    <w:rsid w:val="007A3D7F"/>
    <w:rsid w:val="007A54DA"/>
    <w:rsid w:val="007A711D"/>
    <w:rsid w:val="007B23FD"/>
    <w:rsid w:val="007C0EF6"/>
    <w:rsid w:val="007C2733"/>
    <w:rsid w:val="007C35B6"/>
    <w:rsid w:val="007C79A6"/>
    <w:rsid w:val="007D2A6E"/>
    <w:rsid w:val="007D473C"/>
    <w:rsid w:val="007D5C1C"/>
    <w:rsid w:val="007D79CD"/>
    <w:rsid w:val="007E33B2"/>
    <w:rsid w:val="007E6B45"/>
    <w:rsid w:val="007F005A"/>
    <w:rsid w:val="007F0432"/>
    <w:rsid w:val="007F0546"/>
    <w:rsid w:val="007F06F1"/>
    <w:rsid w:val="007F10B6"/>
    <w:rsid w:val="007F2011"/>
    <w:rsid w:val="007F3AC8"/>
    <w:rsid w:val="0080064A"/>
    <w:rsid w:val="00801BD0"/>
    <w:rsid w:val="0080491F"/>
    <w:rsid w:val="0080602B"/>
    <w:rsid w:val="00810FA4"/>
    <w:rsid w:val="00815328"/>
    <w:rsid w:val="00815DF2"/>
    <w:rsid w:val="00816CBA"/>
    <w:rsid w:val="00817838"/>
    <w:rsid w:val="008178E5"/>
    <w:rsid w:val="008220C3"/>
    <w:rsid w:val="00830243"/>
    <w:rsid w:val="00831113"/>
    <w:rsid w:val="00832D05"/>
    <w:rsid w:val="00833EBF"/>
    <w:rsid w:val="0084127C"/>
    <w:rsid w:val="00842DAD"/>
    <w:rsid w:val="008439CE"/>
    <w:rsid w:val="008458ED"/>
    <w:rsid w:val="00847399"/>
    <w:rsid w:val="008577A5"/>
    <w:rsid w:val="00857D95"/>
    <w:rsid w:val="00860DE1"/>
    <w:rsid w:val="008629FA"/>
    <w:rsid w:val="00862FE5"/>
    <w:rsid w:val="00863AFB"/>
    <w:rsid w:val="00863D92"/>
    <w:rsid w:val="0086496E"/>
    <w:rsid w:val="00864F76"/>
    <w:rsid w:val="0086553B"/>
    <w:rsid w:val="00866925"/>
    <w:rsid w:val="00866DC2"/>
    <w:rsid w:val="00870072"/>
    <w:rsid w:val="0087111B"/>
    <w:rsid w:val="00875A65"/>
    <w:rsid w:val="00881404"/>
    <w:rsid w:val="00882A2A"/>
    <w:rsid w:val="00884FED"/>
    <w:rsid w:val="008861DA"/>
    <w:rsid w:val="008976AD"/>
    <w:rsid w:val="008A133C"/>
    <w:rsid w:val="008A59BF"/>
    <w:rsid w:val="008A6E59"/>
    <w:rsid w:val="008A73A1"/>
    <w:rsid w:val="008B15A4"/>
    <w:rsid w:val="008B28A5"/>
    <w:rsid w:val="008B31A7"/>
    <w:rsid w:val="008B6A55"/>
    <w:rsid w:val="008B6C6E"/>
    <w:rsid w:val="008C1A15"/>
    <w:rsid w:val="008C1AB8"/>
    <w:rsid w:val="008C2B05"/>
    <w:rsid w:val="008C387F"/>
    <w:rsid w:val="008C4B71"/>
    <w:rsid w:val="008C76A8"/>
    <w:rsid w:val="008D2315"/>
    <w:rsid w:val="008D4AEA"/>
    <w:rsid w:val="008D52EB"/>
    <w:rsid w:val="008E08AA"/>
    <w:rsid w:val="008E4A7B"/>
    <w:rsid w:val="008E725D"/>
    <w:rsid w:val="008F65C2"/>
    <w:rsid w:val="008F71DE"/>
    <w:rsid w:val="008F7B3F"/>
    <w:rsid w:val="0090462B"/>
    <w:rsid w:val="00911329"/>
    <w:rsid w:val="00913C48"/>
    <w:rsid w:val="00914BE4"/>
    <w:rsid w:val="00924BB7"/>
    <w:rsid w:val="009265EC"/>
    <w:rsid w:val="00930A85"/>
    <w:rsid w:val="009340E8"/>
    <w:rsid w:val="00936E0F"/>
    <w:rsid w:val="009424D7"/>
    <w:rsid w:val="009429F1"/>
    <w:rsid w:val="00943A39"/>
    <w:rsid w:val="0094502E"/>
    <w:rsid w:val="00946D01"/>
    <w:rsid w:val="00947532"/>
    <w:rsid w:val="00954210"/>
    <w:rsid w:val="00960489"/>
    <w:rsid w:val="00961345"/>
    <w:rsid w:val="009614F6"/>
    <w:rsid w:val="00963547"/>
    <w:rsid w:val="00966241"/>
    <w:rsid w:val="00966293"/>
    <w:rsid w:val="009704B9"/>
    <w:rsid w:val="00971114"/>
    <w:rsid w:val="009731FC"/>
    <w:rsid w:val="00974447"/>
    <w:rsid w:val="009759A3"/>
    <w:rsid w:val="00980B71"/>
    <w:rsid w:val="00982B5D"/>
    <w:rsid w:val="00982CF7"/>
    <w:rsid w:val="00983888"/>
    <w:rsid w:val="00983FD0"/>
    <w:rsid w:val="00986AAB"/>
    <w:rsid w:val="00990AD6"/>
    <w:rsid w:val="009929E1"/>
    <w:rsid w:val="009943AD"/>
    <w:rsid w:val="00994E76"/>
    <w:rsid w:val="00995452"/>
    <w:rsid w:val="00996D39"/>
    <w:rsid w:val="00997C73"/>
    <w:rsid w:val="00997D1F"/>
    <w:rsid w:val="009A42FD"/>
    <w:rsid w:val="009A4879"/>
    <w:rsid w:val="009A712F"/>
    <w:rsid w:val="009B13A7"/>
    <w:rsid w:val="009B3E60"/>
    <w:rsid w:val="009B6709"/>
    <w:rsid w:val="009B7A03"/>
    <w:rsid w:val="009C2204"/>
    <w:rsid w:val="009C24E6"/>
    <w:rsid w:val="009C2906"/>
    <w:rsid w:val="009C432D"/>
    <w:rsid w:val="009C61F9"/>
    <w:rsid w:val="009C6F67"/>
    <w:rsid w:val="009C7674"/>
    <w:rsid w:val="009D0229"/>
    <w:rsid w:val="009D37C8"/>
    <w:rsid w:val="009D48D9"/>
    <w:rsid w:val="009D6C25"/>
    <w:rsid w:val="009D7896"/>
    <w:rsid w:val="009E2AE1"/>
    <w:rsid w:val="009E4C1E"/>
    <w:rsid w:val="009E5DE2"/>
    <w:rsid w:val="009F65A4"/>
    <w:rsid w:val="009F6C02"/>
    <w:rsid w:val="009F7395"/>
    <w:rsid w:val="00A0101D"/>
    <w:rsid w:val="00A01298"/>
    <w:rsid w:val="00A04745"/>
    <w:rsid w:val="00A048A1"/>
    <w:rsid w:val="00A10903"/>
    <w:rsid w:val="00A13AF9"/>
    <w:rsid w:val="00A14B00"/>
    <w:rsid w:val="00A1635F"/>
    <w:rsid w:val="00A166FD"/>
    <w:rsid w:val="00A223D7"/>
    <w:rsid w:val="00A22839"/>
    <w:rsid w:val="00A239C6"/>
    <w:rsid w:val="00A23A26"/>
    <w:rsid w:val="00A23F62"/>
    <w:rsid w:val="00A27248"/>
    <w:rsid w:val="00A33E85"/>
    <w:rsid w:val="00A352E1"/>
    <w:rsid w:val="00A37098"/>
    <w:rsid w:val="00A418A6"/>
    <w:rsid w:val="00A45175"/>
    <w:rsid w:val="00A511A4"/>
    <w:rsid w:val="00A528D0"/>
    <w:rsid w:val="00A54B60"/>
    <w:rsid w:val="00A54BCE"/>
    <w:rsid w:val="00A5781A"/>
    <w:rsid w:val="00A600FA"/>
    <w:rsid w:val="00A61504"/>
    <w:rsid w:val="00A65C47"/>
    <w:rsid w:val="00A6613B"/>
    <w:rsid w:val="00A6697E"/>
    <w:rsid w:val="00A67109"/>
    <w:rsid w:val="00A67B47"/>
    <w:rsid w:val="00A70824"/>
    <w:rsid w:val="00A717FC"/>
    <w:rsid w:val="00A720A0"/>
    <w:rsid w:val="00A72F0F"/>
    <w:rsid w:val="00A7580B"/>
    <w:rsid w:val="00A766F2"/>
    <w:rsid w:val="00A768CE"/>
    <w:rsid w:val="00A80DD2"/>
    <w:rsid w:val="00A83DD8"/>
    <w:rsid w:val="00A8750F"/>
    <w:rsid w:val="00A927D9"/>
    <w:rsid w:val="00A96969"/>
    <w:rsid w:val="00AA1245"/>
    <w:rsid w:val="00AA5B2A"/>
    <w:rsid w:val="00AB0DBC"/>
    <w:rsid w:val="00AB14E8"/>
    <w:rsid w:val="00AB1D14"/>
    <w:rsid w:val="00AB2D95"/>
    <w:rsid w:val="00AB2F66"/>
    <w:rsid w:val="00AB3315"/>
    <w:rsid w:val="00AB7513"/>
    <w:rsid w:val="00AC0BCA"/>
    <w:rsid w:val="00AC18B1"/>
    <w:rsid w:val="00AC1D3C"/>
    <w:rsid w:val="00AC3103"/>
    <w:rsid w:val="00AC5DCE"/>
    <w:rsid w:val="00AD0DA7"/>
    <w:rsid w:val="00AD4C60"/>
    <w:rsid w:val="00AE0F16"/>
    <w:rsid w:val="00AE25BB"/>
    <w:rsid w:val="00AE3604"/>
    <w:rsid w:val="00AE6578"/>
    <w:rsid w:val="00AF29C9"/>
    <w:rsid w:val="00AF3974"/>
    <w:rsid w:val="00AF3A15"/>
    <w:rsid w:val="00AF54BC"/>
    <w:rsid w:val="00B00543"/>
    <w:rsid w:val="00B070D8"/>
    <w:rsid w:val="00B140A9"/>
    <w:rsid w:val="00B16014"/>
    <w:rsid w:val="00B2571C"/>
    <w:rsid w:val="00B26B70"/>
    <w:rsid w:val="00B37400"/>
    <w:rsid w:val="00B42F2A"/>
    <w:rsid w:val="00B43D4B"/>
    <w:rsid w:val="00B44E33"/>
    <w:rsid w:val="00B450F5"/>
    <w:rsid w:val="00B47567"/>
    <w:rsid w:val="00B50095"/>
    <w:rsid w:val="00B51119"/>
    <w:rsid w:val="00B514B7"/>
    <w:rsid w:val="00B54576"/>
    <w:rsid w:val="00B57FF4"/>
    <w:rsid w:val="00B62C20"/>
    <w:rsid w:val="00B634E7"/>
    <w:rsid w:val="00B676DB"/>
    <w:rsid w:val="00B678DC"/>
    <w:rsid w:val="00B71859"/>
    <w:rsid w:val="00B764D8"/>
    <w:rsid w:val="00B8074B"/>
    <w:rsid w:val="00B87C16"/>
    <w:rsid w:val="00B87C60"/>
    <w:rsid w:val="00B902A0"/>
    <w:rsid w:val="00B922F9"/>
    <w:rsid w:val="00B94A7D"/>
    <w:rsid w:val="00B94E0F"/>
    <w:rsid w:val="00B950F9"/>
    <w:rsid w:val="00B968B1"/>
    <w:rsid w:val="00BA0590"/>
    <w:rsid w:val="00BA5F94"/>
    <w:rsid w:val="00BA6A6C"/>
    <w:rsid w:val="00BA6B3A"/>
    <w:rsid w:val="00BA6F0F"/>
    <w:rsid w:val="00BB11E5"/>
    <w:rsid w:val="00BB31D4"/>
    <w:rsid w:val="00BB374E"/>
    <w:rsid w:val="00BB78B7"/>
    <w:rsid w:val="00BC0298"/>
    <w:rsid w:val="00BC100A"/>
    <w:rsid w:val="00BC2F4D"/>
    <w:rsid w:val="00BC309F"/>
    <w:rsid w:val="00BC5C23"/>
    <w:rsid w:val="00BC63BB"/>
    <w:rsid w:val="00BC6449"/>
    <w:rsid w:val="00BC680D"/>
    <w:rsid w:val="00BD23CB"/>
    <w:rsid w:val="00BD37FA"/>
    <w:rsid w:val="00BD444D"/>
    <w:rsid w:val="00BD4824"/>
    <w:rsid w:val="00BD4B96"/>
    <w:rsid w:val="00BD689C"/>
    <w:rsid w:val="00BE0315"/>
    <w:rsid w:val="00BE4E57"/>
    <w:rsid w:val="00BE61D6"/>
    <w:rsid w:val="00BE7DAC"/>
    <w:rsid w:val="00BF2142"/>
    <w:rsid w:val="00BF3833"/>
    <w:rsid w:val="00C013AA"/>
    <w:rsid w:val="00C020DA"/>
    <w:rsid w:val="00C04ADE"/>
    <w:rsid w:val="00C07CD7"/>
    <w:rsid w:val="00C10E1D"/>
    <w:rsid w:val="00C1165C"/>
    <w:rsid w:val="00C12F52"/>
    <w:rsid w:val="00C15B0B"/>
    <w:rsid w:val="00C17735"/>
    <w:rsid w:val="00C21A56"/>
    <w:rsid w:val="00C224AC"/>
    <w:rsid w:val="00C227B6"/>
    <w:rsid w:val="00C22CB9"/>
    <w:rsid w:val="00C27BF8"/>
    <w:rsid w:val="00C303BC"/>
    <w:rsid w:val="00C35772"/>
    <w:rsid w:val="00C4088E"/>
    <w:rsid w:val="00C43C4D"/>
    <w:rsid w:val="00C44A30"/>
    <w:rsid w:val="00C47914"/>
    <w:rsid w:val="00C50D7D"/>
    <w:rsid w:val="00C539CE"/>
    <w:rsid w:val="00C54053"/>
    <w:rsid w:val="00C55986"/>
    <w:rsid w:val="00C56873"/>
    <w:rsid w:val="00C57094"/>
    <w:rsid w:val="00C63849"/>
    <w:rsid w:val="00C64FF7"/>
    <w:rsid w:val="00C71C80"/>
    <w:rsid w:val="00C767B7"/>
    <w:rsid w:val="00C80455"/>
    <w:rsid w:val="00C82B0F"/>
    <w:rsid w:val="00C854AC"/>
    <w:rsid w:val="00C8576C"/>
    <w:rsid w:val="00C86D8F"/>
    <w:rsid w:val="00C90C72"/>
    <w:rsid w:val="00C95758"/>
    <w:rsid w:val="00C967AF"/>
    <w:rsid w:val="00C96B3F"/>
    <w:rsid w:val="00CA7AF3"/>
    <w:rsid w:val="00CB27D5"/>
    <w:rsid w:val="00CB3516"/>
    <w:rsid w:val="00CB5433"/>
    <w:rsid w:val="00CB63CF"/>
    <w:rsid w:val="00CB64A7"/>
    <w:rsid w:val="00CB688E"/>
    <w:rsid w:val="00CB7002"/>
    <w:rsid w:val="00CB7314"/>
    <w:rsid w:val="00CC754B"/>
    <w:rsid w:val="00CD1C8F"/>
    <w:rsid w:val="00CD7204"/>
    <w:rsid w:val="00CD7581"/>
    <w:rsid w:val="00CE0CD2"/>
    <w:rsid w:val="00CE5568"/>
    <w:rsid w:val="00CE58FB"/>
    <w:rsid w:val="00CE5E13"/>
    <w:rsid w:val="00CE6381"/>
    <w:rsid w:val="00CF19FC"/>
    <w:rsid w:val="00CF27B2"/>
    <w:rsid w:val="00CF3133"/>
    <w:rsid w:val="00CF3FAD"/>
    <w:rsid w:val="00CF57BE"/>
    <w:rsid w:val="00CF5917"/>
    <w:rsid w:val="00D05081"/>
    <w:rsid w:val="00D05625"/>
    <w:rsid w:val="00D068D6"/>
    <w:rsid w:val="00D07E02"/>
    <w:rsid w:val="00D114A9"/>
    <w:rsid w:val="00D17321"/>
    <w:rsid w:val="00D175E8"/>
    <w:rsid w:val="00D244DF"/>
    <w:rsid w:val="00D24FC3"/>
    <w:rsid w:val="00D25431"/>
    <w:rsid w:val="00D258E2"/>
    <w:rsid w:val="00D266E7"/>
    <w:rsid w:val="00D30AC7"/>
    <w:rsid w:val="00D347DF"/>
    <w:rsid w:val="00D36217"/>
    <w:rsid w:val="00D37C09"/>
    <w:rsid w:val="00D4079E"/>
    <w:rsid w:val="00D41E4E"/>
    <w:rsid w:val="00D42C18"/>
    <w:rsid w:val="00D43388"/>
    <w:rsid w:val="00D47A0A"/>
    <w:rsid w:val="00D5009D"/>
    <w:rsid w:val="00D5341C"/>
    <w:rsid w:val="00D54834"/>
    <w:rsid w:val="00D61601"/>
    <w:rsid w:val="00D62036"/>
    <w:rsid w:val="00D66D52"/>
    <w:rsid w:val="00D72B13"/>
    <w:rsid w:val="00D734C5"/>
    <w:rsid w:val="00D76731"/>
    <w:rsid w:val="00D77498"/>
    <w:rsid w:val="00D81A1D"/>
    <w:rsid w:val="00D82188"/>
    <w:rsid w:val="00D83664"/>
    <w:rsid w:val="00D83A0C"/>
    <w:rsid w:val="00D83B59"/>
    <w:rsid w:val="00D84A6D"/>
    <w:rsid w:val="00D86B46"/>
    <w:rsid w:val="00D871A2"/>
    <w:rsid w:val="00D8774E"/>
    <w:rsid w:val="00D900C0"/>
    <w:rsid w:val="00D9297E"/>
    <w:rsid w:val="00D97530"/>
    <w:rsid w:val="00D97CF3"/>
    <w:rsid w:val="00DA168E"/>
    <w:rsid w:val="00DA236E"/>
    <w:rsid w:val="00DA4212"/>
    <w:rsid w:val="00DB039F"/>
    <w:rsid w:val="00DB0830"/>
    <w:rsid w:val="00DB0A0A"/>
    <w:rsid w:val="00DB0F36"/>
    <w:rsid w:val="00DB3EB2"/>
    <w:rsid w:val="00DB4D20"/>
    <w:rsid w:val="00DC0CA5"/>
    <w:rsid w:val="00DC131A"/>
    <w:rsid w:val="00DC48B3"/>
    <w:rsid w:val="00DC48D9"/>
    <w:rsid w:val="00DC5E43"/>
    <w:rsid w:val="00DC6990"/>
    <w:rsid w:val="00DC6CF8"/>
    <w:rsid w:val="00DD1AD4"/>
    <w:rsid w:val="00DD279F"/>
    <w:rsid w:val="00DD6A6D"/>
    <w:rsid w:val="00DE2FEB"/>
    <w:rsid w:val="00DE4FFC"/>
    <w:rsid w:val="00DE53B2"/>
    <w:rsid w:val="00DE5A05"/>
    <w:rsid w:val="00DE67CB"/>
    <w:rsid w:val="00DE6BFA"/>
    <w:rsid w:val="00DF0AA6"/>
    <w:rsid w:val="00DF41A4"/>
    <w:rsid w:val="00DF6152"/>
    <w:rsid w:val="00DF73BA"/>
    <w:rsid w:val="00DF79BB"/>
    <w:rsid w:val="00E00E5C"/>
    <w:rsid w:val="00E05804"/>
    <w:rsid w:val="00E07429"/>
    <w:rsid w:val="00E07D5E"/>
    <w:rsid w:val="00E11F25"/>
    <w:rsid w:val="00E12D89"/>
    <w:rsid w:val="00E133B9"/>
    <w:rsid w:val="00E13B00"/>
    <w:rsid w:val="00E13BD2"/>
    <w:rsid w:val="00E155F3"/>
    <w:rsid w:val="00E21E01"/>
    <w:rsid w:val="00E25C9C"/>
    <w:rsid w:val="00E275DF"/>
    <w:rsid w:val="00E27F2E"/>
    <w:rsid w:val="00E31B37"/>
    <w:rsid w:val="00E366E7"/>
    <w:rsid w:val="00E37754"/>
    <w:rsid w:val="00E4158B"/>
    <w:rsid w:val="00E436F9"/>
    <w:rsid w:val="00E46165"/>
    <w:rsid w:val="00E47FB8"/>
    <w:rsid w:val="00E47FC6"/>
    <w:rsid w:val="00E51003"/>
    <w:rsid w:val="00E51A42"/>
    <w:rsid w:val="00E5274F"/>
    <w:rsid w:val="00E56100"/>
    <w:rsid w:val="00E6048D"/>
    <w:rsid w:val="00E60CB4"/>
    <w:rsid w:val="00E6285B"/>
    <w:rsid w:val="00E645AF"/>
    <w:rsid w:val="00E64B59"/>
    <w:rsid w:val="00E66EB0"/>
    <w:rsid w:val="00E713FF"/>
    <w:rsid w:val="00E7404C"/>
    <w:rsid w:val="00E760FA"/>
    <w:rsid w:val="00E7661E"/>
    <w:rsid w:val="00E76CDE"/>
    <w:rsid w:val="00E7701B"/>
    <w:rsid w:val="00E801B3"/>
    <w:rsid w:val="00E837C6"/>
    <w:rsid w:val="00E840AB"/>
    <w:rsid w:val="00E92671"/>
    <w:rsid w:val="00E94044"/>
    <w:rsid w:val="00E9559E"/>
    <w:rsid w:val="00E968DE"/>
    <w:rsid w:val="00EA5736"/>
    <w:rsid w:val="00EA5C08"/>
    <w:rsid w:val="00EA7F7A"/>
    <w:rsid w:val="00EB171C"/>
    <w:rsid w:val="00EB3AEA"/>
    <w:rsid w:val="00EB3B57"/>
    <w:rsid w:val="00EB64D0"/>
    <w:rsid w:val="00EB6E8B"/>
    <w:rsid w:val="00EC012A"/>
    <w:rsid w:val="00EC134B"/>
    <w:rsid w:val="00EC1B84"/>
    <w:rsid w:val="00EC45F7"/>
    <w:rsid w:val="00EC7917"/>
    <w:rsid w:val="00EC7A64"/>
    <w:rsid w:val="00ED2137"/>
    <w:rsid w:val="00ED2A80"/>
    <w:rsid w:val="00ED316D"/>
    <w:rsid w:val="00EE05DE"/>
    <w:rsid w:val="00EE4463"/>
    <w:rsid w:val="00EE4476"/>
    <w:rsid w:val="00EF05D9"/>
    <w:rsid w:val="00EF7228"/>
    <w:rsid w:val="00F02975"/>
    <w:rsid w:val="00F03902"/>
    <w:rsid w:val="00F04557"/>
    <w:rsid w:val="00F06409"/>
    <w:rsid w:val="00F1006D"/>
    <w:rsid w:val="00F11F43"/>
    <w:rsid w:val="00F12595"/>
    <w:rsid w:val="00F152CC"/>
    <w:rsid w:val="00F15494"/>
    <w:rsid w:val="00F16702"/>
    <w:rsid w:val="00F1735C"/>
    <w:rsid w:val="00F26216"/>
    <w:rsid w:val="00F26A6D"/>
    <w:rsid w:val="00F27FAE"/>
    <w:rsid w:val="00F30ADF"/>
    <w:rsid w:val="00F31473"/>
    <w:rsid w:val="00F31F92"/>
    <w:rsid w:val="00F365E7"/>
    <w:rsid w:val="00F42F34"/>
    <w:rsid w:val="00F438F8"/>
    <w:rsid w:val="00F46983"/>
    <w:rsid w:val="00F47DA1"/>
    <w:rsid w:val="00F53F2A"/>
    <w:rsid w:val="00F56293"/>
    <w:rsid w:val="00F562D8"/>
    <w:rsid w:val="00F60D03"/>
    <w:rsid w:val="00F60D10"/>
    <w:rsid w:val="00F62B07"/>
    <w:rsid w:val="00F63537"/>
    <w:rsid w:val="00F635E8"/>
    <w:rsid w:val="00F63FAA"/>
    <w:rsid w:val="00F6416C"/>
    <w:rsid w:val="00F65232"/>
    <w:rsid w:val="00F65752"/>
    <w:rsid w:val="00F66852"/>
    <w:rsid w:val="00F67AFB"/>
    <w:rsid w:val="00F7233B"/>
    <w:rsid w:val="00F73364"/>
    <w:rsid w:val="00F80607"/>
    <w:rsid w:val="00F80F80"/>
    <w:rsid w:val="00F83A38"/>
    <w:rsid w:val="00F86AC4"/>
    <w:rsid w:val="00F9002A"/>
    <w:rsid w:val="00F95216"/>
    <w:rsid w:val="00FA3BF7"/>
    <w:rsid w:val="00FA3F8E"/>
    <w:rsid w:val="00FA572D"/>
    <w:rsid w:val="00FA63D7"/>
    <w:rsid w:val="00FB2597"/>
    <w:rsid w:val="00FB2CCA"/>
    <w:rsid w:val="00FB382C"/>
    <w:rsid w:val="00FB3CFE"/>
    <w:rsid w:val="00FC36FF"/>
    <w:rsid w:val="00FC3F3F"/>
    <w:rsid w:val="00FC4367"/>
    <w:rsid w:val="00FC717C"/>
    <w:rsid w:val="00FC732F"/>
    <w:rsid w:val="00FD1C4D"/>
    <w:rsid w:val="00FD438E"/>
    <w:rsid w:val="00FD4447"/>
    <w:rsid w:val="00FD62E1"/>
    <w:rsid w:val="00FE319B"/>
    <w:rsid w:val="00FE35BE"/>
    <w:rsid w:val="00FE44C1"/>
    <w:rsid w:val="00FE4DB6"/>
    <w:rsid w:val="00FE5407"/>
    <w:rsid w:val="00FE6A5E"/>
    <w:rsid w:val="00FF4AC2"/>
    <w:rsid w:val="00FF5462"/>
    <w:rsid w:val="00FF54F7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D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3FD0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983FD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3F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983FD0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731A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31AB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31A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31A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 + Полужирный"/>
    <w:qFormat/>
    <w:rsid w:val="00A13A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b">
    <w:name w:val="Hyperlink"/>
    <w:uiPriority w:val="99"/>
    <w:unhideWhenUsed/>
    <w:rsid w:val="004B5C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D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3FD0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983FD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3F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983FD0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731A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31AB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31A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31A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 + Полужирный"/>
    <w:qFormat/>
    <w:rsid w:val="00A13A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b">
    <w:name w:val="Hyperlink"/>
    <w:uiPriority w:val="99"/>
    <w:unhideWhenUsed/>
    <w:rsid w:val="004B5C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9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os.gosuslugi.ru/lkp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elgorod-r31.gosweb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99BED-4DFC-4B5A-89F6-C472566C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3074</Words>
  <Characters>17524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ВН. Стенюшкин</dc:creator>
  <cp:lastModifiedBy>Шутько Елена Евгеньевна</cp:lastModifiedBy>
  <cp:revision>2</cp:revision>
  <cp:lastPrinted>2023-07-04T09:23:00Z</cp:lastPrinted>
  <dcterms:created xsi:type="dcterms:W3CDTF">2024-11-15T07:37:00Z</dcterms:created>
  <dcterms:modified xsi:type="dcterms:W3CDTF">2024-11-15T07:37:00Z</dcterms:modified>
</cp:coreProperties>
</file>