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C7AAA" w14:textId="77777777" w:rsidR="00FB3395" w:rsidRDefault="00291DF9" w:rsidP="00EE54FA">
      <w:pPr>
        <w:pStyle w:val="1"/>
        <w:spacing w:after="540" w:line="276" w:lineRule="auto"/>
        <w:ind w:left="5529" w:firstLine="0"/>
      </w:pPr>
      <w:r>
        <w:rPr>
          <w:rStyle w:val="a3"/>
          <w:b/>
          <w:bCs/>
        </w:rPr>
        <w:t>В комиссию по подготовке проекта</w:t>
      </w:r>
      <w:r>
        <w:rPr>
          <w:rStyle w:val="a3"/>
          <w:b/>
          <w:bCs/>
        </w:rPr>
        <w:br/>
        <w:t>внесения изменения в Правила</w:t>
      </w:r>
      <w:r>
        <w:rPr>
          <w:rStyle w:val="a3"/>
          <w:b/>
          <w:bCs/>
        </w:rPr>
        <w:br/>
        <w:t>землепользования и застройки</w:t>
      </w:r>
      <w:r>
        <w:rPr>
          <w:rStyle w:val="a3"/>
          <w:b/>
          <w:bCs/>
        </w:rPr>
        <w:br/>
        <w:t>города Белгорода</w:t>
      </w:r>
    </w:p>
    <w:p w14:paraId="3B2ACDC2" w14:textId="77777777" w:rsidR="00FB3395" w:rsidRDefault="00291DF9" w:rsidP="00076975">
      <w:pPr>
        <w:pStyle w:val="11"/>
        <w:keepNext/>
        <w:keepLines/>
        <w:spacing w:line="276" w:lineRule="auto"/>
        <w:ind w:left="426" w:firstLine="0"/>
        <w:rPr>
          <w:rStyle w:val="10"/>
          <w:b/>
          <w:bCs/>
        </w:rPr>
      </w:pPr>
      <w:bookmarkStart w:id="0" w:name="bookmark0"/>
      <w:r>
        <w:rPr>
          <w:rStyle w:val="10"/>
          <w:b/>
          <w:bCs/>
        </w:rPr>
        <w:t>Содержание:</w:t>
      </w:r>
      <w:bookmarkEnd w:id="0"/>
    </w:p>
    <w:p w14:paraId="342A1C45" w14:textId="77777777" w:rsidR="00FB3395" w:rsidRDefault="004757F6" w:rsidP="00076975">
      <w:pPr>
        <w:pStyle w:val="1"/>
        <w:tabs>
          <w:tab w:val="left" w:pos="784"/>
        </w:tabs>
        <w:spacing w:line="276" w:lineRule="auto"/>
        <w:ind w:left="14" w:firstLine="0"/>
      </w:pPr>
      <w:r>
        <w:rPr>
          <w:rStyle w:val="a3"/>
        </w:rPr>
        <w:t xml:space="preserve">1. </w:t>
      </w:r>
      <w:r w:rsidR="00291DF9">
        <w:rPr>
          <w:rStyle w:val="a3"/>
        </w:rPr>
        <w:t>Основные характеристики объекта капитального строительства.</w:t>
      </w:r>
    </w:p>
    <w:p w14:paraId="4E8B5650" w14:textId="77777777" w:rsidR="00FB3395" w:rsidRDefault="004757F6" w:rsidP="00076975">
      <w:pPr>
        <w:pStyle w:val="1"/>
        <w:tabs>
          <w:tab w:val="left" w:pos="798"/>
        </w:tabs>
        <w:spacing w:line="276" w:lineRule="auto"/>
        <w:ind w:firstLine="0"/>
      </w:pPr>
      <w:r>
        <w:rPr>
          <w:rStyle w:val="a3"/>
        </w:rPr>
        <w:t xml:space="preserve">2. </w:t>
      </w:r>
      <w:r w:rsidR="00291DF9">
        <w:rPr>
          <w:rStyle w:val="a3"/>
        </w:rPr>
        <w:t>Характеристика земельного участка для строительства.</w:t>
      </w:r>
    </w:p>
    <w:p w14:paraId="527B0D55" w14:textId="77777777" w:rsidR="00FB3395" w:rsidRDefault="004757F6" w:rsidP="00076975">
      <w:pPr>
        <w:pStyle w:val="1"/>
        <w:tabs>
          <w:tab w:val="left" w:pos="823"/>
        </w:tabs>
        <w:spacing w:after="260" w:line="276" w:lineRule="auto"/>
        <w:ind w:firstLine="0"/>
      </w:pPr>
      <w:r>
        <w:rPr>
          <w:rStyle w:val="a3"/>
        </w:rPr>
        <w:t xml:space="preserve">3. </w:t>
      </w:r>
      <w:r w:rsidR="00291DF9">
        <w:rPr>
          <w:rStyle w:val="a3"/>
        </w:rPr>
        <w:t>Сравнение показателей застройки объекта и предельно разрешенных параметров строительства.</w:t>
      </w:r>
    </w:p>
    <w:p w14:paraId="55BB60A7" w14:textId="77777777" w:rsidR="00FB3395" w:rsidRDefault="00374151" w:rsidP="00076975">
      <w:pPr>
        <w:pStyle w:val="11"/>
        <w:keepNext/>
        <w:keepLines/>
        <w:tabs>
          <w:tab w:val="left" w:pos="267"/>
        </w:tabs>
        <w:spacing w:line="276" w:lineRule="auto"/>
        <w:ind w:firstLine="0"/>
        <w:rPr>
          <w:rStyle w:val="10"/>
          <w:b/>
          <w:bCs/>
        </w:rPr>
      </w:pPr>
      <w:bookmarkStart w:id="1" w:name="bookmark2"/>
      <w:r>
        <w:rPr>
          <w:rStyle w:val="10"/>
          <w:b/>
          <w:bCs/>
        </w:rPr>
        <w:t>1</w:t>
      </w:r>
      <w:r w:rsidR="00291DF9">
        <w:rPr>
          <w:rStyle w:val="10"/>
          <w:b/>
          <w:bCs/>
        </w:rPr>
        <w:t>.</w:t>
      </w:r>
      <w:r w:rsidR="00057D6F">
        <w:rPr>
          <w:rStyle w:val="10"/>
          <w:b/>
          <w:bCs/>
        </w:rPr>
        <w:t xml:space="preserve"> </w:t>
      </w:r>
      <w:r w:rsidR="00291DF9">
        <w:rPr>
          <w:rStyle w:val="10"/>
          <w:b/>
          <w:bCs/>
        </w:rPr>
        <w:t>Основные характеристики объекта капитального строительства.</w:t>
      </w:r>
      <w:bookmarkEnd w:id="1"/>
    </w:p>
    <w:p w14:paraId="5C3277A2" w14:textId="3AF21B3D" w:rsidR="00076975" w:rsidRPr="00076975" w:rsidRDefault="00100265" w:rsidP="00076975">
      <w:pPr>
        <w:pStyle w:val="1"/>
        <w:spacing w:line="276" w:lineRule="auto"/>
        <w:ind w:firstLine="567"/>
        <w:rPr>
          <w:rStyle w:val="a3"/>
          <w:color w:val="auto"/>
        </w:rPr>
      </w:pPr>
      <w:r>
        <w:rPr>
          <w:rStyle w:val="a3"/>
          <w:color w:val="auto"/>
        </w:rPr>
        <w:t>Объект капитального строительства</w:t>
      </w:r>
      <w:r w:rsidR="00076975">
        <w:rPr>
          <w:rStyle w:val="a3"/>
          <w:color w:val="auto"/>
        </w:rPr>
        <w:t xml:space="preserve"> </w:t>
      </w:r>
      <w:r w:rsidR="00076975" w:rsidRPr="00076975">
        <w:rPr>
          <w:rStyle w:val="a3"/>
          <w:color w:val="auto"/>
        </w:rPr>
        <w:t>«</w:t>
      </w:r>
      <w:r>
        <w:rPr>
          <w:rStyle w:val="a3"/>
          <w:color w:val="auto"/>
        </w:rPr>
        <w:t>Комплексная жилая застройка</w:t>
      </w:r>
      <w:r w:rsidR="00076975" w:rsidRPr="00076975">
        <w:rPr>
          <w:rStyle w:val="a3"/>
          <w:color w:val="auto"/>
        </w:rPr>
        <w:t>»</w:t>
      </w:r>
      <w:r w:rsidR="00076975">
        <w:rPr>
          <w:rStyle w:val="a3"/>
          <w:color w:val="auto"/>
        </w:rPr>
        <w:t xml:space="preserve"> </w:t>
      </w:r>
      <w:r>
        <w:rPr>
          <w:rStyle w:val="a3"/>
          <w:color w:val="auto"/>
        </w:rPr>
        <w:t>предусматривает многофункциональную жилую застройку микрорайона Восточный в г. Белгороде.</w:t>
      </w:r>
      <w:r w:rsidR="00076975">
        <w:rPr>
          <w:rStyle w:val="a3"/>
          <w:color w:val="auto"/>
        </w:rPr>
        <w:t>.</w:t>
      </w:r>
    </w:p>
    <w:p w14:paraId="1BA6F335" w14:textId="77777777" w:rsidR="00FB3395" w:rsidRPr="00D41729" w:rsidRDefault="00291DF9" w:rsidP="00076975">
      <w:pPr>
        <w:pStyle w:val="11"/>
        <w:keepNext/>
        <w:keepLines/>
        <w:spacing w:line="276" w:lineRule="auto"/>
        <w:ind w:firstLine="567"/>
        <w:rPr>
          <w:color w:val="auto"/>
        </w:rPr>
      </w:pPr>
      <w:bookmarkStart w:id="2" w:name="bookmark4"/>
      <w:r w:rsidRPr="00D41729">
        <w:rPr>
          <w:rStyle w:val="10"/>
          <w:b/>
          <w:bCs/>
          <w:color w:val="auto"/>
        </w:rPr>
        <w:t>Технико-экономические показатели:</w:t>
      </w:r>
      <w:bookmarkEnd w:id="2"/>
    </w:p>
    <w:p w14:paraId="6516059A" w14:textId="17008A50" w:rsidR="00FB3395" w:rsidRPr="00D41729" w:rsidRDefault="00291DF9" w:rsidP="00D41729">
      <w:pPr>
        <w:pStyle w:val="1"/>
        <w:spacing w:line="276" w:lineRule="auto"/>
        <w:ind w:firstLine="567"/>
        <w:rPr>
          <w:color w:val="auto"/>
        </w:rPr>
      </w:pPr>
      <w:r w:rsidRPr="00D41729">
        <w:rPr>
          <w:rStyle w:val="a3"/>
          <w:color w:val="auto"/>
        </w:rPr>
        <w:t xml:space="preserve">Этажность </w:t>
      </w:r>
      <w:r w:rsidR="002B02C1" w:rsidRPr="00D41729">
        <w:rPr>
          <w:rStyle w:val="a3"/>
          <w:color w:val="auto"/>
        </w:rPr>
        <w:t>–</w:t>
      </w:r>
      <w:r w:rsidRPr="00D41729">
        <w:rPr>
          <w:rStyle w:val="a3"/>
          <w:color w:val="auto"/>
        </w:rPr>
        <w:t xml:space="preserve"> </w:t>
      </w:r>
      <w:r w:rsidR="00100265">
        <w:rPr>
          <w:rStyle w:val="a3"/>
          <w:color w:val="auto"/>
        </w:rPr>
        <w:t>5, 8, 10, 12</w:t>
      </w:r>
      <w:r w:rsidR="00D41729" w:rsidRPr="00D41729">
        <w:rPr>
          <w:rStyle w:val="a3"/>
          <w:color w:val="auto"/>
        </w:rPr>
        <w:t xml:space="preserve"> этаж</w:t>
      </w:r>
      <w:r w:rsidR="00100265">
        <w:rPr>
          <w:rStyle w:val="a3"/>
          <w:color w:val="auto"/>
        </w:rPr>
        <w:t>ей</w:t>
      </w:r>
    </w:p>
    <w:p w14:paraId="4ECD0A3A" w14:textId="68AF2566" w:rsidR="00D41729" w:rsidRPr="00D41729" w:rsidRDefault="00100265" w:rsidP="00D41729">
      <w:pPr>
        <w:pStyle w:val="1"/>
        <w:tabs>
          <w:tab w:val="left" w:pos="798"/>
        </w:tabs>
        <w:spacing w:line="276" w:lineRule="auto"/>
        <w:ind w:firstLine="567"/>
        <w:rPr>
          <w:rStyle w:val="a3"/>
          <w:color w:val="auto"/>
        </w:rPr>
      </w:pPr>
      <w:r>
        <w:rPr>
          <w:rStyle w:val="a3"/>
          <w:color w:val="auto"/>
        </w:rPr>
        <w:t>Общее количество квартир</w:t>
      </w:r>
      <w:r w:rsidR="00D41729" w:rsidRPr="00D41729">
        <w:rPr>
          <w:rStyle w:val="a3"/>
          <w:color w:val="auto"/>
        </w:rPr>
        <w:t xml:space="preserve"> </w:t>
      </w:r>
      <w:r>
        <w:rPr>
          <w:rStyle w:val="a3"/>
          <w:color w:val="auto"/>
        </w:rPr>
        <w:t>–</w:t>
      </w:r>
      <w:r w:rsidR="00D41729" w:rsidRPr="00D41729">
        <w:rPr>
          <w:rStyle w:val="a3"/>
          <w:color w:val="auto"/>
        </w:rPr>
        <w:t xml:space="preserve"> </w:t>
      </w:r>
      <w:r>
        <w:rPr>
          <w:rStyle w:val="a3"/>
          <w:color w:val="auto"/>
        </w:rPr>
        <w:t>1 240 шт.</w:t>
      </w:r>
    </w:p>
    <w:p w14:paraId="6D976B23" w14:textId="65FC5CA3" w:rsidR="00D41729" w:rsidRDefault="00100265" w:rsidP="00D41729">
      <w:pPr>
        <w:pStyle w:val="1"/>
        <w:tabs>
          <w:tab w:val="left" w:pos="798"/>
        </w:tabs>
        <w:spacing w:line="276" w:lineRule="auto"/>
        <w:ind w:firstLine="567"/>
        <w:rPr>
          <w:rStyle w:val="a3"/>
          <w:color w:val="auto"/>
        </w:rPr>
      </w:pPr>
      <w:r>
        <w:rPr>
          <w:rStyle w:val="a3"/>
          <w:color w:val="auto"/>
        </w:rPr>
        <w:t>Ориентировочная площадь квартир</w:t>
      </w:r>
      <w:r w:rsidR="00D41729" w:rsidRPr="00D41729">
        <w:rPr>
          <w:rStyle w:val="a3"/>
          <w:color w:val="auto"/>
        </w:rPr>
        <w:t xml:space="preserve"> – </w:t>
      </w:r>
      <w:r>
        <w:rPr>
          <w:rStyle w:val="a3"/>
          <w:color w:val="auto"/>
        </w:rPr>
        <w:t>57 247</w:t>
      </w:r>
      <w:r w:rsidR="00D41729" w:rsidRPr="00D41729">
        <w:rPr>
          <w:rStyle w:val="a3"/>
          <w:color w:val="auto"/>
        </w:rPr>
        <w:t xml:space="preserve"> м²</w:t>
      </w:r>
    </w:p>
    <w:p w14:paraId="1D7AC7A9" w14:textId="28C32B15" w:rsidR="00100265" w:rsidRPr="00D41729" w:rsidRDefault="00100265" w:rsidP="00D41729">
      <w:pPr>
        <w:pStyle w:val="1"/>
        <w:tabs>
          <w:tab w:val="left" w:pos="798"/>
        </w:tabs>
        <w:spacing w:line="276" w:lineRule="auto"/>
        <w:ind w:firstLine="567"/>
        <w:rPr>
          <w:color w:val="auto"/>
        </w:rPr>
      </w:pPr>
      <w:r>
        <w:rPr>
          <w:rStyle w:val="a3"/>
          <w:color w:val="auto"/>
        </w:rPr>
        <w:t xml:space="preserve">Площадь застройки – 15 683 </w:t>
      </w:r>
      <w:r w:rsidRPr="00D41729">
        <w:rPr>
          <w:rStyle w:val="a3"/>
          <w:color w:val="auto"/>
        </w:rPr>
        <w:t>м²</w:t>
      </w:r>
    </w:p>
    <w:p w14:paraId="3BA1D6B2" w14:textId="77777777" w:rsidR="00E94A34" w:rsidRPr="00E94A34" w:rsidRDefault="00E94A34" w:rsidP="00076975">
      <w:pPr>
        <w:pStyle w:val="1"/>
        <w:spacing w:line="276" w:lineRule="auto"/>
        <w:ind w:firstLine="567"/>
        <w:rPr>
          <w:color w:val="auto"/>
        </w:rPr>
      </w:pPr>
    </w:p>
    <w:p w14:paraId="4AB64614" w14:textId="5B267B9F" w:rsidR="00FB3395" w:rsidRDefault="004757F6" w:rsidP="00076975">
      <w:pPr>
        <w:pStyle w:val="11"/>
        <w:keepNext/>
        <w:keepLines/>
        <w:tabs>
          <w:tab w:val="left" w:pos="296"/>
        </w:tabs>
        <w:spacing w:line="276" w:lineRule="auto"/>
        <w:ind w:firstLine="0"/>
        <w:rPr>
          <w:rStyle w:val="10"/>
          <w:b/>
          <w:bCs/>
        </w:rPr>
      </w:pPr>
      <w:bookmarkStart w:id="3" w:name="bookmark6"/>
      <w:r>
        <w:rPr>
          <w:rStyle w:val="10"/>
          <w:b/>
          <w:bCs/>
        </w:rPr>
        <w:t xml:space="preserve">2. </w:t>
      </w:r>
      <w:r w:rsidR="00291DF9">
        <w:rPr>
          <w:rStyle w:val="10"/>
          <w:b/>
          <w:bCs/>
        </w:rPr>
        <w:t>Характеристики земельного участка</w:t>
      </w:r>
      <w:r w:rsidR="00100265">
        <w:rPr>
          <w:rStyle w:val="10"/>
          <w:b/>
          <w:bCs/>
        </w:rPr>
        <w:t xml:space="preserve"> согласно ЕГРН</w:t>
      </w:r>
      <w:r w:rsidR="00291DF9">
        <w:rPr>
          <w:rStyle w:val="10"/>
          <w:b/>
          <w:bCs/>
        </w:rPr>
        <w:t>.</w:t>
      </w:r>
      <w:bookmarkEnd w:id="3"/>
    </w:p>
    <w:p w14:paraId="3C8942DD" w14:textId="3667CBDF" w:rsidR="00BF2D3F" w:rsidRDefault="00100265" w:rsidP="00AD79AF">
      <w:pPr>
        <w:pStyle w:val="11"/>
        <w:keepNext/>
        <w:keepLines/>
        <w:tabs>
          <w:tab w:val="left" w:pos="296"/>
        </w:tabs>
        <w:spacing w:line="276" w:lineRule="auto"/>
        <w:ind w:firstLine="567"/>
        <w:rPr>
          <w:b w:val="0"/>
        </w:rPr>
      </w:pPr>
      <w:r>
        <w:rPr>
          <w:b w:val="0"/>
        </w:rPr>
        <w:t>Кадастровый номер: 31:15:0904001:5269</w:t>
      </w:r>
    </w:p>
    <w:p w14:paraId="4705049A" w14:textId="3BAA3BF9" w:rsidR="00100265" w:rsidRDefault="00100265" w:rsidP="00AD79AF">
      <w:pPr>
        <w:pStyle w:val="11"/>
        <w:keepNext/>
        <w:keepLines/>
        <w:tabs>
          <w:tab w:val="left" w:pos="296"/>
        </w:tabs>
        <w:spacing w:line="276" w:lineRule="auto"/>
        <w:ind w:firstLine="567"/>
        <w:rPr>
          <w:b w:val="0"/>
        </w:rPr>
      </w:pPr>
      <w:r>
        <w:rPr>
          <w:b w:val="0"/>
        </w:rPr>
        <w:t xml:space="preserve">Площадь: </w:t>
      </w:r>
      <w:r w:rsidR="00991F0F">
        <w:rPr>
          <w:b w:val="0"/>
        </w:rPr>
        <w:t xml:space="preserve">102 932 </w:t>
      </w:r>
      <w:r w:rsidR="00991F0F" w:rsidRPr="00991F0F">
        <w:rPr>
          <w:rStyle w:val="a3"/>
          <w:b w:val="0"/>
          <w:color w:val="auto"/>
        </w:rPr>
        <w:t>м²</w:t>
      </w:r>
    </w:p>
    <w:p w14:paraId="2B3FC7F2" w14:textId="2AFA28B6" w:rsidR="00100265" w:rsidRDefault="00100265" w:rsidP="00AD79AF">
      <w:pPr>
        <w:pStyle w:val="11"/>
        <w:keepNext/>
        <w:keepLines/>
        <w:tabs>
          <w:tab w:val="left" w:pos="296"/>
        </w:tabs>
        <w:spacing w:line="276" w:lineRule="auto"/>
        <w:ind w:firstLine="567"/>
        <w:rPr>
          <w:b w:val="0"/>
        </w:rPr>
      </w:pPr>
      <w:r>
        <w:rPr>
          <w:b w:val="0"/>
        </w:rPr>
        <w:t>Вид разрешенного использования:</w:t>
      </w:r>
      <w:r w:rsidR="00991F0F">
        <w:rPr>
          <w:b w:val="0"/>
        </w:rPr>
        <w:t xml:space="preserve"> Многоэтажная жилая застройка</w:t>
      </w:r>
    </w:p>
    <w:p w14:paraId="78D6EE60" w14:textId="77777777" w:rsidR="00FB3395" w:rsidRDefault="00291DF9" w:rsidP="00076975">
      <w:pPr>
        <w:pStyle w:val="1"/>
        <w:spacing w:line="276" w:lineRule="auto"/>
        <w:ind w:firstLine="567"/>
      </w:pPr>
      <w:r>
        <w:rPr>
          <w:rStyle w:val="a3"/>
        </w:rPr>
        <w:t xml:space="preserve">Категория земель: </w:t>
      </w:r>
      <w:r w:rsidR="007C62B3">
        <w:rPr>
          <w:rStyle w:val="a3"/>
        </w:rPr>
        <w:t>З</w:t>
      </w:r>
      <w:r>
        <w:rPr>
          <w:rStyle w:val="a3"/>
        </w:rPr>
        <w:t>емли населенных пунктов.</w:t>
      </w:r>
    </w:p>
    <w:p w14:paraId="6883CDC3" w14:textId="77777777" w:rsidR="00BF2D3F" w:rsidRPr="007C62B3" w:rsidRDefault="00BF2D3F" w:rsidP="004512C4">
      <w:pPr>
        <w:pStyle w:val="1"/>
        <w:spacing w:line="276" w:lineRule="auto"/>
        <w:ind w:firstLine="0"/>
        <w:rPr>
          <w:rStyle w:val="a3"/>
          <w:color w:val="FF0000"/>
        </w:rPr>
      </w:pPr>
    </w:p>
    <w:p w14:paraId="23799978" w14:textId="77777777" w:rsidR="00057D6F" w:rsidRDefault="00057D6F" w:rsidP="00076975">
      <w:pPr>
        <w:pStyle w:val="a5"/>
        <w:spacing w:line="276" w:lineRule="auto"/>
        <w:ind w:firstLine="0"/>
        <w:rPr>
          <w:rStyle w:val="a4"/>
          <w:b/>
          <w:bCs/>
        </w:rPr>
      </w:pPr>
      <w:r>
        <w:rPr>
          <w:rStyle w:val="a4"/>
          <w:b/>
          <w:bCs/>
        </w:rPr>
        <w:t>3. Сравнение показателей застройки объекта и предельно разрешенных параметров строительства.</w:t>
      </w:r>
    </w:p>
    <w:p w14:paraId="725BD02F" w14:textId="6A9AE0A9" w:rsidR="000F218C" w:rsidRDefault="000F218C" w:rsidP="00061A8A">
      <w:pPr>
        <w:pStyle w:val="1"/>
        <w:tabs>
          <w:tab w:val="left" w:pos="789"/>
        </w:tabs>
        <w:spacing w:line="276" w:lineRule="auto"/>
        <w:rPr>
          <w:rStyle w:val="a3"/>
        </w:rPr>
      </w:pPr>
    </w:p>
    <w:p w14:paraId="474E9847" w14:textId="77777777" w:rsidR="00BF2D3F" w:rsidRPr="00C7629A" w:rsidRDefault="00BF2D3F" w:rsidP="00BF2D3F">
      <w:pPr>
        <w:pStyle w:val="1"/>
        <w:tabs>
          <w:tab w:val="left" w:pos="789"/>
        </w:tabs>
        <w:spacing w:line="276" w:lineRule="auto"/>
        <w:ind w:left="440" w:firstLine="0"/>
        <w:rPr>
          <w:rStyle w:val="a4"/>
        </w:rPr>
      </w:pP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817"/>
        <w:gridCol w:w="2693"/>
        <w:gridCol w:w="3119"/>
        <w:gridCol w:w="3260"/>
      </w:tblGrid>
      <w:tr w:rsidR="00991F0F" w:rsidRPr="004323C9" w14:paraId="386F8E76" w14:textId="77777777" w:rsidTr="00991F0F">
        <w:trPr>
          <w:trHeight w:val="20"/>
        </w:trPr>
        <w:tc>
          <w:tcPr>
            <w:tcW w:w="817" w:type="dxa"/>
          </w:tcPr>
          <w:p w14:paraId="2D34C9B7" w14:textId="77777777" w:rsidR="00991F0F" w:rsidRPr="004323C9" w:rsidRDefault="00991F0F" w:rsidP="00695365">
            <w:pPr>
              <w:pStyle w:val="1"/>
              <w:ind w:firstLine="0"/>
              <w:jc w:val="center"/>
            </w:pPr>
            <w:r w:rsidRPr="004323C9">
              <w:t>№№ пп</w:t>
            </w:r>
          </w:p>
        </w:tc>
        <w:tc>
          <w:tcPr>
            <w:tcW w:w="2693" w:type="dxa"/>
          </w:tcPr>
          <w:p w14:paraId="5D2B36DD" w14:textId="2DA08F1C" w:rsidR="00991F0F" w:rsidRPr="004323C9" w:rsidRDefault="00991F0F" w:rsidP="00991F0F">
            <w:pPr>
              <w:pStyle w:val="1"/>
              <w:ind w:firstLine="0"/>
              <w:jc w:val="center"/>
            </w:pPr>
            <w:r w:rsidRPr="004323C9">
              <w:rPr>
                <w:rStyle w:val="a4"/>
                <w:rFonts w:eastAsia="Arial"/>
              </w:rPr>
              <w:t xml:space="preserve">Наименование </w:t>
            </w:r>
            <w:r>
              <w:rPr>
                <w:rStyle w:val="a4"/>
                <w:rFonts w:eastAsia="Arial"/>
              </w:rPr>
              <w:t>предельного параметра разрешенного строительства</w:t>
            </w:r>
          </w:p>
        </w:tc>
        <w:tc>
          <w:tcPr>
            <w:tcW w:w="3119" w:type="dxa"/>
          </w:tcPr>
          <w:p w14:paraId="5DE49DC4" w14:textId="6AC35135" w:rsidR="00991F0F" w:rsidRPr="004323C9" w:rsidRDefault="00991F0F" w:rsidP="00695365">
            <w:pPr>
              <w:pStyle w:val="1"/>
              <w:ind w:firstLine="0"/>
              <w:jc w:val="center"/>
              <w:rPr>
                <w:rFonts w:eastAsia="Arial"/>
              </w:rPr>
            </w:pPr>
            <w:r>
              <w:rPr>
                <w:rStyle w:val="a4"/>
                <w:rFonts w:eastAsia="Arial"/>
              </w:rPr>
              <w:t>Значение параметра, установленное ПЗЗ</w:t>
            </w:r>
            <w:r w:rsidRPr="004323C9">
              <w:rPr>
                <w:rStyle w:val="a4"/>
                <w:rFonts w:eastAsia="Arial"/>
              </w:rPr>
              <w:t xml:space="preserve"> </w:t>
            </w:r>
            <w:r w:rsidR="00420D79">
              <w:rPr>
                <w:rStyle w:val="a4"/>
                <w:rFonts w:eastAsia="Arial"/>
              </w:rPr>
              <w:t>для среднеэтажной жилой застройки</w:t>
            </w:r>
          </w:p>
        </w:tc>
        <w:tc>
          <w:tcPr>
            <w:tcW w:w="3260" w:type="dxa"/>
          </w:tcPr>
          <w:p w14:paraId="26854E1C" w14:textId="623EB26C" w:rsidR="00991F0F" w:rsidRPr="004323C9" w:rsidRDefault="00420D79" w:rsidP="00695365">
            <w:pPr>
              <w:pStyle w:val="1"/>
              <w:ind w:firstLine="0"/>
              <w:jc w:val="center"/>
            </w:pPr>
            <w:r>
              <w:rPr>
                <w:rStyle w:val="a4"/>
                <w:rFonts w:eastAsia="Arial"/>
              </w:rPr>
              <w:t>Предлагаемое</w:t>
            </w:r>
            <w:r w:rsidR="00991F0F">
              <w:rPr>
                <w:rStyle w:val="a4"/>
                <w:rFonts w:eastAsia="Arial"/>
              </w:rPr>
              <w:t xml:space="preserve"> значение параметра</w:t>
            </w:r>
          </w:p>
        </w:tc>
      </w:tr>
      <w:tr w:rsidR="00991F0F" w:rsidRPr="004323C9" w14:paraId="7B5AB496" w14:textId="77777777" w:rsidTr="00991F0F">
        <w:trPr>
          <w:trHeight w:val="20"/>
        </w:trPr>
        <w:tc>
          <w:tcPr>
            <w:tcW w:w="817" w:type="dxa"/>
          </w:tcPr>
          <w:p w14:paraId="2AB91917" w14:textId="77777777" w:rsidR="00991F0F" w:rsidRPr="004323C9" w:rsidRDefault="00991F0F" w:rsidP="00EA3104">
            <w:pPr>
              <w:pStyle w:val="1"/>
              <w:ind w:firstLine="0"/>
              <w:jc w:val="center"/>
            </w:pPr>
            <w:r w:rsidRPr="004323C9">
              <w:t>1.</w:t>
            </w:r>
          </w:p>
        </w:tc>
        <w:tc>
          <w:tcPr>
            <w:tcW w:w="2693" w:type="dxa"/>
          </w:tcPr>
          <w:p w14:paraId="1A044121" w14:textId="050CAD07" w:rsidR="00991F0F" w:rsidRPr="004323C9" w:rsidRDefault="00991F0F" w:rsidP="00EA3104">
            <w:pPr>
              <w:pStyle w:val="1"/>
              <w:ind w:firstLine="0"/>
              <w:rPr>
                <w:rStyle w:val="a4"/>
                <w:rFonts w:eastAsia="Arial"/>
              </w:rPr>
            </w:pPr>
            <w:r>
              <w:rPr>
                <w:rStyle w:val="a4"/>
              </w:rPr>
              <w:t>Минимальное количество машино-мест для хранения индивидуального автотранспорта на одну квартиру</w:t>
            </w:r>
          </w:p>
        </w:tc>
        <w:tc>
          <w:tcPr>
            <w:tcW w:w="3119" w:type="dxa"/>
          </w:tcPr>
          <w:p w14:paraId="30434430" w14:textId="02D6DA60" w:rsidR="00991F0F" w:rsidRPr="004323C9" w:rsidRDefault="00991F0F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0,9</w:t>
            </w:r>
          </w:p>
        </w:tc>
        <w:tc>
          <w:tcPr>
            <w:tcW w:w="3260" w:type="dxa"/>
          </w:tcPr>
          <w:p w14:paraId="1F9BBDEE" w14:textId="444C1843" w:rsidR="00991F0F" w:rsidRPr="004323C9" w:rsidRDefault="00991F0F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0,6</w:t>
            </w:r>
          </w:p>
        </w:tc>
      </w:tr>
    </w:tbl>
    <w:p w14:paraId="1F936FB7" w14:textId="77777777" w:rsidR="005071A9" w:rsidRDefault="005071A9" w:rsidP="00057D6F">
      <w:pPr>
        <w:pStyle w:val="a5"/>
        <w:ind w:firstLine="0"/>
        <w:rPr>
          <w:rStyle w:val="a4"/>
          <w:b/>
          <w:bCs/>
        </w:rPr>
      </w:pPr>
    </w:p>
    <w:p w14:paraId="201BA5C7" w14:textId="77777777" w:rsidR="00FB3395" w:rsidRDefault="007C62B3" w:rsidP="007C62B3">
      <w:pPr>
        <w:pStyle w:val="1"/>
        <w:tabs>
          <w:tab w:val="left" w:pos="630"/>
        </w:tabs>
        <w:spacing w:line="276" w:lineRule="auto"/>
        <w:ind w:firstLine="0"/>
        <w:jc w:val="both"/>
        <w:rPr>
          <w:rStyle w:val="a3"/>
          <w:b/>
          <w:bCs/>
        </w:rPr>
      </w:pPr>
      <w:r>
        <w:rPr>
          <w:rStyle w:val="a3"/>
          <w:b/>
          <w:bCs/>
          <w:lang w:eastAsia="en-US"/>
        </w:rPr>
        <w:t xml:space="preserve">4. </w:t>
      </w:r>
      <w:r w:rsidR="00291DF9">
        <w:rPr>
          <w:rStyle w:val="a3"/>
          <w:b/>
          <w:bCs/>
        </w:rPr>
        <w:t xml:space="preserve">Информация о градостроительном регламенте либо требования к назначению, параметрам и размещению объекта капитального строительства на земельном участке, на котором действие градостроительного регламента </w:t>
      </w:r>
      <w:r w:rsidR="00291DF9">
        <w:rPr>
          <w:rStyle w:val="a3"/>
          <w:b/>
          <w:bCs/>
          <w:color w:val="585858"/>
        </w:rPr>
        <w:t xml:space="preserve">не </w:t>
      </w:r>
      <w:r w:rsidR="00291DF9">
        <w:rPr>
          <w:rStyle w:val="a3"/>
          <w:b/>
          <w:bCs/>
        </w:rPr>
        <w:t xml:space="preserve">распространяется или для которого градостроительный регламент </w:t>
      </w:r>
      <w:r w:rsidR="00291DF9">
        <w:rPr>
          <w:rStyle w:val="a3"/>
          <w:b/>
          <w:bCs/>
          <w:color w:val="585858"/>
        </w:rPr>
        <w:t xml:space="preserve">не </w:t>
      </w:r>
      <w:r w:rsidR="00291DF9">
        <w:rPr>
          <w:rStyle w:val="a3"/>
          <w:b/>
          <w:bCs/>
        </w:rPr>
        <w:t>устанавливается.</w:t>
      </w:r>
    </w:p>
    <w:p w14:paraId="0555B8EB" w14:textId="01D420F0" w:rsidR="00FB3395" w:rsidRPr="00714137" w:rsidRDefault="00291DF9" w:rsidP="00BA1E54">
      <w:pPr>
        <w:pStyle w:val="1"/>
        <w:spacing w:after="260" w:line="276" w:lineRule="auto"/>
        <w:ind w:firstLine="567"/>
        <w:jc w:val="both"/>
      </w:pPr>
      <w:r>
        <w:rPr>
          <w:rStyle w:val="a3"/>
        </w:rPr>
        <w:t>З</w:t>
      </w:r>
      <w:r w:rsidR="00B75287">
        <w:rPr>
          <w:rStyle w:val="a3"/>
        </w:rPr>
        <w:t xml:space="preserve">емельный участок расположен в </w:t>
      </w:r>
      <w:r w:rsidR="00991F0F">
        <w:rPr>
          <w:rStyle w:val="a3"/>
        </w:rPr>
        <w:t>зоне многоэтажной жилой застройки</w:t>
      </w:r>
      <w:r w:rsidR="00B75287">
        <w:rPr>
          <w:rStyle w:val="a3"/>
        </w:rPr>
        <w:t xml:space="preserve"> (</w:t>
      </w:r>
      <w:r w:rsidR="00991F0F">
        <w:rPr>
          <w:rStyle w:val="a3"/>
        </w:rPr>
        <w:t>Ж</w:t>
      </w:r>
      <w:r w:rsidR="00B75287">
        <w:rPr>
          <w:rStyle w:val="a3"/>
        </w:rPr>
        <w:t>1)</w:t>
      </w:r>
      <w:r>
        <w:rPr>
          <w:rStyle w:val="a3"/>
        </w:rPr>
        <w:t>.</w:t>
      </w:r>
      <w:r w:rsidR="00714137" w:rsidRPr="00714137">
        <w:rPr>
          <w:rStyle w:val="a3"/>
        </w:rPr>
        <w:t xml:space="preserve"> Установлен градостроительный регламент.</w:t>
      </w:r>
    </w:p>
    <w:p w14:paraId="44A3D49B" w14:textId="652BF18E" w:rsidR="00FB3395" w:rsidRDefault="007C62B3" w:rsidP="007C62B3">
      <w:pPr>
        <w:pStyle w:val="11"/>
        <w:keepNext/>
        <w:keepLines/>
        <w:tabs>
          <w:tab w:val="left" w:pos="620"/>
        </w:tabs>
        <w:spacing w:line="276" w:lineRule="auto"/>
        <w:ind w:firstLine="0"/>
        <w:jc w:val="both"/>
        <w:rPr>
          <w:rStyle w:val="10"/>
          <w:b/>
          <w:bCs/>
          <w:color w:val="585858"/>
        </w:rPr>
      </w:pPr>
      <w:bookmarkStart w:id="4" w:name="bookmark8"/>
      <w:r>
        <w:rPr>
          <w:rStyle w:val="10"/>
          <w:b/>
          <w:bCs/>
        </w:rPr>
        <w:lastRenderedPageBreak/>
        <w:t xml:space="preserve">5. </w:t>
      </w:r>
      <w:r w:rsidR="00291DF9">
        <w:rPr>
          <w:rStyle w:val="10"/>
          <w:b/>
          <w:bCs/>
        </w:rPr>
        <w:t>Обоснование отклонений</w:t>
      </w:r>
      <w:r w:rsidR="00291DF9">
        <w:rPr>
          <w:rStyle w:val="10"/>
          <w:b/>
          <w:bCs/>
          <w:color w:val="585858"/>
        </w:rPr>
        <w:t>.</w:t>
      </w:r>
      <w:bookmarkEnd w:id="4"/>
    </w:p>
    <w:p w14:paraId="2D660CAD" w14:textId="41DC4DFC" w:rsidR="00793C30" w:rsidRPr="00793C30" w:rsidRDefault="00793C30" w:rsidP="00793C30">
      <w:pPr>
        <w:pStyle w:val="1"/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 xml:space="preserve">Объект получил согласование архитектурно-градостроительного облика </w:t>
      </w:r>
      <w:r w:rsidRPr="00793C30">
        <w:rPr>
          <w:rStyle w:val="a3"/>
        </w:rPr>
        <w:t>RU31301000-0011-2023</w:t>
      </w:r>
      <w:r w:rsidRPr="00793C30">
        <w:t xml:space="preserve"> </w:t>
      </w:r>
      <w:r w:rsidRPr="00793C30">
        <w:rPr>
          <w:rStyle w:val="a3"/>
        </w:rPr>
        <w:t>от 28.02.2023</w:t>
      </w:r>
      <w:r w:rsidR="00570744">
        <w:rPr>
          <w:rStyle w:val="a3"/>
        </w:rPr>
        <w:t xml:space="preserve"> г.</w:t>
      </w:r>
      <w:r w:rsidR="00B17B96">
        <w:rPr>
          <w:rStyle w:val="a3"/>
        </w:rPr>
        <w:t xml:space="preserve"> (схема планировочной организации земельного участка прилагается).</w:t>
      </w:r>
      <w:bookmarkStart w:id="5" w:name="_GoBack"/>
      <w:bookmarkEnd w:id="5"/>
    </w:p>
    <w:p w14:paraId="6DE35269" w14:textId="421737D6" w:rsidR="00F80A9E" w:rsidRDefault="00570744" w:rsidP="00793C30">
      <w:pPr>
        <w:pStyle w:val="1"/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>Предлагаемы отклонения не противоречат документации по планировке территории микрорайона «Восточный» в г. Белгороде, утвержденной распоряжением департамента строительства и транспорта Белгородской области от 18 марта 2019 г. № 91 (в редакции от 17 мая 2023 г.).</w:t>
      </w:r>
    </w:p>
    <w:p w14:paraId="0FC5F5A5" w14:textId="5D7D7EC8" w:rsidR="00843FD0" w:rsidRDefault="00843FD0" w:rsidP="00793C30">
      <w:pPr>
        <w:pStyle w:val="1"/>
        <w:spacing w:line="276" w:lineRule="auto"/>
        <w:ind w:firstLine="567"/>
        <w:jc w:val="both"/>
        <w:rPr>
          <w:rStyle w:val="a3"/>
        </w:rPr>
      </w:pPr>
    </w:p>
    <w:p w14:paraId="7F305041" w14:textId="6A1D3E1A" w:rsidR="001619FD" w:rsidRPr="00AF6EC1" w:rsidRDefault="00291DF9" w:rsidP="00AF6EC1">
      <w:pPr>
        <w:pStyle w:val="1"/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 xml:space="preserve">В связи с вышеизложенным, ниже приведены предложения по </w:t>
      </w:r>
      <w:r>
        <w:rPr>
          <w:rStyle w:val="a3"/>
          <w:color w:val="585858"/>
        </w:rPr>
        <w:t xml:space="preserve">установлению </w:t>
      </w:r>
      <w:r>
        <w:rPr>
          <w:rStyle w:val="a3"/>
        </w:rPr>
        <w:t>параме</w:t>
      </w:r>
      <w:r w:rsidR="00AF6EC1">
        <w:rPr>
          <w:rStyle w:val="a3"/>
        </w:rPr>
        <w:t>тр</w:t>
      </w:r>
      <w:r w:rsidR="00991F0F">
        <w:rPr>
          <w:rStyle w:val="a3"/>
        </w:rPr>
        <w:t>а</w:t>
      </w:r>
      <w:r w:rsidR="00AF6EC1">
        <w:rPr>
          <w:rStyle w:val="a3"/>
        </w:rPr>
        <w:t xml:space="preserve"> разрешенного строительства д</w:t>
      </w:r>
      <w:r w:rsidR="00014A23">
        <w:rPr>
          <w:rStyle w:val="a3"/>
        </w:rPr>
        <w:t xml:space="preserve">ля участка </w:t>
      </w:r>
      <w:r w:rsidR="00991F0F" w:rsidRPr="00991F0F">
        <w:t>31:15:0904001:5269</w:t>
      </w:r>
      <w:r w:rsidR="00AF6EC1">
        <w:t>:</w:t>
      </w:r>
    </w:p>
    <w:p w14:paraId="440B8667" w14:textId="4D53A1F8" w:rsidR="00CF0983" w:rsidRDefault="00EE54FA" w:rsidP="00991F0F">
      <w:pPr>
        <w:pStyle w:val="1"/>
        <w:spacing w:line="276" w:lineRule="auto"/>
        <w:ind w:firstLine="567"/>
        <w:jc w:val="both"/>
        <w:rPr>
          <w:rStyle w:val="a4"/>
        </w:rPr>
      </w:pPr>
      <w:r w:rsidRPr="00EE54FA">
        <w:t>-</w:t>
      </w:r>
      <w:r w:rsidRPr="00EE54FA">
        <w:tab/>
      </w:r>
      <w:r>
        <w:t xml:space="preserve"> </w:t>
      </w:r>
      <w:r w:rsidR="00991F0F">
        <w:rPr>
          <w:rStyle w:val="a4"/>
        </w:rPr>
        <w:t>м</w:t>
      </w:r>
      <w:r w:rsidR="00991F0F">
        <w:rPr>
          <w:rStyle w:val="a4"/>
        </w:rPr>
        <w:t>инимальное количество машино-мест для хранения индивидуального автотранспорта на одну квартиру</w:t>
      </w:r>
      <w:r w:rsidR="00420D79">
        <w:rPr>
          <w:rStyle w:val="a4"/>
        </w:rPr>
        <w:t xml:space="preserve"> с 0,9 на 0,6 для среднеэтажной жилой застройки.</w:t>
      </w:r>
    </w:p>
    <w:p w14:paraId="25DFAC41" w14:textId="77777777" w:rsidR="00991F0F" w:rsidRPr="00EE54FA" w:rsidRDefault="00991F0F" w:rsidP="00991F0F">
      <w:pPr>
        <w:pStyle w:val="1"/>
        <w:spacing w:line="276" w:lineRule="auto"/>
        <w:ind w:firstLine="567"/>
        <w:jc w:val="both"/>
        <w:rPr>
          <w:rStyle w:val="a3"/>
          <w:highlight w:val="yellow"/>
        </w:rPr>
      </w:pPr>
    </w:p>
    <w:p w14:paraId="092FF58A" w14:textId="2C35D076" w:rsidR="00FB3395" w:rsidRDefault="00291DF9" w:rsidP="00076975">
      <w:pPr>
        <w:pStyle w:val="1"/>
        <w:spacing w:after="120" w:line="276" w:lineRule="auto"/>
        <w:ind w:firstLine="0"/>
        <w:jc w:val="both"/>
      </w:pPr>
      <w:r>
        <w:rPr>
          <w:rStyle w:val="a3"/>
          <w:b/>
          <w:bCs/>
          <w:u w:val="single"/>
        </w:rPr>
        <w:t>Вывод:</w:t>
      </w:r>
      <w:r>
        <w:rPr>
          <w:rStyle w:val="a3"/>
          <w:b/>
          <w:bCs/>
        </w:rPr>
        <w:t xml:space="preserve"> на данн</w:t>
      </w:r>
      <w:r w:rsidR="001270DB">
        <w:rPr>
          <w:rStyle w:val="a3"/>
          <w:b/>
          <w:bCs/>
        </w:rPr>
        <w:t>ых</w:t>
      </w:r>
      <w:r>
        <w:rPr>
          <w:rStyle w:val="a3"/>
          <w:b/>
          <w:bCs/>
        </w:rPr>
        <w:t xml:space="preserve"> земельн</w:t>
      </w:r>
      <w:r w:rsidR="001270DB">
        <w:rPr>
          <w:rStyle w:val="a3"/>
          <w:b/>
          <w:bCs/>
        </w:rPr>
        <w:t>ых</w:t>
      </w:r>
      <w:r>
        <w:rPr>
          <w:rStyle w:val="a3"/>
          <w:b/>
          <w:bCs/>
        </w:rPr>
        <w:t xml:space="preserve"> участк</w:t>
      </w:r>
      <w:r w:rsidR="001270DB">
        <w:rPr>
          <w:rStyle w:val="a3"/>
          <w:b/>
          <w:bCs/>
        </w:rPr>
        <w:t>ах</w:t>
      </w:r>
      <w:r>
        <w:rPr>
          <w:rStyle w:val="a3"/>
          <w:b/>
          <w:bCs/>
        </w:rPr>
        <w:t xml:space="preserve"> невозможно осуществить застройку </w:t>
      </w:r>
      <w:r>
        <w:rPr>
          <w:rStyle w:val="a3"/>
          <w:b/>
          <w:bCs/>
          <w:color w:val="585858"/>
        </w:rPr>
        <w:t xml:space="preserve">с </w:t>
      </w:r>
      <w:r>
        <w:rPr>
          <w:rStyle w:val="a3"/>
          <w:b/>
          <w:bCs/>
        </w:rPr>
        <w:t xml:space="preserve">показателями, утвержденными градостроительной документацией, без </w:t>
      </w:r>
      <w:r>
        <w:rPr>
          <w:rStyle w:val="a3"/>
          <w:b/>
          <w:bCs/>
          <w:color w:val="585858"/>
        </w:rPr>
        <w:t xml:space="preserve">отклонений </w:t>
      </w:r>
      <w:r>
        <w:rPr>
          <w:rStyle w:val="a3"/>
          <w:b/>
          <w:bCs/>
        </w:rPr>
        <w:t xml:space="preserve">от параметров разрешенной застройки. Данные отклонения не влекут за </w:t>
      </w:r>
      <w:r>
        <w:rPr>
          <w:rStyle w:val="a3"/>
          <w:b/>
          <w:bCs/>
          <w:color w:val="585858"/>
        </w:rPr>
        <w:t xml:space="preserve">собой </w:t>
      </w:r>
      <w:r>
        <w:rPr>
          <w:rStyle w:val="a3"/>
          <w:b/>
          <w:bCs/>
        </w:rPr>
        <w:t xml:space="preserve">нарушения технических регламентов, применяемых к </w:t>
      </w:r>
      <w:r w:rsidR="00991F0F">
        <w:rPr>
          <w:rStyle w:val="a3"/>
          <w:b/>
          <w:bCs/>
        </w:rPr>
        <w:t>жилой застройке</w:t>
      </w:r>
      <w:r>
        <w:rPr>
          <w:rStyle w:val="a3"/>
          <w:b/>
          <w:bCs/>
        </w:rPr>
        <w:t xml:space="preserve"> </w:t>
      </w:r>
      <w:r>
        <w:rPr>
          <w:rStyle w:val="a3"/>
          <w:b/>
          <w:bCs/>
          <w:color w:val="585858"/>
        </w:rPr>
        <w:t xml:space="preserve">и </w:t>
      </w:r>
      <w:r w:rsidR="001270DB">
        <w:rPr>
          <w:rStyle w:val="a3"/>
          <w:b/>
          <w:bCs/>
        </w:rPr>
        <w:t>окружающей среде.</w:t>
      </w:r>
    </w:p>
    <w:sectPr w:rsidR="00FB3395" w:rsidSect="004512C4">
      <w:footerReference w:type="default" r:id="rId7"/>
      <w:pgSz w:w="11900" w:h="16840"/>
      <w:pgMar w:top="709" w:right="835" w:bottom="993" w:left="993" w:header="659" w:footer="42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5C0CD" w14:textId="77777777" w:rsidR="001349DB" w:rsidRDefault="001349DB">
      <w:r>
        <w:separator/>
      </w:r>
    </w:p>
  </w:endnote>
  <w:endnote w:type="continuationSeparator" w:id="0">
    <w:p w14:paraId="45BA8630" w14:textId="77777777" w:rsidR="001349DB" w:rsidRDefault="00134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3893641"/>
      <w:docPartObj>
        <w:docPartGallery w:val="Page Numbers (Bottom of Page)"/>
        <w:docPartUnique/>
      </w:docPartObj>
    </w:sdtPr>
    <w:sdtEndPr/>
    <w:sdtContent>
      <w:p w14:paraId="20965BD8" w14:textId="76BE5397" w:rsidR="00AF6EC1" w:rsidRDefault="00AF6EC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B96">
          <w:rPr>
            <w:noProof/>
          </w:rPr>
          <w:t>2</w:t>
        </w:r>
        <w:r>
          <w:fldChar w:fldCharType="end"/>
        </w:r>
      </w:p>
    </w:sdtContent>
  </w:sdt>
  <w:p w14:paraId="434E2777" w14:textId="77777777" w:rsidR="00AF6EC1" w:rsidRDefault="00AF6EC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5B2A7" w14:textId="77777777" w:rsidR="001349DB" w:rsidRDefault="001349DB"/>
  </w:footnote>
  <w:footnote w:type="continuationSeparator" w:id="0">
    <w:p w14:paraId="35B8401E" w14:textId="77777777" w:rsidR="001349DB" w:rsidRDefault="001349D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3997"/>
    <w:multiLevelType w:val="multilevel"/>
    <w:tmpl w:val="174617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631A6C"/>
    <w:multiLevelType w:val="multilevel"/>
    <w:tmpl w:val="90F6C68C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E7254A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7735F4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5D399D"/>
    <w:multiLevelType w:val="multilevel"/>
    <w:tmpl w:val="E1D2D7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F3434A"/>
    <w:multiLevelType w:val="multilevel"/>
    <w:tmpl w:val="45B0C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490158"/>
    <w:multiLevelType w:val="multilevel"/>
    <w:tmpl w:val="8D4AED7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953092E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A0A017C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395"/>
    <w:rsid w:val="00014A23"/>
    <w:rsid w:val="00025197"/>
    <w:rsid w:val="0003542D"/>
    <w:rsid w:val="000361B6"/>
    <w:rsid w:val="00057D6F"/>
    <w:rsid w:val="00061A8A"/>
    <w:rsid w:val="000674E0"/>
    <w:rsid w:val="00076975"/>
    <w:rsid w:val="000B2A29"/>
    <w:rsid w:val="000F218C"/>
    <w:rsid w:val="00100265"/>
    <w:rsid w:val="001270DB"/>
    <w:rsid w:val="001349DB"/>
    <w:rsid w:val="001619FD"/>
    <w:rsid w:val="001E1883"/>
    <w:rsid w:val="001E4C34"/>
    <w:rsid w:val="00207996"/>
    <w:rsid w:val="002335BE"/>
    <w:rsid w:val="0024292C"/>
    <w:rsid w:val="00283BAB"/>
    <w:rsid w:val="00291DF9"/>
    <w:rsid w:val="002A38F9"/>
    <w:rsid w:val="002B02C1"/>
    <w:rsid w:val="003207A6"/>
    <w:rsid w:val="0032797E"/>
    <w:rsid w:val="00333F2A"/>
    <w:rsid w:val="003346BE"/>
    <w:rsid w:val="00347BBB"/>
    <w:rsid w:val="00374151"/>
    <w:rsid w:val="0038742C"/>
    <w:rsid w:val="003A71A1"/>
    <w:rsid w:val="003B3C02"/>
    <w:rsid w:val="003D0379"/>
    <w:rsid w:val="00412B52"/>
    <w:rsid w:val="00420D79"/>
    <w:rsid w:val="004323C9"/>
    <w:rsid w:val="004512C4"/>
    <w:rsid w:val="0045664E"/>
    <w:rsid w:val="004757F6"/>
    <w:rsid w:val="004A4622"/>
    <w:rsid w:val="004F0B7E"/>
    <w:rsid w:val="005071A9"/>
    <w:rsid w:val="00512047"/>
    <w:rsid w:val="00552B8A"/>
    <w:rsid w:val="00561CD6"/>
    <w:rsid w:val="00570744"/>
    <w:rsid w:val="006342CB"/>
    <w:rsid w:val="00695365"/>
    <w:rsid w:val="006C7474"/>
    <w:rsid w:val="00714137"/>
    <w:rsid w:val="007914DC"/>
    <w:rsid w:val="00793C30"/>
    <w:rsid w:val="00796647"/>
    <w:rsid w:val="007C62B3"/>
    <w:rsid w:val="00843FD0"/>
    <w:rsid w:val="00902BCE"/>
    <w:rsid w:val="0091045A"/>
    <w:rsid w:val="009214D5"/>
    <w:rsid w:val="0098411F"/>
    <w:rsid w:val="00991F0F"/>
    <w:rsid w:val="009E12D9"/>
    <w:rsid w:val="00A12259"/>
    <w:rsid w:val="00A37D0E"/>
    <w:rsid w:val="00A65EB0"/>
    <w:rsid w:val="00AD7139"/>
    <w:rsid w:val="00AD79AF"/>
    <w:rsid w:val="00AE4ECF"/>
    <w:rsid w:val="00AF6EC1"/>
    <w:rsid w:val="00B00C20"/>
    <w:rsid w:val="00B17B96"/>
    <w:rsid w:val="00B210CD"/>
    <w:rsid w:val="00B47F92"/>
    <w:rsid w:val="00B75287"/>
    <w:rsid w:val="00BA1E54"/>
    <w:rsid w:val="00BD0659"/>
    <w:rsid w:val="00BF2D3F"/>
    <w:rsid w:val="00C111F2"/>
    <w:rsid w:val="00C3666F"/>
    <w:rsid w:val="00C7629A"/>
    <w:rsid w:val="00C864F9"/>
    <w:rsid w:val="00CA0CC1"/>
    <w:rsid w:val="00CF0983"/>
    <w:rsid w:val="00CF453A"/>
    <w:rsid w:val="00D41729"/>
    <w:rsid w:val="00DF7743"/>
    <w:rsid w:val="00E94A34"/>
    <w:rsid w:val="00EA3104"/>
    <w:rsid w:val="00EE54FA"/>
    <w:rsid w:val="00F80A9E"/>
    <w:rsid w:val="00FB3395"/>
    <w:rsid w:val="00FB6D65"/>
    <w:rsid w:val="00FC2512"/>
    <w:rsid w:val="00FD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7C360"/>
  <w15:docId w15:val="{C67305E2-1B55-4A60-9A1B-63092AD2C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D3D3D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D3D3D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D3D3D"/>
      <w:u w:val="none"/>
    </w:rPr>
  </w:style>
  <w:style w:type="paragraph" w:customStyle="1" w:styleId="1">
    <w:name w:val="Основной текст1"/>
    <w:basedOn w:val="a"/>
    <w:link w:val="a3"/>
    <w:pPr>
      <w:ind w:firstLine="360"/>
    </w:pPr>
    <w:rPr>
      <w:rFonts w:ascii="Times New Roman" w:eastAsia="Times New Roman" w:hAnsi="Times New Roman" w:cs="Times New Roman"/>
      <w:color w:val="3D3D3D"/>
    </w:rPr>
  </w:style>
  <w:style w:type="paragraph" w:customStyle="1" w:styleId="11">
    <w:name w:val="Заголовок №1"/>
    <w:basedOn w:val="a"/>
    <w:link w:val="10"/>
    <w:pPr>
      <w:ind w:firstLine="180"/>
      <w:outlineLvl w:val="0"/>
    </w:pPr>
    <w:rPr>
      <w:rFonts w:ascii="Times New Roman" w:eastAsia="Times New Roman" w:hAnsi="Times New Roman" w:cs="Times New Roman"/>
      <w:b/>
      <w:bCs/>
      <w:color w:val="3D3D3D"/>
    </w:rPr>
  </w:style>
  <w:style w:type="paragraph" w:customStyle="1" w:styleId="a5">
    <w:name w:val="Другое"/>
    <w:basedOn w:val="a"/>
    <w:link w:val="a4"/>
    <w:pPr>
      <w:ind w:firstLine="360"/>
    </w:pPr>
    <w:rPr>
      <w:rFonts w:ascii="Times New Roman" w:eastAsia="Times New Roman" w:hAnsi="Times New Roman" w:cs="Times New Roman"/>
      <w:color w:val="3D3D3D"/>
    </w:rPr>
  </w:style>
  <w:style w:type="table" w:styleId="a6">
    <w:name w:val="Table Grid"/>
    <w:basedOn w:val="a1"/>
    <w:uiPriority w:val="39"/>
    <w:rsid w:val="00475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E54F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270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270DB"/>
    <w:rPr>
      <w:color w:val="000000"/>
    </w:rPr>
  </w:style>
  <w:style w:type="paragraph" w:styleId="aa">
    <w:name w:val="footer"/>
    <w:basedOn w:val="a"/>
    <w:link w:val="ab"/>
    <w:uiPriority w:val="99"/>
    <w:unhideWhenUsed/>
    <w:rsid w:val="001270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270DB"/>
    <w:rPr>
      <w:color w:val="000000"/>
    </w:rPr>
  </w:style>
  <w:style w:type="table" w:customStyle="1" w:styleId="12">
    <w:name w:val="Сетка таблицы1"/>
    <w:basedOn w:val="a1"/>
    <w:next w:val="a6"/>
    <w:uiPriority w:val="39"/>
    <w:rsid w:val="00CF0983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39"/>
    <w:rsid w:val="00512047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Грудинкин</cp:lastModifiedBy>
  <cp:revision>10</cp:revision>
  <cp:lastPrinted>2024-07-18T06:44:00Z</cp:lastPrinted>
  <dcterms:created xsi:type="dcterms:W3CDTF">2024-07-26T13:19:00Z</dcterms:created>
  <dcterms:modified xsi:type="dcterms:W3CDTF">2024-11-27T12:38:00Z</dcterms:modified>
</cp:coreProperties>
</file>