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C7AAA" w14:textId="77777777" w:rsidR="00FB3395" w:rsidRPr="00C53DB5" w:rsidRDefault="00291DF9" w:rsidP="00EE54FA">
      <w:pPr>
        <w:pStyle w:val="1"/>
        <w:spacing w:after="540" w:line="276" w:lineRule="auto"/>
        <w:ind w:left="5529" w:firstLine="0"/>
        <w:rPr>
          <w:color w:val="000000" w:themeColor="text1"/>
        </w:rPr>
      </w:pPr>
      <w:r w:rsidRPr="00C53DB5">
        <w:rPr>
          <w:rStyle w:val="a3"/>
          <w:b/>
          <w:bCs/>
          <w:color w:val="000000" w:themeColor="text1"/>
        </w:rPr>
        <w:t>В комиссию по подготовке проекта</w:t>
      </w:r>
      <w:r w:rsidRPr="00C53DB5">
        <w:rPr>
          <w:rStyle w:val="a3"/>
          <w:b/>
          <w:bCs/>
          <w:color w:val="000000" w:themeColor="text1"/>
        </w:rPr>
        <w:br/>
        <w:t>внесения изменения в Правила</w:t>
      </w:r>
      <w:r w:rsidRPr="00C53DB5">
        <w:rPr>
          <w:rStyle w:val="a3"/>
          <w:b/>
          <w:bCs/>
          <w:color w:val="000000" w:themeColor="text1"/>
        </w:rPr>
        <w:br/>
        <w:t>землепользования и застройки</w:t>
      </w:r>
      <w:r w:rsidRPr="00C53DB5">
        <w:rPr>
          <w:rStyle w:val="a3"/>
          <w:b/>
          <w:bCs/>
          <w:color w:val="000000" w:themeColor="text1"/>
        </w:rPr>
        <w:br/>
        <w:t>города Белгорода</w:t>
      </w:r>
    </w:p>
    <w:p w14:paraId="3B2ACDC2" w14:textId="77777777" w:rsidR="00FB3395" w:rsidRPr="00C53DB5" w:rsidRDefault="00291DF9" w:rsidP="00076975">
      <w:pPr>
        <w:pStyle w:val="11"/>
        <w:keepNext/>
        <w:keepLines/>
        <w:spacing w:line="276" w:lineRule="auto"/>
        <w:ind w:left="426" w:firstLine="0"/>
        <w:rPr>
          <w:rStyle w:val="10"/>
          <w:b/>
          <w:bCs/>
          <w:color w:val="000000" w:themeColor="text1"/>
        </w:rPr>
      </w:pPr>
      <w:bookmarkStart w:id="0" w:name="bookmark0"/>
      <w:r w:rsidRPr="00C53DB5">
        <w:rPr>
          <w:rStyle w:val="10"/>
          <w:b/>
          <w:bCs/>
          <w:color w:val="000000" w:themeColor="text1"/>
        </w:rPr>
        <w:t>Содержание:</w:t>
      </w:r>
      <w:bookmarkEnd w:id="0"/>
    </w:p>
    <w:p w14:paraId="342A1C45" w14:textId="77777777" w:rsidR="00FB3395" w:rsidRPr="00C53DB5" w:rsidRDefault="004757F6" w:rsidP="00076975">
      <w:pPr>
        <w:pStyle w:val="1"/>
        <w:tabs>
          <w:tab w:val="left" w:pos="784"/>
        </w:tabs>
        <w:spacing w:line="276" w:lineRule="auto"/>
        <w:ind w:left="14" w:firstLine="0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1. </w:t>
      </w:r>
      <w:r w:rsidR="00291DF9" w:rsidRPr="00C53DB5">
        <w:rPr>
          <w:rStyle w:val="a3"/>
          <w:color w:val="000000" w:themeColor="text1"/>
        </w:rPr>
        <w:t>Основные характеристики объекта капитального строительства.</w:t>
      </w:r>
    </w:p>
    <w:p w14:paraId="4E8B5650" w14:textId="77777777" w:rsidR="00FB3395" w:rsidRPr="00C53DB5" w:rsidRDefault="004757F6" w:rsidP="00076975">
      <w:pPr>
        <w:pStyle w:val="1"/>
        <w:tabs>
          <w:tab w:val="left" w:pos="798"/>
        </w:tabs>
        <w:spacing w:line="276" w:lineRule="auto"/>
        <w:ind w:firstLine="0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2. </w:t>
      </w:r>
      <w:r w:rsidR="00291DF9" w:rsidRPr="00C53DB5">
        <w:rPr>
          <w:rStyle w:val="a3"/>
          <w:color w:val="000000" w:themeColor="text1"/>
        </w:rPr>
        <w:t>Характеристика земельного участка для строительства.</w:t>
      </w:r>
    </w:p>
    <w:p w14:paraId="527B0D55" w14:textId="77777777" w:rsidR="00FB3395" w:rsidRPr="00C53DB5" w:rsidRDefault="004757F6" w:rsidP="00076975">
      <w:pPr>
        <w:pStyle w:val="1"/>
        <w:tabs>
          <w:tab w:val="left" w:pos="823"/>
        </w:tabs>
        <w:spacing w:after="260" w:line="276" w:lineRule="auto"/>
        <w:ind w:firstLine="0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3. </w:t>
      </w:r>
      <w:r w:rsidR="00291DF9" w:rsidRPr="00C53DB5">
        <w:rPr>
          <w:rStyle w:val="a3"/>
          <w:color w:val="000000" w:themeColor="text1"/>
        </w:rPr>
        <w:t>Сравнение показателей застройки объекта и предельно разрешенных параметров строительства.</w:t>
      </w:r>
    </w:p>
    <w:p w14:paraId="55BB60A7" w14:textId="77777777" w:rsidR="00FB3395" w:rsidRPr="00C53DB5" w:rsidRDefault="00374151" w:rsidP="00076975">
      <w:pPr>
        <w:pStyle w:val="11"/>
        <w:keepNext/>
        <w:keepLines/>
        <w:tabs>
          <w:tab w:val="left" w:pos="267"/>
        </w:tabs>
        <w:spacing w:line="276" w:lineRule="auto"/>
        <w:ind w:firstLine="0"/>
        <w:rPr>
          <w:rStyle w:val="10"/>
          <w:b/>
          <w:bCs/>
          <w:color w:val="000000" w:themeColor="text1"/>
        </w:rPr>
      </w:pPr>
      <w:bookmarkStart w:id="1" w:name="bookmark2"/>
      <w:r w:rsidRPr="00C53DB5">
        <w:rPr>
          <w:rStyle w:val="10"/>
          <w:b/>
          <w:bCs/>
          <w:color w:val="000000" w:themeColor="text1"/>
        </w:rPr>
        <w:t>1</w:t>
      </w:r>
      <w:r w:rsidR="00291DF9" w:rsidRPr="00C53DB5">
        <w:rPr>
          <w:rStyle w:val="10"/>
          <w:b/>
          <w:bCs/>
          <w:color w:val="000000" w:themeColor="text1"/>
        </w:rPr>
        <w:t>.</w:t>
      </w:r>
      <w:r w:rsidR="00057D6F" w:rsidRPr="00C53DB5">
        <w:rPr>
          <w:rStyle w:val="10"/>
          <w:b/>
          <w:bCs/>
          <w:color w:val="000000" w:themeColor="text1"/>
        </w:rPr>
        <w:t xml:space="preserve"> </w:t>
      </w:r>
      <w:r w:rsidR="00291DF9" w:rsidRPr="00C53DB5">
        <w:rPr>
          <w:rStyle w:val="10"/>
          <w:b/>
          <w:bCs/>
          <w:color w:val="000000" w:themeColor="text1"/>
        </w:rPr>
        <w:t>Основные характеристики объекта капитального строительства.</w:t>
      </w:r>
      <w:bookmarkEnd w:id="1"/>
    </w:p>
    <w:p w14:paraId="5C3277A2" w14:textId="2110D2FB" w:rsidR="00076975" w:rsidRPr="00C53DB5" w:rsidRDefault="00A960C5" w:rsidP="00076975">
      <w:pPr>
        <w:pStyle w:val="1"/>
        <w:spacing w:line="276" w:lineRule="auto"/>
        <w:ind w:firstLine="567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>Реконструкция</w:t>
      </w:r>
      <w:r w:rsidR="00076975" w:rsidRPr="00C53DB5">
        <w:rPr>
          <w:rStyle w:val="a3"/>
          <w:color w:val="000000" w:themeColor="text1"/>
        </w:rPr>
        <w:t xml:space="preserve"> объекта «</w:t>
      </w:r>
      <w:r w:rsidR="00A60727" w:rsidRPr="00C53DB5">
        <w:rPr>
          <w:rStyle w:val="a3"/>
          <w:color w:val="000000" w:themeColor="text1"/>
        </w:rPr>
        <w:t xml:space="preserve">Реконструкция нежилого здания по адресу: г. Белгород, ул. </w:t>
      </w:r>
      <w:r w:rsidR="00C53DB5" w:rsidRPr="00C53DB5">
        <w:rPr>
          <w:rStyle w:val="a3"/>
          <w:color w:val="000000" w:themeColor="text1"/>
        </w:rPr>
        <w:t>Железнякова</w:t>
      </w:r>
      <w:r w:rsidR="00A60727" w:rsidRPr="00C53DB5">
        <w:rPr>
          <w:rStyle w:val="a3"/>
          <w:color w:val="000000" w:themeColor="text1"/>
        </w:rPr>
        <w:t xml:space="preserve">, </w:t>
      </w:r>
      <w:r w:rsidR="00C53DB5" w:rsidRPr="00C53DB5">
        <w:rPr>
          <w:rStyle w:val="a3"/>
          <w:color w:val="000000" w:themeColor="text1"/>
        </w:rPr>
        <w:t>27</w:t>
      </w:r>
      <w:r w:rsidR="00076975" w:rsidRPr="00C53DB5">
        <w:rPr>
          <w:rStyle w:val="a3"/>
          <w:color w:val="000000" w:themeColor="text1"/>
        </w:rPr>
        <w:t>»</w:t>
      </w:r>
      <w:r w:rsidR="00A60727" w:rsidRPr="00C53DB5">
        <w:rPr>
          <w:rStyle w:val="a3"/>
          <w:color w:val="000000" w:themeColor="text1"/>
        </w:rPr>
        <w:t>.</w:t>
      </w:r>
    </w:p>
    <w:p w14:paraId="617AC836" w14:textId="44ED5485" w:rsidR="00CF453A" w:rsidRPr="00C53DB5" w:rsidRDefault="00CF453A" w:rsidP="00076975">
      <w:pPr>
        <w:pStyle w:val="1"/>
        <w:spacing w:line="276" w:lineRule="auto"/>
        <w:ind w:firstLine="567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>Идентификационные признаки объекта капитального строительства</w:t>
      </w:r>
      <w:r w:rsidR="00061A8A" w:rsidRPr="00C53DB5">
        <w:rPr>
          <w:rStyle w:val="a3"/>
          <w:color w:val="000000" w:themeColor="text1"/>
        </w:rPr>
        <w:t xml:space="preserve"> определяются</w:t>
      </w:r>
      <w:r w:rsidRPr="00C53DB5">
        <w:rPr>
          <w:rStyle w:val="a3"/>
          <w:color w:val="000000" w:themeColor="text1"/>
        </w:rPr>
        <w:t xml:space="preserve"> в соответствии Федеральным законом от 30.12.2009 г. № 384-ФЗ «Технический регламент безопасности зданий и сооружений»</w:t>
      </w:r>
      <w:r w:rsidR="00061A8A" w:rsidRPr="00C53DB5">
        <w:rPr>
          <w:rStyle w:val="a3"/>
          <w:color w:val="000000" w:themeColor="text1"/>
        </w:rPr>
        <w:t>.</w:t>
      </w:r>
      <w:r w:rsidRPr="00C53DB5">
        <w:rPr>
          <w:rStyle w:val="a3"/>
          <w:color w:val="000000" w:themeColor="text1"/>
        </w:rPr>
        <w:t xml:space="preserve"> </w:t>
      </w:r>
    </w:p>
    <w:p w14:paraId="17245806" w14:textId="0753A960" w:rsidR="00FB3395" w:rsidRPr="00C53DB5" w:rsidRDefault="00291DF9" w:rsidP="00076975">
      <w:pPr>
        <w:pStyle w:val="1"/>
        <w:spacing w:line="276" w:lineRule="auto"/>
        <w:ind w:firstLine="567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>Назначение</w:t>
      </w:r>
      <w:r w:rsidR="004512C4" w:rsidRPr="00C53DB5">
        <w:rPr>
          <w:rStyle w:val="a3"/>
          <w:color w:val="000000" w:themeColor="text1"/>
        </w:rPr>
        <w:t xml:space="preserve"> </w:t>
      </w:r>
      <w:r w:rsidR="00C53DB5" w:rsidRPr="00C53DB5">
        <w:rPr>
          <w:rStyle w:val="a3"/>
          <w:color w:val="000000" w:themeColor="text1"/>
        </w:rPr>
        <w:t xml:space="preserve">фактическое </w:t>
      </w:r>
      <w:r w:rsidR="007914DC" w:rsidRPr="00C53DB5">
        <w:rPr>
          <w:rStyle w:val="a3"/>
          <w:color w:val="000000" w:themeColor="text1"/>
        </w:rPr>
        <w:t>-</w:t>
      </w:r>
      <w:r w:rsidR="004512C4" w:rsidRPr="00C53DB5">
        <w:rPr>
          <w:rStyle w:val="a3"/>
          <w:color w:val="000000" w:themeColor="text1"/>
        </w:rPr>
        <w:t xml:space="preserve"> </w:t>
      </w:r>
      <w:r w:rsidR="00C53DB5" w:rsidRPr="00C53DB5">
        <w:rPr>
          <w:rStyle w:val="a3"/>
          <w:color w:val="000000" w:themeColor="text1"/>
        </w:rPr>
        <w:t>нежило</w:t>
      </w:r>
      <w:r w:rsidR="00C53DB5" w:rsidRPr="00C53DB5">
        <w:rPr>
          <w:rStyle w:val="a3"/>
          <w:color w:val="000000" w:themeColor="text1"/>
        </w:rPr>
        <w:t>е</w:t>
      </w:r>
      <w:r w:rsidR="00C53DB5" w:rsidRPr="00C53DB5">
        <w:rPr>
          <w:rStyle w:val="a3"/>
          <w:color w:val="000000" w:themeColor="text1"/>
        </w:rPr>
        <w:t xml:space="preserve"> здани</w:t>
      </w:r>
      <w:r w:rsidR="00C53DB5" w:rsidRPr="00C53DB5">
        <w:rPr>
          <w:rStyle w:val="a3"/>
          <w:color w:val="000000" w:themeColor="text1"/>
        </w:rPr>
        <w:t xml:space="preserve">е </w:t>
      </w:r>
      <w:r w:rsidR="00C53DB5" w:rsidRPr="00C53DB5">
        <w:rPr>
          <w:rStyle w:val="a3"/>
          <w:color w:val="000000" w:themeColor="text1"/>
        </w:rPr>
        <w:t xml:space="preserve"> </w:t>
      </w:r>
      <w:r w:rsidR="00061A8A" w:rsidRPr="00C53DB5">
        <w:rPr>
          <w:rStyle w:val="a3"/>
          <w:color w:val="000000" w:themeColor="text1"/>
        </w:rPr>
        <w:t>(</w:t>
      </w:r>
      <w:r w:rsidR="00C53DB5" w:rsidRPr="00C53DB5">
        <w:rPr>
          <w:rStyle w:val="a3"/>
          <w:color w:val="000000" w:themeColor="text1"/>
        </w:rPr>
        <w:t>магазин</w:t>
      </w:r>
      <w:r w:rsidR="00061A8A" w:rsidRPr="00C53DB5">
        <w:rPr>
          <w:rStyle w:val="a3"/>
          <w:color w:val="000000" w:themeColor="text1"/>
        </w:rPr>
        <w:t>).</w:t>
      </w:r>
    </w:p>
    <w:p w14:paraId="1BA6F335" w14:textId="77777777" w:rsidR="00FB3395" w:rsidRPr="00C53DB5" w:rsidRDefault="00291DF9" w:rsidP="00076975">
      <w:pPr>
        <w:pStyle w:val="11"/>
        <w:keepNext/>
        <w:keepLines/>
        <w:spacing w:line="276" w:lineRule="auto"/>
        <w:ind w:firstLine="567"/>
        <w:rPr>
          <w:color w:val="000000" w:themeColor="text1"/>
        </w:rPr>
      </w:pPr>
      <w:bookmarkStart w:id="2" w:name="bookmark4"/>
      <w:r w:rsidRPr="00C53DB5">
        <w:rPr>
          <w:rStyle w:val="10"/>
          <w:b/>
          <w:bCs/>
          <w:color w:val="000000" w:themeColor="text1"/>
        </w:rPr>
        <w:t>Технико-экономические показатели:</w:t>
      </w:r>
      <w:bookmarkEnd w:id="2"/>
    </w:p>
    <w:p w14:paraId="6516059A" w14:textId="22A1CCC8" w:rsidR="00FB3395" w:rsidRPr="00C53DB5" w:rsidRDefault="00291DF9" w:rsidP="00D41729">
      <w:pPr>
        <w:pStyle w:val="1"/>
        <w:spacing w:line="276" w:lineRule="auto"/>
        <w:ind w:firstLine="567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Этажность </w:t>
      </w:r>
      <w:r w:rsidR="002B02C1" w:rsidRPr="00C53DB5">
        <w:rPr>
          <w:rStyle w:val="a3"/>
          <w:color w:val="000000" w:themeColor="text1"/>
        </w:rPr>
        <w:t>–</w:t>
      </w:r>
      <w:r w:rsidRPr="00C53DB5">
        <w:rPr>
          <w:rStyle w:val="a3"/>
          <w:color w:val="000000" w:themeColor="text1"/>
        </w:rPr>
        <w:t xml:space="preserve"> </w:t>
      </w:r>
      <w:r w:rsidR="00A60727" w:rsidRPr="00C53DB5">
        <w:rPr>
          <w:rStyle w:val="a3"/>
          <w:color w:val="000000" w:themeColor="text1"/>
        </w:rPr>
        <w:t>1</w:t>
      </w:r>
      <w:r w:rsidR="00D41729" w:rsidRPr="00C53DB5">
        <w:rPr>
          <w:rStyle w:val="a3"/>
          <w:color w:val="000000" w:themeColor="text1"/>
        </w:rPr>
        <w:t xml:space="preserve"> этаж</w:t>
      </w:r>
      <w:r w:rsidR="00A60727" w:rsidRPr="00C53DB5">
        <w:rPr>
          <w:rStyle w:val="a3"/>
          <w:color w:val="000000" w:themeColor="text1"/>
        </w:rPr>
        <w:t>.</w:t>
      </w:r>
    </w:p>
    <w:p w14:paraId="18E1C4B5" w14:textId="2A3AE3D5" w:rsidR="00FB3395" w:rsidRPr="00C53DB5" w:rsidRDefault="00291DF9" w:rsidP="00D41729">
      <w:pPr>
        <w:pStyle w:val="1"/>
        <w:spacing w:line="276" w:lineRule="auto"/>
        <w:ind w:firstLine="567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Количество этажей </w:t>
      </w:r>
      <w:r w:rsidR="002B02C1" w:rsidRPr="00C53DB5">
        <w:rPr>
          <w:rStyle w:val="a3"/>
          <w:color w:val="000000" w:themeColor="text1"/>
        </w:rPr>
        <w:t>–</w:t>
      </w:r>
      <w:r w:rsidRPr="00C53DB5">
        <w:rPr>
          <w:rStyle w:val="a3"/>
          <w:color w:val="000000" w:themeColor="text1"/>
        </w:rPr>
        <w:t xml:space="preserve"> </w:t>
      </w:r>
      <w:r w:rsidR="00A60727" w:rsidRPr="00C53DB5">
        <w:rPr>
          <w:rStyle w:val="a3"/>
          <w:color w:val="000000" w:themeColor="text1"/>
        </w:rPr>
        <w:t>1</w:t>
      </w:r>
      <w:r w:rsidRPr="00C53DB5">
        <w:rPr>
          <w:rStyle w:val="a3"/>
          <w:color w:val="000000" w:themeColor="text1"/>
        </w:rPr>
        <w:t>.</w:t>
      </w:r>
    </w:p>
    <w:p w14:paraId="4ECD0A3A" w14:textId="6EBD9CD7" w:rsidR="00D41729" w:rsidRPr="00C53DB5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Общая площадь здания </w:t>
      </w:r>
      <w:r w:rsidR="00FB6D1D" w:rsidRPr="00C53DB5">
        <w:rPr>
          <w:rStyle w:val="a3"/>
          <w:color w:val="000000" w:themeColor="text1"/>
        </w:rPr>
        <w:t xml:space="preserve">(в границе участка) </w:t>
      </w:r>
      <w:r w:rsidR="00C53DB5" w:rsidRPr="00C53DB5">
        <w:rPr>
          <w:rStyle w:val="a3"/>
          <w:color w:val="000000" w:themeColor="text1"/>
        </w:rPr>
        <w:t>–</w:t>
      </w:r>
      <w:r w:rsidR="00FB6D1D" w:rsidRPr="00C53DB5">
        <w:rPr>
          <w:rStyle w:val="a3"/>
          <w:color w:val="000000" w:themeColor="text1"/>
        </w:rPr>
        <w:t xml:space="preserve"> </w:t>
      </w:r>
      <w:r w:rsidR="00C53DB5" w:rsidRPr="00C53DB5">
        <w:rPr>
          <w:rStyle w:val="a3"/>
          <w:color w:val="000000" w:themeColor="text1"/>
        </w:rPr>
        <w:t>99,7</w:t>
      </w:r>
      <w:r w:rsidRPr="00C53DB5">
        <w:rPr>
          <w:rStyle w:val="a3"/>
          <w:color w:val="000000" w:themeColor="text1"/>
        </w:rPr>
        <w:t xml:space="preserve"> м²</w:t>
      </w:r>
    </w:p>
    <w:p w14:paraId="6D976B23" w14:textId="5838CF0E" w:rsidR="00D41729" w:rsidRPr="00C53DB5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Площадь застройки </w:t>
      </w:r>
      <w:r w:rsidR="00FB6D1D" w:rsidRPr="00C53DB5">
        <w:rPr>
          <w:rStyle w:val="a3"/>
          <w:color w:val="000000" w:themeColor="text1"/>
        </w:rPr>
        <w:t xml:space="preserve">(в границе участка) </w:t>
      </w:r>
      <w:r w:rsidRPr="00C53DB5">
        <w:rPr>
          <w:rStyle w:val="a3"/>
          <w:color w:val="000000" w:themeColor="text1"/>
        </w:rPr>
        <w:t xml:space="preserve">– </w:t>
      </w:r>
      <w:r w:rsidR="00C53DB5" w:rsidRPr="00C53DB5">
        <w:rPr>
          <w:rStyle w:val="a3"/>
          <w:color w:val="000000" w:themeColor="text1"/>
        </w:rPr>
        <w:t>115</w:t>
      </w:r>
      <w:r w:rsidRPr="00C53DB5">
        <w:rPr>
          <w:rStyle w:val="a3"/>
          <w:color w:val="000000" w:themeColor="text1"/>
        </w:rPr>
        <w:t xml:space="preserve"> м²</w:t>
      </w:r>
    </w:p>
    <w:p w14:paraId="3BA1D6B2" w14:textId="77777777" w:rsidR="00E94A34" w:rsidRPr="00C53DB5" w:rsidRDefault="00E94A34" w:rsidP="00076975">
      <w:pPr>
        <w:pStyle w:val="1"/>
        <w:spacing w:line="276" w:lineRule="auto"/>
        <w:ind w:firstLine="567"/>
        <w:rPr>
          <w:color w:val="000000" w:themeColor="text1"/>
        </w:rPr>
      </w:pPr>
    </w:p>
    <w:p w14:paraId="4AB64614" w14:textId="77777777" w:rsidR="00FB3395" w:rsidRPr="00C53DB5" w:rsidRDefault="004757F6" w:rsidP="00076975">
      <w:pPr>
        <w:pStyle w:val="11"/>
        <w:keepNext/>
        <w:keepLines/>
        <w:tabs>
          <w:tab w:val="left" w:pos="296"/>
        </w:tabs>
        <w:spacing w:line="276" w:lineRule="auto"/>
        <w:ind w:firstLine="0"/>
        <w:rPr>
          <w:rStyle w:val="10"/>
          <w:b/>
          <w:bCs/>
          <w:color w:val="000000" w:themeColor="text1"/>
        </w:rPr>
      </w:pPr>
      <w:bookmarkStart w:id="3" w:name="bookmark6"/>
      <w:r w:rsidRPr="00C53DB5">
        <w:rPr>
          <w:rStyle w:val="10"/>
          <w:b/>
          <w:bCs/>
          <w:color w:val="000000" w:themeColor="text1"/>
        </w:rPr>
        <w:t xml:space="preserve">2. </w:t>
      </w:r>
      <w:r w:rsidR="00291DF9" w:rsidRPr="00C53DB5">
        <w:rPr>
          <w:rStyle w:val="10"/>
          <w:b/>
          <w:bCs/>
          <w:color w:val="000000" w:themeColor="text1"/>
        </w:rPr>
        <w:t>Характеристики земельного участка.</w:t>
      </w:r>
      <w:bookmarkEnd w:id="3"/>
    </w:p>
    <w:p w14:paraId="3C8942DD" w14:textId="11BB9E8A" w:rsidR="00BF2D3F" w:rsidRPr="00C53DB5" w:rsidRDefault="00C53DB5" w:rsidP="00AD79AF">
      <w:pPr>
        <w:pStyle w:val="11"/>
        <w:keepNext/>
        <w:keepLines/>
        <w:tabs>
          <w:tab w:val="left" w:pos="296"/>
        </w:tabs>
        <w:spacing w:line="276" w:lineRule="auto"/>
        <w:ind w:firstLine="567"/>
        <w:rPr>
          <w:b w:val="0"/>
          <w:color w:val="000000" w:themeColor="text1"/>
        </w:rPr>
      </w:pPr>
      <w:r w:rsidRPr="00C53DB5">
        <w:rPr>
          <w:b w:val="0"/>
          <w:color w:val="000000" w:themeColor="text1"/>
        </w:rPr>
        <w:t>Р</w:t>
      </w:r>
      <w:r w:rsidR="006D49A6" w:rsidRPr="00C53DB5">
        <w:rPr>
          <w:b w:val="0"/>
          <w:color w:val="000000" w:themeColor="text1"/>
        </w:rPr>
        <w:t>еконстру</w:t>
      </w:r>
      <w:r w:rsidRPr="00C53DB5">
        <w:rPr>
          <w:b w:val="0"/>
          <w:color w:val="000000" w:themeColor="text1"/>
        </w:rPr>
        <w:t>ируемое</w:t>
      </w:r>
      <w:r w:rsidR="006D49A6" w:rsidRPr="00C53DB5">
        <w:rPr>
          <w:b w:val="0"/>
          <w:color w:val="000000" w:themeColor="text1"/>
        </w:rPr>
        <w:t xml:space="preserve"> нежило</w:t>
      </w:r>
      <w:r w:rsidRPr="00C53DB5">
        <w:rPr>
          <w:b w:val="0"/>
          <w:color w:val="000000" w:themeColor="text1"/>
        </w:rPr>
        <w:t>е</w:t>
      </w:r>
      <w:r w:rsidR="006D49A6" w:rsidRPr="00C53DB5">
        <w:rPr>
          <w:b w:val="0"/>
          <w:color w:val="000000" w:themeColor="text1"/>
        </w:rPr>
        <w:t xml:space="preserve"> здани</w:t>
      </w:r>
      <w:r w:rsidRPr="00C53DB5">
        <w:rPr>
          <w:b w:val="0"/>
          <w:color w:val="000000" w:themeColor="text1"/>
        </w:rPr>
        <w:t>е</w:t>
      </w:r>
      <w:r w:rsidR="006D49A6" w:rsidRPr="00C53DB5">
        <w:rPr>
          <w:b w:val="0"/>
          <w:color w:val="000000" w:themeColor="text1"/>
        </w:rPr>
        <w:t xml:space="preserve"> </w:t>
      </w:r>
      <w:r w:rsidRPr="00C53DB5">
        <w:rPr>
          <w:b w:val="0"/>
          <w:color w:val="000000" w:themeColor="text1"/>
        </w:rPr>
        <w:t xml:space="preserve">расположено на </w:t>
      </w:r>
      <w:r w:rsidR="007C62B3" w:rsidRPr="00C53DB5">
        <w:rPr>
          <w:b w:val="0"/>
          <w:color w:val="000000" w:themeColor="text1"/>
        </w:rPr>
        <w:t>земельн</w:t>
      </w:r>
      <w:r w:rsidRPr="00C53DB5">
        <w:rPr>
          <w:b w:val="0"/>
          <w:color w:val="000000" w:themeColor="text1"/>
        </w:rPr>
        <w:t>ом</w:t>
      </w:r>
      <w:r w:rsidR="007C62B3" w:rsidRPr="00C53DB5">
        <w:rPr>
          <w:b w:val="0"/>
          <w:color w:val="000000" w:themeColor="text1"/>
        </w:rPr>
        <w:t xml:space="preserve"> участ</w:t>
      </w:r>
      <w:r w:rsidRPr="00C53DB5">
        <w:rPr>
          <w:b w:val="0"/>
          <w:color w:val="000000" w:themeColor="text1"/>
        </w:rPr>
        <w:t>ке</w:t>
      </w:r>
      <w:r w:rsidR="007C62B3" w:rsidRPr="00C53DB5">
        <w:rPr>
          <w:b w:val="0"/>
          <w:color w:val="000000" w:themeColor="text1"/>
        </w:rPr>
        <w:t xml:space="preserve"> с кадастровым номер</w:t>
      </w:r>
      <w:r w:rsidR="00AD79AF" w:rsidRPr="00C53DB5">
        <w:rPr>
          <w:b w:val="0"/>
          <w:color w:val="000000" w:themeColor="text1"/>
        </w:rPr>
        <w:t>о</w:t>
      </w:r>
      <w:r w:rsidR="007C62B3" w:rsidRPr="00C53DB5">
        <w:rPr>
          <w:b w:val="0"/>
          <w:color w:val="000000" w:themeColor="text1"/>
        </w:rPr>
        <w:t>м</w:t>
      </w:r>
      <w:r w:rsidR="00CA0CC1" w:rsidRPr="00C53DB5">
        <w:rPr>
          <w:b w:val="0"/>
          <w:color w:val="000000" w:themeColor="text1"/>
        </w:rPr>
        <w:t xml:space="preserve"> </w:t>
      </w:r>
      <w:r w:rsidRPr="00C53DB5">
        <w:rPr>
          <w:b w:val="0"/>
          <w:color w:val="000000" w:themeColor="text1"/>
        </w:rPr>
        <w:t>31:16:0202001:6</w:t>
      </w:r>
      <w:r w:rsidRPr="00C53DB5">
        <w:rPr>
          <w:b w:val="0"/>
          <w:color w:val="000000" w:themeColor="text1"/>
        </w:rPr>
        <w:t xml:space="preserve"> </w:t>
      </w:r>
      <w:r w:rsidR="00CA0CC1" w:rsidRPr="00C53DB5">
        <w:rPr>
          <w:b w:val="0"/>
          <w:color w:val="000000" w:themeColor="text1"/>
        </w:rPr>
        <w:t xml:space="preserve">площадью </w:t>
      </w:r>
      <w:r w:rsidRPr="00C53DB5">
        <w:rPr>
          <w:b w:val="0"/>
          <w:color w:val="000000" w:themeColor="text1"/>
        </w:rPr>
        <w:t>115</w:t>
      </w:r>
      <w:r w:rsidR="00CA0CC1" w:rsidRPr="00C53DB5">
        <w:rPr>
          <w:b w:val="0"/>
          <w:color w:val="000000" w:themeColor="text1"/>
        </w:rPr>
        <w:t xml:space="preserve"> м</w:t>
      </w:r>
      <w:r w:rsidR="00CA0CC1" w:rsidRPr="00C53DB5">
        <w:rPr>
          <w:b w:val="0"/>
          <w:color w:val="000000" w:themeColor="text1"/>
          <w:vertAlign w:val="superscript"/>
        </w:rPr>
        <w:t>2</w:t>
      </w:r>
      <w:r w:rsidR="00AD79AF" w:rsidRPr="00C53DB5">
        <w:rPr>
          <w:b w:val="0"/>
          <w:color w:val="000000" w:themeColor="text1"/>
        </w:rPr>
        <w:t>.</w:t>
      </w:r>
      <w:r w:rsidR="00CA0CC1" w:rsidRPr="00C53DB5">
        <w:rPr>
          <w:b w:val="0"/>
          <w:color w:val="000000" w:themeColor="text1"/>
        </w:rPr>
        <w:t xml:space="preserve"> </w:t>
      </w:r>
    </w:p>
    <w:p w14:paraId="78D6EE60" w14:textId="77777777" w:rsidR="00FB3395" w:rsidRPr="00C53DB5" w:rsidRDefault="00291DF9" w:rsidP="00076975">
      <w:pPr>
        <w:pStyle w:val="1"/>
        <w:spacing w:line="276" w:lineRule="auto"/>
        <w:ind w:firstLine="567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Категория земель: </w:t>
      </w:r>
      <w:r w:rsidR="007C62B3" w:rsidRPr="00C53DB5">
        <w:rPr>
          <w:rStyle w:val="a3"/>
          <w:color w:val="000000" w:themeColor="text1"/>
        </w:rPr>
        <w:t>З</w:t>
      </w:r>
      <w:r w:rsidRPr="00C53DB5">
        <w:rPr>
          <w:rStyle w:val="a3"/>
          <w:color w:val="000000" w:themeColor="text1"/>
        </w:rPr>
        <w:t>емли населенных пунктов.</w:t>
      </w:r>
    </w:p>
    <w:p w14:paraId="6883CDC3" w14:textId="77777777" w:rsidR="00BF2D3F" w:rsidRPr="00C53DB5" w:rsidRDefault="00BF2D3F" w:rsidP="004512C4">
      <w:pPr>
        <w:pStyle w:val="1"/>
        <w:spacing w:line="276" w:lineRule="auto"/>
        <w:ind w:firstLine="0"/>
        <w:rPr>
          <w:rStyle w:val="a3"/>
          <w:color w:val="000000" w:themeColor="text1"/>
        </w:rPr>
      </w:pPr>
    </w:p>
    <w:p w14:paraId="23799978" w14:textId="77777777" w:rsidR="00057D6F" w:rsidRPr="00C53DB5" w:rsidRDefault="00057D6F" w:rsidP="00076975">
      <w:pPr>
        <w:pStyle w:val="a5"/>
        <w:spacing w:line="276" w:lineRule="auto"/>
        <w:ind w:firstLine="0"/>
        <w:rPr>
          <w:rStyle w:val="a4"/>
          <w:b/>
          <w:bCs/>
          <w:color w:val="000000" w:themeColor="text1"/>
        </w:rPr>
      </w:pPr>
      <w:r w:rsidRPr="00C53DB5">
        <w:rPr>
          <w:rStyle w:val="a4"/>
          <w:b/>
          <w:bCs/>
          <w:color w:val="000000" w:themeColor="text1"/>
        </w:rPr>
        <w:t>3. Сравнение показателей застройки объекта и предельно разрешенных параметров строительства.</w:t>
      </w:r>
    </w:p>
    <w:p w14:paraId="23F08B4F" w14:textId="5F9BC1E6" w:rsidR="00C864F9" w:rsidRPr="00C53DB5" w:rsidRDefault="0045664E" w:rsidP="0045664E">
      <w:pPr>
        <w:pStyle w:val="1"/>
        <w:tabs>
          <w:tab w:val="left" w:pos="782"/>
        </w:tabs>
        <w:spacing w:line="276" w:lineRule="auto"/>
        <w:ind w:left="440" w:firstLine="0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1. </w:t>
      </w:r>
      <w:r w:rsidR="00C864F9" w:rsidRPr="00C53DB5">
        <w:rPr>
          <w:rStyle w:val="a3"/>
          <w:color w:val="000000" w:themeColor="text1"/>
        </w:rPr>
        <w:t xml:space="preserve">Площадь участка - </w:t>
      </w:r>
      <w:r w:rsidR="00C53DB5" w:rsidRPr="00C53DB5">
        <w:rPr>
          <w:b/>
          <w:color w:val="000000" w:themeColor="text1"/>
        </w:rPr>
        <w:t>115</w:t>
      </w:r>
      <w:r w:rsidR="00C864F9" w:rsidRPr="00C53DB5">
        <w:rPr>
          <w:rStyle w:val="a3"/>
          <w:color w:val="000000" w:themeColor="text1"/>
        </w:rPr>
        <w:t xml:space="preserve"> м²</w:t>
      </w:r>
    </w:p>
    <w:p w14:paraId="1F3A23E1" w14:textId="18503BFB" w:rsidR="00C864F9" w:rsidRPr="00C53DB5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000000" w:themeColor="text1"/>
        </w:rPr>
      </w:pPr>
      <w:r w:rsidRPr="00C53DB5">
        <w:rPr>
          <w:rStyle w:val="a3"/>
          <w:color w:val="000000" w:themeColor="text1"/>
        </w:rPr>
        <w:t>2</w:t>
      </w:r>
      <w:r w:rsidR="0045664E" w:rsidRPr="00C53DB5">
        <w:rPr>
          <w:rStyle w:val="a3"/>
          <w:color w:val="000000" w:themeColor="text1"/>
        </w:rPr>
        <w:t xml:space="preserve">. </w:t>
      </w:r>
      <w:r w:rsidR="00C864F9" w:rsidRPr="00C53DB5">
        <w:rPr>
          <w:rStyle w:val="a3"/>
          <w:color w:val="000000" w:themeColor="text1"/>
        </w:rPr>
        <w:t xml:space="preserve">Процент застройки – </w:t>
      </w:r>
      <w:r w:rsidR="00C53DB5">
        <w:rPr>
          <w:rStyle w:val="a3"/>
          <w:color w:val="000000" w:themeColor="text1"/>
        </w:rPr>
        <w:t>100</w:t>
      </w:r>
      <w:r w:rsidR="00C864F9" w:rsidRPr="00C53DB5">
        <w:rPr>
          <w:rStyle w:val="a3"/>
          <w:color w:val="000000" w:themeColor="text1"/>
        </w:rPr>
        <w:t xml:space="preserve"> %</w:t>
      </w:r>
    </w:p>
    <w:p w14:paraId="147F28A9" w14:textId="4E13AE76" w:rsidR="00C864F9" w:rsidRPr="00C53DB5" w:rsidRDefault="00D41729" w:rsidP="0045664E">
      <w:pPr>
        <w:pStyle w:val="1"/>
        <w:tabs>
          <w:tab w:val="left" w:pos="798"/>
        </w:tabs>
        <w:spacing w:line="276" w:lineRule="auto"/>
        <w:ind w:left="440" w:firstLine="0"/>
        <w:rPr>
          <w:color w:val="000000" w:themeColor="text1"/>
        </w:rPr>
      </w:pPr>
      <w:r w:rsidRPr="00C53DB5">
        <w:rPr>
          <w:rStyle w:val="a3"/>
          <w:color w:val="000000" w:themeColor="text1"/>
        </w:rPr>
        <w:t>3</w:t>
      </w:r>
      <w:r w:rsidR="0045664E" w:rsidRPr="00C53DB5">
        <w:rPr>
          <w:rStyle w:val="a3"/>
          <w:color w:val="000000" w:themeColor="text1"/>
        </w:rPr>
        <w:t xml:space="preserve">. </w:t>
      </w:r>
      <w:r w:rsidR="00C864F9" w:rsidRPr="00C53DB5">
        <w:rPr>
          <w:rStyle w:val="a3"/>
          <w:color w:val="000000" w:themeColor="text1"/>
        </w:rPr>
        <w:t xml:space="preserve">Коэффициент плотности застройки </w:t>
      </w:r>
      <w:r w:rsidR="00CA0CC1" w:rsidRPr="00C53DB5">
        <w:rPr>
          <w:rStyle w:val="a3"/>
          <w:color w:val="000000" w:themeColor="text1"/>
        </w:rPr>
        <w:t>–</w:t>
      </w:r>
      <w:r w:rsidR="00C864F9" w:rsidRPr="00C53DB5">
        <w:rPr>
          <w:rStyle w:val="a3"/>
          <w:color w:val="000000" w:themeColor="text1"/>
        </w:rPr>
        <w:t xml:space="preserve"> </w:t>
      </w:r>
      <w:r w:rsidR="00C53DB5">
        <w:rPr>
          <w:rStyle w:val="a3"/>
          <w:color w:val="000000" w:themeColor="text1"/>
        </w:rPr>
        <w:t>1</w:t>
      </w:r>
      <w:r w:rsidR="00CA0CC1" w:rsidRPr="00C53DB5">
        <w:rPr>
          <w:rStyle w:val="a3"/>
          <w:color w:val="000000" w:themeColor="text1"/>
        </w:rPr>
        <w:t xml:space="preserve"> </w:t>
      </w:r>
    </w:p>
    <w:p w14:paraId="6D479E87" w14:textId="1564FA66" w:rsidR="00C864F9" w:rsidRPr="00C53DB5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000000" w:themeColor="text1"/>
        </w:rPr>
      </w:pPr>
      <w:r w:rsidRPr="00C53DB5">
        <w:rPr>
          <w:rStyle w:val="a3"/>
          <w:color w:val="000000" w:themeColor="text1"/>
        </w:rPr>
        <w:t>4</w:t>
      </w:r>
      <w:r w:rsidR="0045664E" w:rsidRPr="00C53DB5">
        <w:rPr>
          <w:rStyle w:val="a3"/>
          <w:color w:val="000000" w:themeColor="text1"/>
        </w:rPr>
        <w:t xml:space="preserve">. </w:t>
      </w:r>
      <w:r w:rsidR="00C864F9" w:rsidRPr="00C53DB5">
        <w:rPr>
          <w:rStyle w:val="a3"/>
          <w:color w:val="000000" w:themeColor="text1"/>
        </w:rPr>
        <w:t xml:space="preserve">Площадь озеленения – </w:t>
      </w:r>
      <w:r w:rsidR="00A960C5" w:rsidRPr="00C53DB5">
        <w:rPr>
          <w:rStyle w:val="a3"/>
          <w:color w:val="000000" w:themeColor="text1"/>
        </w:rPr>
        <w:t>0</w:t>
      </w:r>
      <w:r w:rsidR="00C864F9" w:rsidRPr="00C53DB5">
        <w:rPr>
          <w:rStyle w:val="a3"/>
          <w:color w:val="000000" w:themeColor="text1"/>
        </w:rPr>
        <w:t xml:space="preserve"> м</w:t>
      </w:r>
      <w:r w:rsidR="00C864F9" w:rsidRPr="00C53DB5">
        <w:rPr>
          <w:rStyle w:val="a3"/>
          <w:color w:val="000000" w:themeColor="text1"/>
          <w:vertAlign w:val="superscript"/>
        </w:rPr>
        <w:t>2</w:t>
      </w:r>
    </w:p>
    <w:p w14:paraId="6F9997A7" w14:textId="6418B3EA" w:rsidR="00C864F9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>5</w:t>
      </w:r>
      <w:r w:rsidR="0045664E" w:rsidRPr="00C53DB5">
        <w:rPr>
          <w:rStyle w:val="a3"/>
          <w:color w:val="000000" w:themeColor="text1"/>
        </w:rPr>
        <w:t xml:space="preserve">. </w:t>
      </w:r>
      <w:r w:rsidR="00C864F9" w:rsidRPr="00C53DB5">
        <w:rPr>
          <w:rStyle w:val="a3"/>
          <w:color w:val="000000" w:themeColor="text1"/>
        </w:rPr>
        <w:t xml:space="preserve">Процент озеленения – </w:t>
      </w:r>
      <w:r w:rsidR="00A960C5" w:rsidRPr="00C53DB5">
        <w:rPr>
          <w:rStyle w:val="a3"/>
          <w:color w:val="000000" w:themeColor="text1"/>
        </w:rPr>
        <w:t>0</w:t>
      </w:r>
      <w:r w:rsidR="000F218C" w:rsidRPr="00C53DB5">
        <w:rPr>
          <w:rStyle w:val="a3"/>
          <w:color w:val="000000" w:themeColor="text1"/>
        </w:rPr>
        <w:t xml:space="preserve"> </w:t>
      </w:r>
      <w:r w:rsidR="0098411F" w:rsidRPr="00C53DB5">
        <w:rPr>
          <w:rStyle w:val="a3"/>
          <w:color w:val="000000" w:themeColor="text1"/>
        </w:rPr>
        <w:t>%</w:t>
      </w:r>
    </w:p>
    <w:p w14:paraId="22BB0A0D" w14:textId="7644BF33" w:rsidR="00C53DB5" w:rsidRPr="00C53DB5" w:rsidRDefault="00C53DB5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000000" w:themeColor="text1"/>
        </w:rPr>
      </w:pPr>
      <w:r>
        <w:rPr>
          <w:rStyle w:val="a3"/>
          <w:color w:val="000000" w:themeColor="text1"/>
        </w:rPr>
        <w:t>6. Кол-во парковок – 0 шт</w:t>
      </w:r>
    </w:p>
    <w:p w14:paraId="725BD02F" w14:textId="6A9AE0A9" w:rsidR="000F218C" w:rsidRPr="00C53DB5" w:rsidRDefault="000F218C" w:rsidP="00061A8A">
      <w:pPr>
        <w:pStyle w:val="1"/>
        <w:tabs>
          <w:tab w:val="left" w:pos="789"/>
        </w:tabs>
        <w:spacing w:line="276" w:lineRule="auto"/>
        <w:rPr>
          <w:rStyle w:val="a3"/>
          <w:color w:val="000000" w:themeColor="text1"/>
        </w:rPr>
      </w:pPr>
    </w:p>
    <w:p w14:paraId="474E9847" w14:textId="77777777" w:rsidR="00BF2D3F" w:rsidRPr="00C53DB5" w:rsidRDefault="00BF2D3F" w:rsidP="00BF2D3F">
      <w:pPr>
        <w:pStyle w:val="1"/>
        <w:tabs>
          <w:tab w:val="left" w:pos="789"/>
        </w:tabs>
        <w:spacing w:line="276" w:lineRule="auto"/>
        <w:ind w:left="440" w:firstLine="0"/>
        <w:rPr>
          <w:rStyle w:val="a4"/>
          <w:color w:val="000000" w:themeColor="text1"/>
        </w:rPr>
      </w:pPr>
    </w:p>
    <w:tbl>
      <w:tblPr>
        <w:tblStyle w:val="a6"/>
        <w:tblW w:w="10104" w:type="dxa"/>
        <w:tblLook w:val="04A0" w:firstRow="1" w:lastRow="0" w:firstColumn="1" w:lastColumn="0" w:noHBand="0" w:noVBand="1"/>
      </w:tblPr>
      <w:tblGrid>
        <w:gridCol w:w="817"/>
        <w:gridCol w:w="2410"/>
        <w:gridCol w:w="3118"/>
        <w:gridCol w:w="1701"/>
        <w:gridCol w:w="2058"/>
      </w:tblGrid>
      <w:tr w:rsidR="00C53DB5" w:rsidRPr="00C53DB5" w14:paraId="386F8E76" w14:textId="77777777" w:rsidTr="000F218C">
        <w:trPr>
          <w:trHeight w:val="20"/>
        </w:trPr>
        <w:tc>
          <w:tcPr>
            <w:tcW w:w="817" w:type="dxa"/>
          </w:tcPr>
          <w:p w14:paraId="2D34C9B7" w14:textId="77777777" w:rsidR="00C864F9" w:rsidRPr="00C53DB5" w:rsidRDefault="00C864F9" w:rsidP="00243E4B">
            <w:pPr>
              <w:pStyle w:val="1"/>
              <w:ind w:firstLine="0"/>
              <w:jc w:val="center"/>
              <w:rPr>
                <w:color w:val="000000" w:themeColor="text1"/>
              </w:rPr>
            </w:pPr>
            <w:r w:rsidRPr="00C53DB5">
              <w:rPr>
                <w:color w:val="000000" w:themeColor="text1"/>
              </w:rPr>
              <w:t>№№ пп</w:t>
            </w:r>
          </w:p>
        </w:tc>
        <w:tc>
          <w:tcPr>
            <w:tcW w:w="2410" w:type="dxa"/>
          </w:tcPr>
          <w:p w14:paraId="5D2B36DD" w14:textId="77777777" w:rsidR="00C864F9" w:rsidRPr="00C53DB5" w:rsidRDefault="00C864F9" w:rsidP="00243E4B">
            <w:pPr>
              <w:pStyle w:val="1"/>
              <w:ind w:firstLine="0"/>
              <w:jc w:val="center"/>
              <w:rPr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Наименование предельно-разрешенного параметра</w:t>
            </w:r>
          </w:p>
        </w:tc>
        <w:tc>
          <w:tcPr>
            <w:tcW w:w="3118" w:type="dxa"/>
          </w:tcPr>
          <w:p w14:paraId="5DE49DC4" w14:textId="77777777" w:rsidR="00C864F9" w:rsidRPr="00C53DB5" w:rsidRDefault="00C864F9" w:rsidP="00243E4B">
            <w:pPr>
              <w:pStyle w:val="1"/>
              <w:ind w:firstLine="0"/>
              <w:jc w:val="center"/>
              <w:rPr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 xml:space="preserve">Показатели регламентов согласно ПЗЗ, местных нормативов градостроительного проектирования </w:t>
            </w:r>
          </w:p>
        </w:tc>
        <w:tc>
          <w:tcPr>
            <w:tcW w:w="1701" w:type="dxa"/>
          </w:tcPr>
          <w:p w14:paraId="26854E1C" w14:textId="77777777" w:rsidR="00C864F9" w:rsidRPr="00C53DB5" w:rsidRDefault="00C864F9" w:rsidP="00243E4B">
            <w:pPr>
              <w:pStyle w:val="1"/>
              <w:ind w:firstLine="0"/>
              <w:jc w:val="center"/>
              <w:rPr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Показатели застройки объекта</w:t>
            </w:r>
          </w:p>
        </w:tc>
        <w:tc>
          <w:tcPr>
            <w:tcW w:w="2058" w:type="dxa"/>
          </w:tcPr>
          <w:p w14:paraId="63123CD8" w14:textId="77777777" w:rsidR="00C864F9" w:rsidRPr="00C53DB5" w:rsidRDefault="00C864F9" w:rsidP="00243E4B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Вывод</w:t>
            </w:r>
            <w:r w:rsidR="00BF2D3F" w:rsidRPr="00C53DB5">
              <w:rPr>
                <w:rStyle w:val="a4"/>
                <w:rFonts w:eastAsia="Arial"/>
                <w:color w:val="000000" w:themeColor="text1"/>
              </w:rPr>
              <w:t xml:space="preserve"> о</w:t>
            </w:r>
          </w:p>
          <w:p w14:paraId="4DB51EE8" w14:textId="77777777" w:rsidR="00C864F9" w:rsidRPr="00C53DB5" w:rsidRDefault="00C864F9" w:rsidP="00243E4B">
            <w:pPr>
              <w:pStyle w:val="a5"/>
              <w:spacing w:line="252" w:lineRule="auto"/>
              <w:ind w:firstLine="0"/>
              <w:jc w:val="center"/>
              <w:rPr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 xml:space="preserve"> соответствии и несоответствии</w:t>
            </w:r>
          </w:p>
        </w:tc>
      </w:tr>
      <w:tr w:rsidR="00C53DB5" w:rsidRPr="00C53DB5" w14:paraId="7B5AB496" w14:textId="77777777" w:rsidTr="000F218C">
        <w:trPr>
          <w:trHeight w:val="20"/>
        </w:trPr>
        <w:tc>
          <w:tcPr>
            <w:tcW w:w="817" w:type="dxa"/>
          </w:tcPr>
          <w:p w14:paraId="2AB91917" w14:textId="77777777" w:rsidR="00B47F92" w:rsidRPr="00C53DB5" w:rsidRDefault="00B47F92" w:rsidP="00EA3104">
            <w:pPr>
              <w:pStyle w:val="1"/>
              <w:ind w:firstLine="0"/>
              <w:jc w:val="center"/>
              <w:rPr>
                <w:color w:val="000000" w:themeColor="text1"/>
              </w:rPr>
            </w:pPr>
            <w:r w:rsidRPr="00C53DB5">
              <w:rPr>
                <w:color w:val="000000" w:themeColor="text1"/>
              </w:rPr>
              <w:t>1.</w:t>
            </w:r>
          </w:p>
        </w:tc>
        <w:tc>
          <w:tcPr>
            <w:tcW w:w="2410" w:type="dxa"/>
          </w:tcPr>
          <w:p w14:paraId="1A044121" w14:textId="77777777" w:rsidR="00B47F92" w:rsidRPr="00C53DB5" w:rsidRDefault="00B47F92" w:rsidP="00EA3104">
            <w:pPr>
              <w:pStyle w:val="1"/>
              <w:ind w:firstLine="0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color w:val="000000" w:themeColor="text1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</w:tcPr>
          <w:p w14:paraId="30434430" w14:textId="77777777" w:rsidR="00B47F92" w:rsidRPr="00C53DB5" w:rsidRDefault="00B47F92" w:rsidP="00EA3104">
            <w:pPr>
              <w:pStyle w:val="1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50 %</w:t>
            </w:r>
          </w:p>
        </w:tc>
        <w:tc>
          <w:tcPr>
            <w:tcW w:w="1701" w:type="dxa"/>
          </w:tcPr>
          <w:p w14:paraId="1F9BBDEE" w14:textId="5E3A117D" w:rsidR="00B47F92" w:rsidRPr="00C53DB5" w:rsidRDefault="00C53DB5" w:rsidP="00EA3104">
            <w:pPr>
              <w:pStyle w:val="1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>
              <w:rPr>
                <w:rStyle w:val="a4"/>
                <w:rFonts w:eastAsia="Arial"/>
                <w:color w:val="000000" w:themeColor="text1"/>
              </w:rPr>
              <w:t>100</w:t>
            </w:r>
            <w:r w:rsidR="00B47F92" w:rsidRPr="00C53DB5">
              <w:rPr>
                <w:rStyle w:val="a4"/>
                <w:rFonts w:eastAsia="Arial"/>
                <w:color w:val="000000" w:themeColor="text1"/>
              </w:rPr>
              <w:t xml:space="preserve"> %</w:t>
            </w:r>
          </w:p>
        </w:tc>
        <w:tc>
          <w:tcPr>
            <w:tcW w:w="2058" w:type="dxa"/>
          </w:tcPr>
          <w:p w14:paraId="34D21ACB" w14:textId="77777777" w:rsidR="00B47F92" w:rsidRPr="00C53DB5" w:rsidRDefault="004323C9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Не с</w:t>
            </w:r>
            <w:r w:rsidR="00B47F92" w:rsidRPr="00C53DB5">
              <w:rPr>
                <w:rStyle w:val="a4"/>
                <w:rFonts w:eastAsia="Arial"/>
                <w:color w:val="000000" w:themeColor="text1"/>
              </w:rPr>
              <w:t>оответствует</w:t>
            </w:r>
          </w:p>
        </w:tc>
      </w:tr>
      <w:tr w:rsidR="00C53DB5" w:rsidRPr="00C53DB5" w14:paraId="07402571" w14:textId="77777777" w:rsidTr="000F218C">
        <w:trPr>
          <w:trHeight w:val="665"/>
        </w:trPr>
        <w:tc>
          <w:tcPr>
            <w:tcW w:w="817" w:type="dxa"/>
          </w:tcPr>
          <w:p w14:paraId="0CAB515D" w14:textId="77777777" w:rsidR="006342CB" w:rsidRPr="00C53DB5" w:rsidRDefault="006342CB" w:rsidP="00EA3104">
            <w:pPr>
              <w:pStyle w:val="1"/>
              <w:ind w:firstLine="0"/>
              <w:jc w:val="center"/>
              <w:rPr>
                <w:color w:val="000000" w:themeColor="text1"/>
              </w:rPr>
            </w:pPr>
            <w:r w:rsidRPr="00C53DB5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410" w:type="dxa"/>
          </w:tcPr>
          <w:p w14:paraId="235D1C40" w14:textId="2D4D41A5" w:rsidR="006342CB" w:rsidRPr="00C53DB5" w:rsidRDefault="006342CB" w:rsidP="00EA3104">
            <w:pPr>
              <w:pStyle w:val="1"/>
              <w:ind w:firstLine="0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Минимальн</w:t>
            </w:r>
            <w:r w:rsidR="00E523E4" w:rsidRPr="00C53DB5">
              <w:rPr>
                <w:rStyle w:val="a4"/>
                <w:rFonts w:eastAsia="Arial"/>
                <w:color w:val="000000" w:themeColor="text1"/>
              </w:rPr>
              <w:t>ый процент озеленения</w:t>
            </w:r>
          </w:p>
        </w:tc>
        <w:tc>
          <w:tcPr>
            <w:tcW w:w="3118" w:type="dxa"/>
          </w:tcPr>
          <w:p w14:paraId="46119752" w14:textId="275BEE48" w:rsidR="006342CB" w:rsidRPr="00C53DB5" w:rsidRDefault="00C53DB5" w:rsidP="00EA3104">
            <w:pPr>
              <w:pStyle w:val="1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>
              <w:rPr>
                <w:rStyle w:val="a4"/>
                <w:rFonts w:eastAsia="Arial"/>
                <w:color w:val="000000" w:themeColor="text1"/>
              </w:rPr>
              <w:t>15</w:t>
            </w:r>
            <w:r w:rsidR="006342CB" w:rsidRPr="00C53DB5">
              <w:rPr>
                <w:rStyle w:val="a4"/>
                <w:rFonts w:eastAsia="Arial"/>
                <w:color w:val="000000" w:themeColor="text1"/>
              </w:rPr>
              <w:t xml:space="preserve"> %</w:t>
            </w:r>
          </w:p>
        </w:tc>
        <w:tc>
          <w:tcPr>
            <w:tcW w:w="1701" w:type="dxa"/>
          </w:tcPr>
          <w:p w14:paraId="2BE6F6FD" w14:textId="4ADDE8AA" w:rsidR="006342CB" w:rsidRPr="00C53DB5" w:rsidRDefault="00A960C5" w:rsidP="00EA3104">
            <w:pPr>
              <w:pStyle w:val="1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 xml:space="preserve">0 </w:t>
            </w:r>
            <w:r w:rsidR="006342CB" w:rsidRPr="00C53DB5">
              <w:rPr>
                <w:rStyle w:val="a4"/>
                <w:rFonts w:eastAsia="Arial"/>
                <w:color w:val="000000" w:themeColor="text1"/>
              </w:rPr>
              <w:t>%</w:t>
            </w:r>
          </w:p>
        </w:tc>
        <w:tc>
          <w:tcPr>
            <w:tcW w:w="2058" w:type="dxa"/>
          </w:tcPr>
          <w:p w14:paraId="569E055A" w14:textId="77777777" w:rsidR="006342CB" w:rsidRPr="00C53DB5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Не соответствует</w:t>
            </w:r>
          </w:p>
        </w:tc>
      </w:tr>
      <w:tr w:rsidR="006342CB" w:rsidRPr="00C53DB5" w14:paraId="42D5FC83" w14:textId="77777777" w:rsidTr="000F218C">
        <w:trPr>
          <w:trHeight w:val="20"/>
        </w:trPr>
        <w:tc>
          <w:tcPr>
            <w:tcW w:w="817" w:type="dxa"/>
          </w:tcPr>
          <w:p w14:paraId="42E90810" w14:textId="77777777" w:rsidR="006342CB" w:rsidRPr="00C53DB5" w:rsidRDefault="006342CB" w:rsidP="00EA3104">
            <w:pPr>
              <w:pStyle w:val="1"/>
              <w:ind w:firstLine="0"/>
              <w:jc w:val="center"/>
              <w:rPr>
                <w:color w:val="000000" w:themeColor="text1"/>
              </w:rPr>
            </w:pPr>
            <w:r w:rsidRPr="00C53DB5">
              <w:rPr>
                <w:color w:val="000000" w:themeColor="text1"/>
              </w:rPr>
              <w:t xml:space="preserve">4. </w:t>
            </w:r>
          </w:p>
        </w:tc>
        <w:tc>
          <w:tcPr>
            <w:tcW w:w="2410" w:type="dxa"/>
          </w:tcPr>
          <w:p w14:paraId="00E72781" w14:textId="5D2ABAF2" w:rsidR="006342CB" w:rsidRPr="00C53DB5" w:rsidRDefault="006342CB" w:rsidP="00EA3104">
            <w:pPr>
              <w:pStyle w:val="1"/>
              <w:ind w:firstLine="0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Количество парковочных мест</w:t>
            </w:r>
            <w:r w:rsidR="000F218C" w:rsidRPr="00C53DB5">
              <w:rPr>
                <w:rStyle w:val="a4"/>
                <w:rFonts w:eastAsia="Arial"/>
                <w:color w:val="000000" w:themeColor="text1"/>
              </w:rPr>
              <w:t xml:space="preserve"> </w:t>
            </w:r>
          </w:p>
        </w:tc>
        <w:tc>
          <w:tcPr>
            <w:tcW w:w="3118" w:type="dxa"/>
          </w:tcPr>
          <w:p w14:paraId="3EE34399" w14:textId="48F3EA71" w:rsidR="006342CB" w:rsidRPr="00C53DB5" w:rsidRDefault="00C53DB5" w:rsidP="00EA3104">
            <w:pPr>
              <w:pStyle w:val="1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>
              <w:rPr>
                <w:rStyle w:val="a4"/>
                <w:rFonts w:eastAsia="Arial"/>
                <w:color w:val="000000" w:themeColor="text1"/>
              </w:rPr>
              <w:t>6</w:t>
            </w:r>
          </w:p>
        </w:tc>
        <w:tc>
          <w:tcPr>
            <w:tcW w:w="1701" w:type="dxa"/>
          </w:tcPr>
          <w:p w14:paraId="2FA52637" w14:textId="77777777" w:rsidR="006342CB" w:rsidRPr="00C53DB5" w:rsidRDefault="000F218C" w:rsidP="00EA3104">
            <w:pPr>
              <w:pStyle w:val="1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0</w:t>
            </w:r>
          </w:p>
        </w:tc>
        <w:tc>
          <w:tcPr>
            <w:tcW w:w="2058" w:type="dxa"/>
          </w:tcPr>
          <w:p w14:paraId="6DB7E4EB" w14:textId="77777777" w:rsidR="006342CB" w:rsidRPr="00C53DB5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000000" w:themeColor="text1"/>
              </w:rPr>
            </w:pPr>
            <w:r w:rsidRPr="00C53DB5">
              <w:rPr>
                <w:rStyle w:val="a4"/>
                <w:rFonts w:eastAsia="Arial"/>
                <w:color w:val="000000" w:themeColor="text1"/>
              </w:rPr>
              <w:t>Не соответствует</w:t>
            </w:r>
          </w:p>
        </w:tc>
      </w:tr>
    </w:tbl>
    <w:p w14:paraId="1F936FB7" w14:textId="77777777" w:rsidR="005071A9" w:rsidRPr="00C53DB5" w:rsidRDefault="005071A9" w:rsidP="00057D6F">
      <w:pPr>
        <w:pStyle w:val="a5"/>
        <w:ind w:firstLine="0"/>
        <w:rPr>
          <w:rStyle w:val="a4"/>
          <w:b/>
          <w:bCs/>
          <w:color w:val="000000" w:themeColor="text1"/>
        </w:rPr>
      </w:pPr>
    </w:p>
    <w:p w14:paraId="201BA5C7" w14:textId="77777777" w:rsidR="00FB3395" w:rsidRPr="00C53DB5" w:rsidRDefault="007C62B3" w:rsidP="007C62B3">
      <w:pPr>
        <w:pStyle w:val="1"/>
        <w:tabs>
          <w:tab w:val="left" w:pos="630"/>
        </w:tabs>
        <w:spacing w:line="276" w:lineRule="auto"/>
        <w:ind w:firstLine="0"/>
        <w:jc w:val="both"/>
        <w:rPr>
          <w:rStyle w:val="a3"/>
          <w:b/>
          <w:bCs/>
          <w:color w:val="000000" w:themeColor="text1"/>
        </w:rPr>
      </w:pPr>
      <w:r w:rsidRPr="00C53DB5">
        <w:rPr>
          <w:rStyle w:val="a3"/>
          <w:b/>
          <w:bCs/>
          <w:color w:val="000000" w:themeColor="text1"/>
          <w:lang w:eastAsia="en-US"/>
        </w:rPr>
        <w:t xml:space="preserve">4. </w:t>
      </w:r>
      <w:r w:rsidR="00291DF9" w:rsidRPr="00C53DB5">
        <w:rPr>
          <w:rStyle w:val="a3"/>
          <w:b/>
          <w:bCs/>
          <w:color w:val="000000" w:themeColor="text1"/>
        </w:rPr>
        <w:t>Информация о градостроительном регламенте либо требования к назначению, параметрам и размещению объекта капитального строительства на земельном участке, на котором действие градостроительного регламента не распространяется или для которого градостроительный регламент не устанавливается.</w:t>
      </w:r>
    </w:p>
    <w:p w14:paraId="0555B8EB" w14:textId="16574A2A" w:rsidR="00FB3395" w:rsidRPr="00C53DB5" w:rsidRDefault="00291DF9" w:rsidP="00BA1E54">
      <w:pPr>
        <w:pStyle w:val="1"/>
        <w:spacing w:after="260" w:line="276" w:lineRule="auto"/>
        <w:ind w:firstLine="567"/>
        <w:jc w:val="both"/>
        <w:rPr>
          <w:color w:val="000000" w:themeColor="text1"/>
        </w:rPr>
      </w:pPr>
      <w:r w:rsidRPr="00C53DB5">
        <w:rPr>
          <w:rStyle w:val="a3"/>
          <w:color w:val="000000" w:themeColor="text1"/>
        </w:rPr>
        <w:t>З</w:t>
      </w:r>
      <w:r w:rsidR="00B75287" w:rsidRPr="00C53DB5">
        <w:rPr>
          <w:rStyle w:val="a3"/>
          <w:color w:val="000000" w:themeColor="text1"/>
        </w:rPr>
        <w:t xml:space="preserve">емельный участок расположен в </w:t>
      </w:r>
      <w:r w:rsidR="00FE0E93" w:rsidRPr="004C7D29">
        <w:t>зон</w:t>
      </w:r>
      <w:r w:rsidR="00FE0E93">
        <w:t>е</w:t>
      </w:r>
      <w:r w:rsidR="00FE0E93" w:rsidRPr="004C7D29">
        <w:t xml:space="preserve"> многоэтажной жилой застройки</w:t>
      </w:r>
      <w:r w:rsidR="00FE0E93" w:rsidRPr="00C53DB5">
        <w:rPr>
          <w:rStyle w:val="a3"/>
          <w:color w:val="000000" w:themeColor="text1"/>
        </w:rPr>
        <w:t xml:space="preserve"> </w:t>
      </w:r>
      <w:r w:rsidR="00B75287" w:rsidRPr="00C53DB5">
        <w:rPr>
          <w:rStyle w:val="a3"/>
          <w:color w:val="000000" w:themeColor="text1"/>
        </w:rPr>
        <w:t>(</w:t>
      </w:r>
      <w:r w:rsidR="00C53DB5">
        <w:rPr>
          <w:rStyle w:val="a3"/>
          <w:color w:val="000000" w:themeColor="text1"/>
        </w:rPr>
        <w:t>Ж1</w:t>
      </w:r>
      <w:r w:rsidR="00B75287" w:rsidRPr="00C53DB5">
        <w:rPr>
          <w:rStyle w:val="a3"/>
          <w:color w:val="000000" w:themeColor="text1"/>
        </w:rPr>
        <w:t>)</w:t>
      </w:r>
      <w:r w:rsidRPr="00C53DB5">
        <w:rPr>
          <w:rStyle w:val="a3"/>
          <w:color w:val="000000" w:themeColor="text1"/>
        </w:rPr>
        <w:t>.</w:t>
      </w:r>
      <w:r w:rsidR="00714137" w:rsidRPr="00C53DB5">
        <w:rPr>
          <w:rStyle w:val="a3"/>
          <w:color w:val="000000" w:themeColor="text1"/>
        </w:rPr>
        <w:t xml:space="preserve"> Установлен градостроительный регламент.</w:t>
      </w:r>
      <w:r w:rsidR="00FB4A59">
        <w:rPr>
          <w:rStyle w:val="a3"/>
          <w:color w:val="000000" w:themeColor="text1"/>
        </w:rPr>
        <w:t xml:space="preserve"> </w:t>
      </w:r>
      <w:r w:rsidR="00FB4A59" w:rsidRPr="00725F85">
        <w:t>Условно разрешенные виды использования</w:t>
      </w:r>
      <w:r w:rsidR="00FB4A59">
        <w:t xml:space="preserve"> – </w:t>
      </w:r>
      <w:r w:rsidR="00FB4A59" w:rsidRPr="00725F85">
        <w:t>Магазины</w:t>
      </w:r>
      <w:r w:rsidR="00FB4A59">
        <w:t xml:space="preserve"> код 4.4</w:t>
      </w:r>
    </w:p>
    <w:p w14:paraId="44A3D49B" w14:textId="77777777" w:rsidR="00FB3395" w:rsidRPr="00C53DB5" w:rsidRDefault="007C62B3" w:rsidP="007C62B3">
      <w:pPr>
        <w:pStyle w:val="11"/>
        <w:keepNext/>
        <w:keepLines/>
        <w:tabs>
          <w:tab w:val="left" w:pos="620"/>
        </w:tabs>
        <w:spacing w:line="276" w:lineRule="auto"/>
        <w:ind w:firstLine="0"/>
        <w:jc w:val="both"/>
        <w:rPr>
          <w:rStyle w:val="10"/>
          <w:b/>
          <w:bCs/>
          <w:color w:val="000000" w:themeColor="text1"/>
        </w:rPr>
      </w:pPr>
      <w:bookmarkStart w:id="4" w:name="bookmark8"/>
      <w:r w:rsidRPr="00C53DB5">
        <w:rPr>
          <w:rStyle w:val="10"/>
          <w:b/>
          <w:bCs/>
          <w:color w:val="000000" w:themeColor="text1"/>
        </w:rPr>
        <w:t xml:space="preserve">5. </w:t>
      </w:r>
      <w:r w:rsidR="00291DF9" w:rsidRPr="00C53DB5">
        <w:rPr>
          <w:rStyle w:val="10"/>
          <w:b/>
          <w:bCs/>
          <w:color w:val="000000" w:themeColor="text1"/>
        </w:rPr>
        <w:t>Обоснование отклонений от требований ст.40 Градостроительного кодекса РФ.</w:t>
      </w:r>
      <w:bookmarkEnd w:id="4"/>
    </w:p>
    <w:p w14:paraId="5559C657" w14:textId="604385CD" w:rsidR="00057D6F" w:rsidRPr="00C53DB5" w:rsidRDefault="00291DF9" w:rsidP="00BA1E54">
      <w:pPr>
        <w:pStyle w:val="1"/>
        <w:spacing w:line="276" w:lineRule="auto"/>
        <w:ind w:firstLine="567"/>
        <w:jc w:val="both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>Проектом</w:t>
      </w:r>
      <w:r w:rsidR="00A960C5" w:rsidRPr="00C53DB5">
        <w:rPr>
          <w:rStyle w:val="a3"/>
          <w:color w:val="000000" w:themeColor="text1"/>
        </w:rPr>
        <w:t xml:space="preserve"> «Реконструкция нежилого здания по адресу: </w:t>
      </w:r>
      <w:r w:rsidR="00FB4A59" w:rsidRPr="00C53DB5">
        <w:rPr>
          <w:rStyle w:val="a3"/>
          <w:color w:val="000000" w:themeColor="text1"/>
        </w:rPr>
        <w:t>г. Белгород, ул. Железнякова, 27</w:t>
      </w:r>
      <w:r w:rsidR="00FB4A59">
        <w:rPr>
          <w:rStyle w:val="a3"/>
          <w:color w:val="000000" w:themeColor="text1"/>
        </w:rPr>
        <w:t xml:space="preserve"> </w:t>
      </w:r>
      <w:r w:rsidRPr="00C53DB5">
        <w:rPr>
          <w:rStyle w:val="a3"/>
          <w:color w:val="000000" w:themeColor="text1"/>
        </w:rPr>
        <w:t>предусматривается</w:t>
      </w:r>
      <w:r w:rsidR="00C111F2" w:rsidRPr="00C53DB5">
        <w:rPr>
          <w:rStyle w:val="a3"/>
          <w:color w:val="000000" w:themeColor="text1"/>
        </w:rPr>
        <w:t xml:space="preserve"> </w:t>
      </w:r>
      <w:r w:rsidR="00A960C5" w:rsidRPr="00C53DB5">
        <w:rPr>
          <w:rStyle w:val="a3"/>
          <w:color w:val="000000" w:themeColor="text1"/>
        </w:rPr>
        <w:t xml:space="preserve">реконструкция нежилого здания </w:t>
      </w:r>
      <w:r w:rsidR="00FB4A59">
        <w:rPr>
          <w:rStyle w:val="a3"/>
          <w:color w:val="000000" w:themeColor="text1"/>
        </w:rPr>
        <w:t>с надстройкой эксплуатируемой террасы</w:t>
      </w:r>
      <w:r w:rsidR="004B7532" w:rsidRPr="00C53DB5">
        <w:rPr>
          <w:rStyle w:val="a3"/>
          <w:color w:val="000000" w:themeColor="text1"/>
        </w:rPr>
        <w:t>.</w:t>
      </w:r>
    </w:p>
    <w:p w14:paraId="701AD1E4" w14:textId="16E2842D" w:rsidR="00FB3395" w:rsidRPr="00C53DB5" w:rsidRDefault="00291DF9" w:rsidP="00BA1E54">
      <w:pPr>
        <w:pStyle w:val="1"/>
        <w:spacing w:line="276" w:lineRule="auto"/>
        <w:ind w:firstLine="567"/>
        <w:jc w:val="both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Архитектурно-планировочные решения продиктованы конфигурацией </w:t>
      </w:r>
      <w:r w:rsidR="00714137" w:rsidRPr="00C53DB5">
        <w:rPr>
          <w:rStyle w:val="a3"/>
          <w:color w:val="000000" w:themeColor="text1"/>
        </w:rPr>
        <w:t xml:space="preserve">существующей застройки, </w:t>
      </w:r>
      <w:r w:rsidR="00FB4A59">
        <w:rPr>
          <w:rStyle w:val="a3"/>
          <w:color w:val="000000" w:themeColor="text1"/>
        </w:rPr>
        <w:t>земель</w:t>
      </w:r>
      <w:r w:rsidRPr="00C53DB5">
        <w:rPr>
          <w:rStyle w:val="a3"/>
          <w:color w:val="000000" w:themeColor="text1"/>
        </w:rPr>
        <w:t>ного участка</w:t>
      </w:r>
      <w:r w:rsidR="00714137" w:rsidRPr="00C53DB5">
        <w:rPr>
          <w:rStyle w:val="a3"/>
          <w:color w:val="000000" w:themeColor="text1"/>
        </w:rPr>
        <w:t>,</w:t>
      </w:r>
      <w:r w:rsidRPr="00C53DB5">
        <w:rPr>
          <w:rStyle w:val="a3"/>
          <w:color w:val="000000" w:themeColor="text1"/>
        </w:rPr>
        <w:t xml:space="preserve"> окружающей застройкой.</w:t>
      </w:r>
    </w:p>
    <w:p w14:paraId="4FF3134F" w14:textId="77777777" w:rsidR="00FB3395" w:rsidRPr="00C53DB5" w:rsidRDefault="00291DF9" w:rsidP="00BA1E54">
      <w:pPr>
        <w:pStyle w:val="1"/>
        <w:spacing w:line="276" w:lineRule="auto"/>
        <w:ind w:firstLine="567"/>
        <w:jc w:val="both"/>
        <w:rPr>
          <w:color w:val="000000" w:themeColor="text1"/>
        </w:rPr>
      </w:pPr>
      <w:r w:rsidRPr="00C53DB5">
        <w:rPr>
          <w:rStyle w:val="a3"/>
          <w:color w:val="000000" w:themeColor="text1"/>
        </w:rPr>
        <w:t>На земельн</w:t>
      </w:r>
      <w:r w:rsidR="00E94A34" w:rsidRPr="00C53DB5">
        <w:rPr>
          <w:rStyle w:val="a3"/>
          <w:color w:val="000000" w:themeColor="text1"/>
        </w:rPr>
        <w:t xml:space="preserve">ом </w:t>
      </w:r>
      <w:r w:rsidRPr="00C53DB5">
        <w:rPr>
          <w:rStyle w:val="a3"/>
          <w:color w:val="000000" w:themeColor="text1"/>
        </w:rPr>
        <w:t>участк</w:t>
      </w:r>
      <w:r w:rsidR="00E94A34" w:rsidRPr="00C53DB5">
        <w:rPr>
          <w:rStyle w:val="a3"/>
          <w:color w:val="000000" w:themeColor="text1"/>
        </w:rPr>
        <w:t>е</w:t>
      </w:r>
      <w:r w:rsidRPr="00C53DB5">
        <w:rPr>
          <w:rStyle w:val="a3"/>
          <w:color w:val="000000" w:themeColor="text1"/>
        </w:rPr>
        <w:t xml:space="preserve"> размещаются следующие объекты:</w:t>
      </w:r>
    </w:p>
    <w:p w14:paraId="3B38A4BA" w14:textId="36A802BB" w:rsidR="003A71A1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 </w:t>
      </w:r>
      <w:r w:rsidR="00A960C5" w:rsidRPr="00C53DB5">
        <w:rPr>
          <w:rStyle w:val="a3"/>
          <w:color w:val="000000" w:themeColor="text1"/>
        </w:rPr>
        <w:t xml:space="preserve">Здание </w:t>
      </w:r>
      <w:r w:rsidR="00FB4A59">
        <w:rPr>
          <w:rStyle w:val="a3"/>
          <w:color w:val="000000" w:themeColor="text1"/>
        </w:rPr>
        <w:t>магазина</w:t>
      </w:r>
      <w:r w:rsidR="003A71A1" w:rsidRPr="00C53DB5">
        <w:rPr>
          <w:rStyle w:val="a3"/>
          <w:color w:val="000000" w:themeColor="text1"/>
        </w:rPr>
        <w:t>;</w:t>
      </w:r>
    </w:p>
    <w:p w14:paraId="667D9C65" w14:textId="198F2552" w:rsidR="00FB4A59" w:rsidRPr="00C53DB5" w:rsidRDefault="00FB4A59" w:rsidP="00FB4A59">
      <w:pPr>
        <w:pStyle w:val="1"/>
        <w:tabs>
          <w:tab w:val="left" w:pos="668"/>
        </w:tabs>
        <w:spacing w:line="276" w:lineRule="auto"/>
        <w:ind w:left="567" w:firstLine="0"/>
        <w:jc w:val="both"/>
        <w:rPr>
          <w:rStyle w:val="a3"/>
          <w:color w:val="000000" w:themeColor="text1"/>
        </w:rPr>
      </w:pPr>
      <w:r>
        <w:rPr>
          <w:rStyle w:val="a3"/>
          <w:color w:val="000000" w:themeColor="text1"/>
        </w:rPr>
        <w:t>На прилегающей территории:</w:t>
      </w:r>
    </w:p>
    <w:p w14:paraId="0714440C" w14:textId="77777777" w:rsidR="00902BCE" w:rsidRPr="00C53DB5" w:rsidRDefault="00902BCE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>тротуары с твердым покрытием из тротуарной плитки</w:t>
      </w:r>
      <w:r w:rsidR="004323C9" w:rsidRPr="00C53DB5">
        <w:rPr>
          <w:rStyle w:val="a3"/>
          <w:color w:val="000000" w:themeColor="text1"/>
        </w:rPr>
        <w:t>;</w:t>
      </w:r>
      <w:r w:rsidRPr="00C53DB5">
        <w:rPr>
          <w:rStyle w:val="a3"/>
          <w:color w:val="000000" w:themeColor="text1"/>
        </w:rPr>
        <w:t xml:space="preserve"> </w:t>
      </w:r>
    </w:p>
    <w:p w14:paraId="2F8336FC" w14:textId="77777777" w:rsidR="00BA1E54" w:rsidRPr="00C53DB5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 </w:t>
      </w:r>
      <w:r w:rsidR="00BA1E54" w:rsidRPr="00C53DB5">
        <w:rPr>
          <w:rStyle w:val="a3"/>
          <w:color w:val="000000" w:themeColor="text1"/>
        </w:rPr>
        <w:t>малые архитектурные формы и элементы благоустройства.</w:t>
      </w:r>
    </w:p>
    <w:p w14:paraId="57E124FB" w14:textId="77777777" w:rsidR="00FB3395" w:rsidRPr="00C53DB5" w:rsidRDefault="00291DF9" w:rsidP="00BA1E54">
      <w:pPr>
        <w:pStyle w:val="1"/>
        <w:tabs>
          <w:tab w:val="left" w:pos="668"/>
        </w:tabs>
        <w:spacing w:line="276" w:lineRule="auto"/>
        <w:ind w:firstLine="567"/>
        <w:jc w:val="both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Решение схемы планировочной организации </w:t>
      </w:r>
      <w:r w:rsidR="00A12259" w:rsidRPr="00C53DB5">
        <w:rPr>
          <w:rStyle w:val="a3"/>
          <w:color w:val="000000" w:themeColor="text1"/>
        </w:rPr>
        <w:t>земельн</w:t>
      </w:r>
      <w:r w:rsidR="00E94A34" w:rsidRPr="00C53DB5">
        <w:rPr>
          <w:rStyle w:val="a3"/>
          <w:color w:val="000000" w:themeColor="text1"/>
        </w:rPr>
        <w:t>ого</w:t>
      </w:r>
      <w:r w:rsidR="00A12259" w:rsidRPr="00C53DB5">
        <w:rPr>
          <w:rStyle w:val="a3"/>
          <w:color w:val="000000" w:themeColor="text1"/>
        </w:rPr>
        <w:t xml:space="preserve"> </w:t>
      </w:r>
      <w:r w:rsidRPr="00C53DB5">
        <w:rPr>
          <w:rStyle w:val="a3"/>
          <w:color w:val="000000" w:themeColor="text1"/>
        </w:rPr>
        <w:t>участк</w:t>
      </w:r>
      <w:r w:rsidR="00E94A34" w:rsidRPr="00C53DB5">
        <w:rPr>
          <w:rStyle w:val="a3"/>
          <w:color w:val="000000" w:themeColor="text1"/>
        </w:rPr>
        <w:t>а</w:t>
      </w:r>
      <w:r w:rsidRPr="00C53DB5">
        <w:rPr>
          <w:rStyle w:val="a3"/>
          <w:color w:val="000000" w:themeColor="text1"/>
        </w:rPr>
        <w:t xml:space="preserve"> обеспечивает:</w:t>
      </w:r>
    </w:p>
    <w:p w14:paraId="73549D4D" w14:textId="77777777" w:rsidR="00FB3395" w:rsidRPr="00C53DB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 </w:t>
      </w:r>
      <w:r w:rsidR="00291DF9" w:rsidRPr="00C53DB5">
        <w:rPr>
          <w:rStyle w:val="a3"/>
          <w:color w:val="000000" w:themeColor="text1"/>
        </w:rPr>
        <w:t>эффективное использование отведенной территории;</w:t>
      </w:r>
    </w:p>
    <w:p w14:paraId="1023974D" w14:textId="77777777" w:rsidR="00FB3395" w:rsidRPr="00C53DB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  <w:rPr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 </w:t>
      </w:r>
      <w:r w:rsidR="003346BE" w:rsidRPr="00C53DB5">
        <w:rPr>
          <w:rStyle w:val="a3"/>
          <w:color w:val="000000" w:themeColor="text1"/>
        </w:rPr>
        <w:t>сохранение композиции архитектурной среды прилегающей застройки</w:t>
      </w:r>
      <w:r w:rsidR="00291DF9" w:rsidRPr="00C53DB5">
        <w:rPr>
          <w:rStyle w:val="a3"/>
          <w:color w:val="000000" w:themeColor="text1"/>
        </w:rPr>
        <w:t>;</w:t>
      </w:r>
    </w:p>
    <w:p w14:paraId="4070100F" w14:textId="77777777" w:rsidR="00FB3395" w:rsidRPr="00C53DB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 </w:t>
      </w:r>
      <w:r w:rsidR="003A71A1" w:rsidRPr="00C53DB5">
        <w:rPr>
          <w:rStyle w:val="a3"/>
          <w:color w:val="000000" w:themeColor="text1"/>
        </w:rPr>
        <w:t>создание единого пешеходного</w:t>
      </w:r>
      <w:r w:rsidR="00902BCE" w:rsidRPr="00C53DB5">
        <w:rPr>
          <w:rStyle w:val="a3"/>
          <w:color w:val="000000" w:themeColor="text1"/>
        </w:rPr>
        <w:t xml:space="preserve"> движения в границах территории;</w:t>
      </w:r>
    </w:p>
    <w:p w14:paraId="2624D3F0" w14:textId="7EC97C70" w:rsidR="00FB3395" w:rsidRPr="00C53DB5" w:rsidRDefault="00291DF9" w:rsidP="00BA1E54">
      <w:pPr>
        <w:pStyle w:val="1"/>
        <w:spacing w:line="276" w:lineRule="auto"/>
        <w:ind w:firstLine="567"/>
        <w:jc w:val="both"/>
        <w:rPr>
          <w:color w:val="000000" w:themeColor="text1"/>
        </w:rPr>
      </w:pPr>
      <w:r w:rsidRPr="00C53DB5">
        <w:rPr>
          <w:rStyle w:val="a3"/>
          <w:color w:val="000000" w:themeColor="text1"/>
        </w:rPr>
        <w:t>Предусматривается освещение в ночное время пешеходных путей</w:t>
      </w:r>
      <w:r w:rsidR="003A71A1" w:rsidRPr="00C53DB5">
        <w:rPr>
          <w:rStyle w:val="a3"/>
          <w:color w:val="000000" w:themeColor="text1"/>
        </w:rPr>
        <w:t>, подсветка фасадов зданий</w:t>
      </w:r>
      <w:r w:rsidRPr="00C53DB5">
        <w:rPr>
          <w:rStyle w:val="a3"/>
          <w:color w:val="000000" w:themeColor="text1"/>
        </w:rPr>
        <w:t>. Проект</w:t>
      </w:r>
      <w:r w:rsidR="00902BCE" w:rsidRPr="00C53DB5">
        <w:rPr>
          <w:rStyle w:val="a3"/>
          <w:color w:val="000000" w:themeColor="text1"/>
        </w:rPr>
        <w:t xml:space="preserve"> здани</w:t>
      </w:r>
      <w:r w:rsidR="00FB4A59">
        <w:rPr>
          <w:rStyle w:val="a3"/>
          <w:color w:val="000000" w:themeColor="text1"/>
        </w:rPr>
        <w:t>я</w:t>
      </w:r>
      <w:r w:rsidRPr="00C53DB5">
        <w:rPr>
          <w:rStyle w:val="a3"/>
          <w:color w:val="000000" w:themeColor="text1"/>
        </w:rPr>
        <w:t xml:space="preserve"> разработан с соблюдением противопожарных мероприятий.</w:t>
      </w:r>
    </w:p>
    <w:p w14:paraId="6DE35269" w14:textId="130F640E" w:rsidR="00F80A9E" w:rsidRPr="00C53DB5" w:rsidRDefault="00291DF9" w:rsidP="00BA1E54">
      <w:pPr>
        <w:pStyle w:val="1"/>
        <w:spacing w:line="276" w:lineRule="auto"/>
        <w:ind w:firstLine="567"/>
        <w:jc w:val="both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>Исходя из фактических сформированн</w:t>
      </w:r>
      <w:r w:rsidR="00FB4A59">
        <w:rPr>
          <w:rStyle w:val="a3"/>
          <w:color w:val="000000" w:themeColor="text1"/>
        </w:rPr>
        <w:t>ого</w:t>
      </w:r>
      <w:r w:rsidRPr="00C53DB5">
        <w:rPr>
          <w:rStyle w:val="a3"/>
          <w:color w:val="000000" w:themeColor="text1"/>
        </w:rPr>
        <w:t xml:space="preserve"> земельн</w:t>
      </w:r>
      <w:r w:rsidR="00FB4A59">
        <w:rPr>
          <w:rStyle w:val="a3"/>
          <w:color w:val="000000" w:themeColor="text1"/>
        </w:rPr>
        <w:t>ого</w:t>
      </w:r>
      <w:r w:rsidRPr="00C53DB5">
        <w:rPr>
          <w:rStyle w:val="a3"/>
          <w:color w:val="000000" w:themeColor="text1"/>
        </w:rPr>
        <w:t xml:space="preserve"> участк</w:t>
      </w:r>
      <w:r w:rsidR="00FB4A59">
        <w:rPr>
          <w:rStyle w:val="a3"/>
          <w:color w:val="000000" w:themeColor="text1"/>
        </w:rPr>
        <w:t>а</w:t>
      </w:r>
      <w:r w:rsidRPr="00C53DB5">
        <w:rPr>
          <w:rStyle w:val="a3"/>
          <w:color w:val="000000" w:themeColor="text1"/>
        </w:rPr>
        <w:t xml:space="preserve">, </w:t>
      </w:r>
      <w:r w:rsidR="00FB4A59">
        <w:rPr>
          <w:rStyle w:val="a3"/>
          <w:color w:val="000000" w:themeColor="text1"/>
        </w:rPr>
        <w:t>существующего здания в границе этого участка</w:t>
      </w:r>
      <w:r w:rsidRPr="00C53DB5">
        <w:rPr>
          <w:rStyle w:val="a3"/>
          <w:color w:val="000000" w:themeColor="text1"/>
        </w:rPr>
        <w:t>, соблюдение всех требова</w:t>
      </w:r>
      <w:r w:rsidR="00BA1E54" w:rsidRPr="00C53DB5">
        <w:rPr>
          <w:rStyle w:val="a3"/>
          <w:color w:val="000000" w:themeColor="text1"/>
        </w:rPr>
        <w:t>ний</w:t>
      </w:r>
      <w:r w:rsidRPr="00C53DB5">
        <w:rPr>
          <w:rStyle w:val="a3"/>
          <w:color w:val="000000" w:themeColor="text1"/>
        </w:rPr>
        <w:t xml:space="preserve"> градостроительного регламента и местных нормативов градостроительного проектирования</w:t>
      </w:r>
      <w:r w:rsidR="00FB4A59">
        <w:rPr>
          <w:rStyle w:val="a3"/>
          <w:color w:val="000000" w:themeColor="text1"/>
        </w:rPr>
        <w:t xml:space="preserve"> без процедуры отклонения предельных параметров невозможно</w:t>
      </w:r>
      <w:r w:rsidRPr="00C53DB5">
        <w:rPr>
          <w:rStyle w:val="a3"/>
          <w:color w:val="000000" w:themeColor="text1"/>
        </w:rPr>
        <w:t>.</w:t>
      </w:r>
      <w:r w:rsidR="00BA1E54" w:rsidRPr="00C53DB5">
        <w:rPr>
          <w:rStyle w:val="a3"/>
          <w:color w:val="000000" w:themeColor="text1"/>
        </w:rPr>
        <w:t xml:space="preserve"> </w:t>
      </w:r>
      <w:r w:rsidR="004F0B7E" w:rsidRPr="00C53DB5">
        <w:rPr>
          <w:rStyle w:val="a3"/>
          <w:color w:val="000000" w:themeColor="text1"/>
        </w:rPr>
        <w:t xml:space="preserve">Стоянка автомобилей посетителей и сотрудников предусматривается </w:t>
      </w:r>
      <w:r w:rsidR="00FB4A59">
        <w:rPr>
          <w:rStyle w:val="a3"/>
          <w:color w:val="000000" w:themeColor="text1"/>
        </w:rPr>
        <w:t>на прилегающей территории</w:t>
      </w:r>
      <w:r w:rsidR="004F0B7E" w:rsidRPr="00C53DB5">
        <w:rPr>
          <w:rStyle w:val="a3"/>
          <w:color w:val="000000" w:themeColor="text1"/>
        </w:rPr>
        <w:t>.</w:t>
      </w:r>
    </w:p>
    <w:p w14:paraId="7F305041" w14:textId="3EC9D179" w:rsidR="001619FD" w:rsidRPr="00C53DB5" w:rsidRDefault="00291DF9" w:rsidP="00AF6EC1">
      <w:pPr>
        <w:pStyle w:val="1"/>
        <w:spacing w:line="276" w:lineRule="auto"/>
        <w:ind w:firstLine="567"/>
        <w:jc w:val="both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>В связи с вышеизложенным, ниже приведены предложения по установлению параме</w:t>
      </w:r>
      <w:r w:rsidR="00AF6EC1" w:rsidRPr="00C53DB5">
        <w:rPr>
          <w:rStyle w:val="a3"/>
          <w:color w:val="000000" w:themeColor="text1"/>
        </w:rPr>
        <w:t>тров разрешенного строительства д</w:t>
      </w:r>
      <w:r w:rsidR="00014A23" w:rsidRPr="00C53DB5">
        <w:rPr>
          <w:rStyle w:val="a3"/>
          <w:color w:val="000000" w:themeColor="text1"/>
        </w:rPr>
        <w:t xml:space="preserve">ля участка </w:t>
      </w:r>
      <w:r w:rsidR="001619FD" w:rsidRPr="00C53DB5">
        <w:rPr>
          <w:color w:val="000000" w:themeColor="text1"/>
        </w:rPr>
        <w:t xml:space="preserve">- </w:t>
      </w:r>
      <w:r w:rsidR="00FB4A59" w:rsidRPr="00C53DB5">
        <w:rPr>
          <w:b/>
          <w:color w:val="000000" w:themeColor="text1"/>
        </w:rPr>
        <w:t xml:space="preserve">31:16:0202001:6 </w:t>
      </w:r>
      <w:r w:rsidR="00FB4A59" w:rsidRPr="00C53DB5">
        <w:rPr>
          <w:color w:val="000000" w:themeColor="text1"/>
        </w:rPr>
        <w:t xml:space="preserve">площадью </w:t>
      </w:r>
      <w:r w:rsidR="00FB4A59" w:rsidRPr="00C53DB5">
        <w:rPr>
          <w:b/>
          <w:color w:val="000000" w:themeColor="text1"/>
        </w:rPr>
        <w:t>115</w:t>
      </w:r>
      <w:r w:rsidR="00FB4A59" w:rsidRPr="00C53DB5">
        <w:rPr>
          <w:color w:val="000000" w:themeColor="text1"/>
        </w:rPr>
        <w:t xml:space="preserve"> м</w:t>
      </w:r>
      <w:r w:rsidR="00FB4A59" w:rsidRPr="00C53DB5">
        <w:rPr>
          <w:color w:val="000000" w:themeColor="text1"/>
          <w:vertAlign w:val="superscript"/>
        </w:rPr>
        <w:t>2</w:t>
      </w:r>
      <w:r w:rsidR="00AF6EC1" w:rsidRPr="00C53DB5">
        <w:rPr>
          <w:color w:val="000000" w:themeColor="text1"/>
        </w:rPr>
        <w:t>:</w:t>
      </w:r>
    </w:p>
    <w:p w14:paraId="094DCA55" w14:textId="44D415B4" w:rsidR="00CF0983" w:rsidRPr="00C53DB5" w:rsidRDefault="00EE54FA" w:rsidP="00E523E4">
      <w:pPr>
        <w:pStyle w:val="1"/>
        <w:spacing w:line="276" w:lineRule="auto"/>
        <w:ind w:firstLine="567"/>
        <w:jc w:val="both"/>
        <w:rPr>
          <w:color w:val="000000" w:themeColor="text1"/>
        </w:rPr>
      </w:pPr>
      <w:r w:rsidRPr="00C53DB5">
        <w:rPr>
          <w:color w:val="000000" w:themeColor="text1"/>
        </w:rPr>
        <w:t>-</w:t>
      </w:r>
      <w:r w:rsidRPr="00C53DB5">
        <w:rPr>
          <w:color w:val="000000" w:themeColor="text1"/>
        </w:rPr>
        <w:tab/>
        <w:t xml:space="preserve"> максимальный процент застройки земельного участка с </w:t>
      </w:r>
      <w:r w:rsidR="00E523E4" w:rsidRPr="00C53DB5">
        <w:rPr>
          <w:color w:val="000000" w:themeColor="text1"/>
        </w:rPr>
        <w:t>5</w:t>
      </w:r>
      <w:r w:rsidRPr="00C53DB5">
        <w:rPr>
          <w:color w:val="000000" w:themeColor="text1"/>
        </w:rPr>
        <w:t xml:space="preserve">0% на </w:t>
      </w:r>
      <w:r w:rsidR="00E523E4" w:rsidRPr="00C53DB5">
        <w:rPr>
          <w:color w:val="000000" w:themeColor="text1"/>
        </w:rPr>
        <w:t>100</w:t>
      </w:r>
      <w:r w:rsidR="003D0379" w:rsidRPr="00C53DB5">
        <w:rPr>
          <w:color w:val="000000" w:themeColor="text1"/>
        </w:rPr>
        <w:t xml:space="preserve"> </w:t>
      </w:r>
      <w:r w:rsidRPr="00C53DB5">
        <w:rPr>
          <w:color w:val="000000" w:themeColor="text1"/>
        </w:rPr>
        <w:t>%;</w:t>
      </w:r>
    </w:p>
    <w:p w14:paraId="0857C446" w14:textId="5F07C4D3" w:rsidR="00EE54FA" w:rsidRPr="00C53DB5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color w:val="000000" w:themeColor="text1"/>
        </w:rPr>
      </w:pPr>
      <w:r w:rsidRPr="00C53DB5">
        <w:rPr>
          <w:rStyle w:val="a3"/>
          <w:color w:val="000000" w:themeColor="text1"/>
        </w:rPr>
        <w:t xml:space="preserve">- </w:t>
      </w:r>
      <w:r w:rsidR="00291DF9" w:rsidRPr="00C53DB5">
        <w:rPr>
          <w:rStyle w:val="a3"/>
          <w:color w:val="000000" w:themeColor="text1"/>
        </w:rPr>
        <w:t xml:space="preserve">минимальный процент озеленения земельного участка с </w:t>
      </w:r>
      <w:r w:rsidR="00FB4A59">
        <w:rPr>
          <w:rStyle w:val="a3"/>
          <w:color w:val="000000" w:themeColor="text1"/>
        </w:rPr>
        <w:t>15</w:t>
      </w:r>
      <w:r w:rsidR="00291DF9" w:rsidRPr="00C53DB5">
        <w:rPr>
          <w:rStyle w:val="a3"/>
          <w:color w:val="000000" w:themeColor="text1"/>
        </w:rPr>
        <w:t xml:space="preserve">% на </w:t>
      </w:r>
      <w:r w:rsidR="00E523E4" w:rsidRPr="00C53DB5">
        <w:rPr>
          <w:rStyle w:val="a3"/>
          <w:color w:val="000000" w:themeColor="text1"/>
        </w:rPr>
        <w:t>0</w:t>
      </w:r>
      <w:r w:rsidRPr="00C53DB5">
        <w:rPr>
          <w:rStyle w:val="a3"/>
          <w:color w:val="000000" w:themeColor="text1"/>
        </w:rPr>
        <w:t xml:space="preserve"> </w:t>
      </w:r>
      <w:r w:rsidR="00291DF9" w:rsidRPr="00C53DB5">
        <w:rPr>
          <w:rStyle w:val="a3"/>
          <w:color w:val="000000" w:themeColor="text1"/>
        </w:rPr>
        <w:t>%;</w:t>
      </w:r>
    </w:p>
    <w:p w14:paraId="2A11570C" w14:textId="2D031FFC" w:rsidR="00EE54FA" w:rsidRPr="00C53DB5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color w:val="000000" w:themeColor="text1"/>
        </w:rPr>
      </w:pPr>
      <w:r w:rsidRPr="00C53DB5">
        <w:rPr>
          <w:rStyle w:val="a3"/>
          <w:rFonts w:eastAsia="Courier New"/>
          <w:color w:val="000000" w:themeColor="text1"/>
        </w:rPr>
        <w:t xml:space="preserve">- </w:t>
      </w:r>
      <w:r w:rsidR="00EE54FA" w:rsidRPr="00C53DB5">
        <w:rPr>
          <w:rStyle w:val="a3"/>
          <w:rFonts w:eastAsia="Courier New"/>
          <w:color w:val="000000" w:themeColor="text1"/>
        </w:rPr>
        <w:t xml:space="preserve">количество </w:t>
      </w:r>
      <w:r w:rsidR="00CF0983" w:rsidRPr="00C53DB5">
        <w:rPr>
          <w:rStyle w:val="a3"/>
          <w:rFonts w:eastAsia="Courier New"/>
          <w:color w:val="000000" w:themeColor="text1"/>
        </w:rPr>
        <w:t xml:space="preserve">парковочных </w:t>
      </w:r>
      <w:r w:rsidR="00EE54FA" w:rsidRPr="00C53DB5">
        <w:rPr>
          <w:rStyle w:val="a3"/>
          <w:rFonts w:eastAsia="Courier New"/>
          <w:color w:val="000000" w:themeColor="text1"/>
        </w:rPr>
        <w:t xml:space="preserve">машиномест в границах земельного участка с </w:t>
      </w:r>
      <w:r w:rsidR="00FB4A59">
        <w:rPr>
          <w:rStyle w:val="a3"/>
          <w:rFonts w:eastAsia="Courier New"/>
          <w:color w:val="000000" w:themeColor="text1"/>
        </w:rPr>
        <w:t>6</w:t>
      </w:r>
      <w:r w:rsidR="00EE54FA" w:rsidRPr="00C53DB5">
        <w:rPr>
          <w:rStyle w:val="a3"/>
          <w:rFonts w:eastAsia="Courier New"/>
          <w:color w:val="000000" w:themeColor="text1"/>
        </w:rPr>
        <w:t xml:space="preserve"> шт. на 0 шт;</w:t>
      </w:r>
    </w:p>
    <w:p w14:paraId="440B8667" w14:textId="77777777" w:rsidR="00CF0983" w:rsidRPr="00C53DB5" w:rsidRDefault="00CF0983" w:rsidP="00E523E4">
      <w:pPr>
        <w:pStyle w:val="1"/>
        <w:tabs>
          <w:tab w:val="left" w:pos="942"/>
        </w:tabs>
        <w:spacing w:line="276" w:lineRule="auto"/>
        <w:jc w:val="both"/>
        <w:rPr>
          <w:rStyle w:val="a3"/>
          <w:color w:val="000000" w:themeColor="text1"/>
          <w:highlight w:val="yellow"/>
        </w:rPr>
      </w:pPr>
    </w:p>
    <w:p w14:paraId="092FF58A" w14:textId="431CD9B0" w:rsidR="00FB3395" w:rsidRPr="00C53DB5" w:rsidRDefault="00291DF9" w:rsidP="00076975">
      <w:pPr>
        <w:pStyle w:val="1"/>
        <w:spacing w:after="120" w:line="276" w:lineRule="auto"/>
        <w:ind w:firstLine="0"/>
        <w:jc w:val="both"/>
        <w:rPr>
          <w:color w:val="000000" w:themeColor="text1"/>
        </w:rPr>
      </w:pPr>
      <w:r w:rsidRPr="00C53DB5">
        <w:rPr>
          <w:rStyle w:val="a3"/>
          <w:b/>
          <w:bCs/>
          <w:color w:val="000000" w:themeColor="text1"/>
          <w:u w:val="single"/>
        </w:rPr>
        <w:t>Вывод:</w:t>
      </w:r>
      <w:r w:rsidRPr="00C53DB5">
        <w:rPr>
          <w:rStyle w:val="a3"/>
          <w:b/>
          <w:bCs/>
          <w:color w:val="000000" w:themeColor="text1"/>
        </w:rPr>
        <w:t xml:space="preserve"> </w:t>
      </w:r>
      <w:r w:rsidR="00E523E4" w:rsidRPr="00C53DB5">
        <w:rPr>
          <w:rStyle w:val="a3"/>
          <w:b/>
          <w:bCs/>
          <w:color w:val="000000" w:themeColor="text1"/>
        </w:rPr>
        <w:t>здание фактически существующее, по предельным параметрам при реконструкции требуется отклонение</w:t>
      </w:r>
      <w:r w:rsidRPr="00C53DB5">
        <w:rPr>
          <w:rStyle w:val="a3"/>
          <w:b/>
          <w:bCs/>
          <w:color w:val="000000" w:themeColor="text1"/>
        </w:rPr>
        <w:t xml:space="preserve"> от параметров разрешенной застройки. Данные отклонения не влекут за собой нарушения технических регламентов, применяемых к нежилому зданию и </w:t>
      </w:r>
      <w:r w:rsidR="001270DB" w:rsidRPr="00C53DB5">
        <w:rPr>
          <w:rStyle w:val="a3"/>
          <w:b/>
          <w:bCs/>
          <w:color w:val="000000" w:themeColor="text1"/>
        </w:rPr>
        <w:t>окружающей среде.</w:t>
      </w:r>
    </w:p>
    <w:sectPr w:rsidR="00FB3395" w:rsidRPr="00C53DB5" w:rsidSect="004512C4">
      <w:footerReference w:type="default" r:id="rId7"/>
      <w:pgSz w:w="11900" w:h="16840"/>
      <w:pgMar w:top="709" w:right="835" w:bottom="993" w:left="993" w:header="659" w:footer="42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7D158" w14:textId="77777777" w:rsidR="00CE1BBF" w:rsidRDefault="00CE1BBF">
      <w:r>
        <w:separator/>
      </w:r>
    </w:p>
  </w:endnote>
  <w:endnote w:type="continuationSeparator" w:id="0">
    <w:p w14:paraId="43D84CD6" w14:textId="77777777" w:rsidR="00CE1BBF" w:rsidRDefault="00CE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893641"/>
      <w:docPartObj>
        <w:docPartGallery w:val="Page Numbers (Bottom of Page)"/>
        <w:docPartUnique/>
      </w:docPartObj>
    </w:sdtPr>
    <w:sdtEndPr/>
    <w:sdtContent>
      <w:p w14:paraId="20965BD8" w14:textId="77777777" w:rsidR="00CE1BBF" w:rsidRDefault="00CE1BB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1FA">
          <w:rPr>
            <w:noProof/>
          </w:rPr>
          <w:t>1</w:t>
        </w:r>
        <w:r>
          <w:fldChar w:fldCharType="end"/>
        </w:r>
      </w:p>
    </w:sdtContent>
  </w:sdt>
  <w:p w14:paraId="434E2777" w14:textId="77777777" w:rsidR="00CE1BBF" w:rsidRDefault="00CE1BB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144F" w14:textId="77777777" w:rsidR="00CE1BBF" w:rsidRDefault="00CE1BBF"/>
  </w:footnote>
  <w:footnote w:type="continuationSeparator" w:id="0">
    <w:p w14:paraId="119B6D91" w14:textId="77777777" w:rsidR="00CE1BBF" w:rsidRDefault="00CE1B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997"/>
    <w:multiLevelType w:val="multilevel"/>
    <w:tmpl w:val="17461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31A6C"/>
    <w:multiLevelType w:val="multilevel"/>
    <w:tmpl w:val="90F6C68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7254A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7735F4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D399D"/>
    <w:multiLevelType w:val="multilevel"/>
    <w:tmpl w:val="E1D2D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F3434A"/>
    <w:multiLevelType w:val="multilevel"/>
    <w:tmpl w:val="45B0C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490158"/>
    <w:multiLevelType w:val="multilevel"/>
    <w:tmpl w:val="8D4AED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53092E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0A017C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395"/>
    <w:rsid w:val="00014A23"/>
    <w:rsid w:val="00025197"/>
    <w:rsid w:val="0003542D"/>
    <w:rsid w:val="000361B6"/>
    <w:rsid w:val="00057D6F"/>
    <w:rsid w:val="00061A8A"/>
    <w:rsid w:val="000674E0"/>
    <w:rsid w:val="00076975"/>
    <w:rsid w:val="000B2A29"/>
    <w:rsid w:val="000F218C"/>
    <w:rsid w:val="001270DB"/>
    <w:rsid w:val="001619FD"/>
    <w:rsid w:val="001E1883"/>
    <w:rsid w:val="001E4C34"/>
    <w:rsid w:val="00207996"/>
    <w:rsid w:val="002335BE"/>
    <w:rsid w:val="00243E4B"/>
    <w:rsid w:val="0025150A"/>
    <w:rsid w:val="00283BAB"/>
    <w:rsid w:val="00291DF9"/>
    <w:rsid w:val="002A38F9"/>
    <w:rsid w:val="002B02C1"/>
    <w:rsid w:val="003207A6"/>
    <w:rsid w:val="0032797E"/>
    <w:rsid w:val="00333F2A"/>
    <w:rsid w:val="003346BE"/>
    <w:rsid w:val="00347BBB"/>
    <w:rsid w:val="00374151"/>
    <w:rsid w:val="00377675"/>
    <w:rsid w:val="0038062E"/>
    <w:rsid w:val="003A71A1"/>
    <w:rsid w:val="003B3C02"/>
    <w:rsid w:val="003D0379"/>
    <w:rsid w:val="00412B52"/>
    <w:rsid w:val="004323C9"/>
    <w:rsid w:val="004512C4"/>
    <w:rsid w:val="0045664E"/>
    <w:rsid w:val="004757F6"/>
    <w:rsid w:val="00495441"/>
    <w:rsid w:val="004A4622"/>
    <w:rsid w:val="004B7532"/>
    <w:rsid w:val="004F0B7E"/>
    <w:rsid w:val="005071A9"/>
    <w:rsid w:val="00512047"/>
    <w:rsid w:val="00561CD6"/>
    <w:rsid w:val="006342CB"/>
    <w:rsid w:val="006D49A6"/>
    <w:rsid w:val="00714137"/>
    <w:rsid w:val="007914DC"/>
    <w:rsid w:val="00796647"/>
    <w:rsid w:val="007C62B3"/>
    <w:rsid w:val="00902BCE"/>
    <w:rsid w:val="0091045A"/>
    <w:rsid w:val="009214D5"/>
    <w:rsid w:val="0098411F"/>
    <w:rsid w:val="009D53F5"/>
    <w:rsid w:val="009E12D9"/>
    <w:rsid w:val="009E4D03"/>
    <w:rsid w:val="00A12259"/>
    <w:rsid w:val="00A37D0E"/>
    <w:rsid w:val="00A60727"/>
    <w:rsid w:val="00A65EB0"/>
    <w:rsid w:val="00A960C5"/>
    <w:rsid w:val="00AD7139"/>
    <w:rsid w:val="00AD79AF"/>
    <w:rsid w:val="00AE4ECF"/>
    <w:rsid w:val="00AF6EC1"/>
    <w:rsid w:val="00B00C20"/>
    <w:rsid w:val="00B210CD"/>
    <w:rsid w:val="00B47F92"/>
    <w:rsid w:val="00B75287"/>
    <w:rsid w:val="00BA1E54"/>
    <w:rsid w:val="00BD0659"/>
    <w:rsid w:val="00BF2D3F"/>
    <w:rsid w:val="00C111F2"/>
    <w:rsid w:val="00C3666F"/>
    <w:rsid w:val="00C53DB5"/>
    <w:rsid w:val="00C7629A"/>
    <w:rsid w:val="00C864F9"/>
    <w:rsid w:val="00CA0CC1"/>
    <w:rsid w:val="00CE1BBF"/>
    <w:rsid w:val="00CF0983"/>
    <w:rsid w:val="00CF453A"/>
    <w:rsid w:val="00D41729"/>
    <w:rsid w:val="00D511FA"/>
    <w:rsid w:val="00DF7743"/>
    <w:rsid w:val="00E523E4"/>
    <w:rsid w:val="00E94A34"/>
    <w:rsid w:val="00EA3104"/>
    <w:rsid w:val="00EC495B"/>
    <w:rsid w:val="00EE54FA"/>
    <w:rsid w:val="00F80A9E"/>
    <w:rsid w:val="00FB0D62"/>
    <w:rsid w:val="00FB3395"/>
    <w:rsid w:val="00FB4A59"/>
    <w:rsid w:val="00FB6D1D"/>
    <w:rsid w:val="00FB6D65"/>
    <w:rsid w:val="00FD0EC2"/>
    <w:rsid w:val="00FE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7C360"/>
  <w15:docId w15:val="{FBBEF748-20DF-4928-9706-CAF30CBE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D3D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  <w:color w:val="3D3D3D"/>
    </w:rPr>
  </w:style>
  <w:style w:type="paragraph" w:customStyle="1" w:styleId="11">
    <w:name w:val="Заголовок №1"/>
    <w:basedOn w:val="a"/>
    <w:link w:val="10"/>
    <w:pPr>
      <w:ind w:firstLine="180"/>
      <w:outlineLvl w:val="0"/>
    </w:pPr>
    <w:rPr>
      <w:rFonts w:ascii="Times New Roman" w:eastAsia="Times New Roman" w:hAnsi="Times New Roman" w:cs="Times New Roman"/>
      <w:b/>
      <w:bCs/>
      <w:color w:val="3D3D3D"/>
    </w:rPr>
  </w:style>
  <w:style w:type="paragraph" w:customStyle="1" w:styleId="a5">
    <w:name w:val="Другое"/>
    <w:basedOn w:val="a"/>
    <w:link w:val="a4"/>
    <w:pPr>
      <w:ind w:firstLine="360"/>
    </w:pPr>
    <w:rPr>
      <w:rFonts w:ascii="Times New Roman" w:eastAsia="Times New Roman" w:hAnsi="Times New Roman" w:cs="Times New Roman"/>
      <w:color w:val="3D3D3D"/>
    </w:rPr>
  </w:style>
  <w:style w:type="table" w:styleId="a6">
    <w:name w:val="Table Grid"/>
    <w:basedOn w:val="a1"/>
    <w:uiPriority w:val="39"/>
    <w:rsid w:val="0047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E54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DB"/>
    <w:rPr>
      <w:color w:val="000000"/>
    </w:rPr>
  </w:style>
  <w:style w:type="paragraph" w:styleId="aa">
    <w:name w:val="footer"/>
    <w:basedOn w:val="a"/>
    <w:link w:val="ab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DB"/>
    <w:rPr>
      <w:color w:val="000000"/>
    </w:rPr>
  </w:style>
  <w:style w:type="table" w:customStyle="1" w:styleId="12">
    <w:name w:val="Сетка таблицы1"/>
    <w:basedOn w:val="a1"/>
    <w:next w:val="a6"/>
    <w:uiPriority w:val="39"/>
    <w:rsid w:val="00CF0983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512047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E0E93"/>
    <w:pPr>
      <w:autoSpaceDE w:val="0"/>
      <w:autoSpaceDN w:val="0"/>
      <w:adjustRightInd w:val="0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2024-07-18T06:44:00Z</cp:lastPrinted>
  <dcterms:created xsi:type="dcterms:W3CDTF">2025-04-25T09:03:00Z</dcterms:created>
  <dcterms:modified xsi:type="dcterms:W3CDTF">2025-04-25T10:51:00Z</dcterms:modified>
</cp:coreProperties>
</file>