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АНО</w:t>
      </w:r>
      <w:r w:rsidR="00FF64A1" w:rsidRPr="00FF64A1">
        <w:rPr>
          <w:rFonts w:ascii="Times New Roman" w:hAnsi="Times New Roman"/>
          <w:sz w:val="27"/>
          <w:szCs w:val="27"/>
        </w:rPr>
        <w:t xml:space="preserve"> «</w:t>
      </w:r>
      <w:r w:rsidR="00FF64A1" w:rsidRPr="00FF64A1">
        <w:rPr>
          <w:rFonts w:ascii="Times New Roman" w:hAnsi="Times New Roman" w:hint="eastAsia"/>
          <w:sz w:val="27"/>
          <w:szCs w:val="27"/>
        </w:rPr>
        <w:t>ЦСС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Белгородской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области»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FF64A1" w:rsidRPr="00FF64A1" w:rsidRDefault="009368C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FF64A1" w:rsidRPr="00FF64A1">
        <w:rPr>
          <w:rFonts w:ascii="Times New Roman" w:hAnsi="Times New Roman" w:hint="eastAsia"/>
          <w:sz w:val="27"/>
          <w:szCs w:val="27"/>
        </w:rPr>
        <w:t>АНО</w:t>
      </w:r>
      <w:r w:rsidR="00FF64A1" w:rsidRPr="00FF64A1">
        <w:rPr>
          <w:rFonts w:ascii="Times New Roman" w:hAnsi="Times New Roman"/>
          <w:sz w:val="27"/>
          <w:szCs w:val="27"/>
        </w:rPr>
        <w:t xml:space="preserve"> «</w:t>
      </w:r>
      <w:r w:rsidR="00FF64A1" w:rsidRPr="00FF64A1">
        <w:rPr>
          <w:rFonts w:ascii="Times New Roman" w:hAnsi="Times New Roman" w:hint="eastAsia"/>
          <w:sz w:val="27"/>
          <w:szCs w:val="27"/>
        </w:rPr>
        <w:t>ЦСС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Белгородской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области»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/>
          <w:sz w:val="27"/>
          <w:szCs w:val="27"/>
        </w:rPr>
        <w:t xml:space="preserve">31:16:0117007:313, </w:t>
      </w:r>
      <w:r w:rsidR="00FF64A1" w:rsidRPr="00FF64A1">
        <w:rPr>
          <w:rFonts w:ascii="Times New Roman" w:hAnsi="Times New Roman" w:hint="eastAsia"/>
          <w:sz w:val="27"/>
          <w:szCs w:val="27"/>
        </w:rPr>
        <w:t>площадью</w:t>
      </w:r>
      <w:r w:rsidR="00FF64A1" w:rsidRPr="00FF64A1">
        <w:rPr>
          <w:rFonts w:ascii="Times New Roman" w:hAnsi="Times New Roman"/>
          <w:sz w:val="27"/>
          <w:szCs w:val="27"/>
        </w:rPr>
        <w:t xml:space="preserve"> 687 </w:t>
      </w:r>
      <w:r w:rsidR="00FF64A1" w:rsidRPr="00FF64A1">
        <w:rPr>
          <w:rFonts w:ascii="Times New Roman" w:hAnsi="Times New Roman" w:hint="eastAsia"/>
          <w:sz w:val="27"/>
          <w:szCs w:val="27"/>
        </w:rPr>
        <w:t>кв</w:t>
      </w:r>
      <w:r w:rsidR="00FF64A1" w:rsidRPr="00FF64A1">
        <w:rPr>
          <w:rFonts w:ascii="Times New Roman" w:hAnsi="Times New Roman"/>
          <w:sz w:val="27"/>
          <w:szCs w:val="27"/>
        </w:rPr>
        <w:t xml:space="preserve">. </w:t>
      </w:r>
      <w:r w:rsidR="00FF64A1" w:rsidRPr="00FF64A1">
        <w:rPr>
          <w:rFonts w:ascii="Times New Roman" w:hAnsi="Times New Roman" w:hint="eastAsia"/>
          <w:sz w:val="27"/>
          <w:szCs w:val="27"/>
        </w:rPr>
        <w:t>м</w:t>
      </w:r>
      <w:r w:rsidR="00FF64A1" w:rsidRPr="00FF64A1">
        <w:rPr>
          <w:rFonts w:ascii="Times New Roman" w:hAnsi="Times New Roman"/>
          <w:sz w:val="27"/>
          <w:szCs w:val="27"/>
        </w:rPr>
        <w:t xml:space="preserve">, </w:t>
      </w:r>
      <w:r w:rsidR="00FF64A1" w:rsidRPr="00FF64A1">
        <w:rPr>
          <w:rFonts w:ascii="Times New Roman" w:hAnsi="Times New Roman" w:hint="eastAsia"/>
          <w:sz w:val="27"/>
          <w:szCs w:val="27"/>
        </w:rPr>
        <w:t>расположенном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в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территориальной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зоне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центральная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общественно</w:t>
      </w:r>
      <w:r w:rsidR="00FF64A1" w:rsidRPr="00FF64A1">
        <w:rPr>
          <w:rFonts w:ascii="Times New Roman" w:hAnsi="Times New Roman"/>
          <w:sz w:val="27"/>
          <w:szCs w:val="27"/>
        </w:rPr>
        <w:t>-</w:t>
      </w:r>
      <w:r w:rsidR="00FF64A1" w:rsidRPr="00FF64A1">
        <w:rPr>
          <w:rFonts w:ascii="Times New Roman" w:hAnsi="Times New Roman" w:hint="eastAsia"/>
          <w:sz w:val="27"/>
          <w:szCs w:val="27"/>
        </w:rPr>
        <w:t>деловая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зона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в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границах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достопримечательного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места</w:t>
      </w:r>
      <w:r w:rsidR="00FF64A1" w:rsidRPr="00FF64A1">
        <w:rPr>
          <w:rFonts w:ascii="Times New Roman" w:hAnsi="Times New Roman"/>
          <w:sz w:val="27"/>
          <w:szCs w:val="27"/>
        </w:rPr>
        <w:t xml:space="preserve"> «</w:t>
      </w:r>
      <w:r w:rsidR="00FF64A1" w:rsidRPr="00FF64A1">
        <w:rPr>
          <w:rFonts w:ascii="Times New Roman" w:hAnsi="Times New Roman" w:hint="eastAsia"/>
          <w:sz w:val="27"/>
          <w:szCs w:val="27"/>
        </w:rPr>
        <w:t>Местоположение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Свято</w:t>
      </w:r>
      <w:r w:rsidR="00FF64A1" w:rsidRPr="00FF64A1">
        <w:rPr>
          <w:rFonts w:ascii="Times New Roman" w:hAnsi="Times New Roman"/>
          <w:sz w:val="27"/>
          <w:szCs w:val="27"/>
        </w:rPr>
        <w:t>-</w:t>
      </w:r>
      <w:r w:rsidR="00FF64A1" w:rsidRPr="00FF64A1">
        <w:rPr>
          <w:rFonts w:ascii="Times New Roman" w:hAnsi="Times New Roman" w:hint="eastAsia"/>
          <w:sz w:val="27"/>
          <w:szCs w:val="27"/>
        </w:rPr>
        <w:t>Троицкого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мужского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монастыря»</w:t>
      </w:r>
      <w:r w:rsidR="00FF64A1" w:rsidRPr="00FF64A1">
        <w:rPr>
          <w:rFonts w:ascii="Times New Roman" w:hAnsi="Times New Roman"/>
          <w:sz w:val="27"/>
          <w:szCs w:val="27"/>
        </w:rPr>
        <w:t xml:space="preserve"> (</w:t>
      </w:r>
      <w:r w:rsidR="00FF64A1" w:rsidRPr="00FF64A1">
        <w:rPr>
          <w:rFonts w:ascii="Times New Roman" w:hAnsi="Times New Roman" w:hint="eastAsia"/>
          <w:sz w:val="27"/>
          <w:szCs w:val="27"/>
        </w:rPr>
        <w:t>Ц</w:t>
      </w:r>
      <w:r w:rsidR="00FF64A1" w:rsidRPr="00FF64A1">
        <w:rPr>
          <w:rFonts w:ascii="Times New Roman" w:hAnsi="Times New Roman"/>
          <w:sz w:val="27"/>
          <w:szCs w:val="27"/>
        </w:rPr>
        <w:t>1-</w:t>
      </w:r>
      <w:r w:rsidR="00FF64A1" w:rsidRPr="00FF64A1">
        <w:rPr>
          <w:rFonts w:ascii="Times New Roman" w:hAnsi="Times New Roman" w:hint="eastAsia"/>
          <w:sz w:val="27"/>
          <w:szCs w:val="27"/>
        </w:rPr>
        <w:t>А</w:t>
      </w:r>
      <w:r w:rsidR="00FF64A1" w:rsidRPr="00FF64A1">
        <w:rPr>
          <w:rFonts w:ascii="Times New Roman" w:hAnsi="Times New Roman"/>
          <w:sz w:val="27"/>
          <w:szCs w:val="27"/>
        </w:rPr>
        <w:t xml:space="preserve">), </w:t>
      </w:r>
      <w:r w:rsidR="00FF64A1" w:rsidRPr="00FF64A1">
        <w:rPr>
          <w:rFonts w:ascii="Times New Roman" w:hAnsi="Times New Roman" w:hint="eastAsia"/>
          <w:sz w:val="27"/>
          <w:szCs w:val="27"/>
        </w:rPr>
        <w:t>по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адресу</w:t>
      </w:r>
      <w:r w:rsidR="00FF64A1" w:rsidRPr="00FF64A1">
        <w:rPr>
          <w:rFonts w:ascii="Times New Roman" w:hAnsi="Times New Roman"/>
          <w:sz w:val="27"/>
          <w:szCs w:val="27"/>
        </w:rPr>
        <w:t xml:space="preserve">: </w:t>
      </w:r>
      <w:r w:rsidR="00FF64A1" w:rsidRPr="00FF64A1">
        <w:rPr>
          <w:rFonts w:ascii="Times New Roman" w:hAnsi="Times New Roman" w:hint="eastAsia"/>
          <w:sz w:val="27"/>
          <w:szCs w:val="27"/>
        </w:rPr>
        <w:t>г</w:t>
      </w:r>
      <w:r w:rsidR="00FF64A1" w:rsidRPr="00FF64A1">
        <w:rPr>
          <w:rFonts w:ascii="Times New Roman" w:hAnsi="Times New Roman"/>
          <w:sz w:val="27"/>
          <w:szCs w:val="27"/>
        </w:rPr>
        <w:t xml:space="preserve">. </w:t>
      </w:r>
      <w:r w:rsidR="00FF64A1" w:rsidRPr="00FF64A1">
        <w:rPr>
          <w:rFonts w:ascii="Times New Roman" w:hAnsi="Times New Roman" w:hint="eastAsia"/>
          <w:sz w:val="27"/>
          <w:szCs w:val="27"/>
        </w:rPr>
        <w:t>Белгород</w:t>
      </w:r>
      <w:r w:rsidR="00FF64A1" w:rsidRPr="00FF64A1">
        <w:rPr>
          <w:rFonts w:ascii="Times New Roman" w:hAnsi="Times New Roman"/>
          <w:sz w:val="27"/>
          <w:szCs w:val="27"/>
        </w:rPr>
        <w:t xml:space="preserve">, </w:t>
      </w:r>
      <w:r w:rsidR="00FF64A1" w:rsidRPr="00FF64A1">
        <w:rPr>
          <w:rFonts w:ascii="Times New Roman" w:hAnsi="Times New Roman" w:hint="eastAsia"/>
          <w:sz w:val="27"/>
          <w:szCs w:val="27"/>
        </w:rPr>
        <w:t>в</w:t>
      </w:r>
      <w:r w:rsidR="00FF64A1" w:rsidRPr="00FF64A1">
        <w:rPr>
          <w:rFonts w:ascii="Times New Roman" w:hAnsi="Times New Roman"/>
          <w:sz w:val="27"/>
          <w:szCs w:val="27"/>
        </w:rPr>
        <w:t xml:space="preserve"> </w:t>
      </w:r>
      <w:r w:rsidR="00FF64A1" w:rsidRPr="00FF64A1">
        <w:rPr>
          <w:rFonts w:ascii="Times New Roman" w:hAnsi="Times New Roman" w:hint="eastAsia"/>
          <w:sz w:val="27"/>
          <w:szCs w:val="27"/>
        </w:rPr>
        <w:t>части</w:t>
      </w:r>
      <w:r w:rsidR="00FF64A1" w:rsidRPr="00FF64A1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FF64A1" w:rsidRPr="00FF64A1" w:rsidRDefault="00FF64A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F64A1">
        <w:rPr>
          <w:rFonts w:ascii="Times New Roman" w:hAnsi="Times New Roman"/>
          <w:sz w:val="27"/>
          <w:szCs w:val="27"/>
        </w:rPr>
        <w:t xml:space="preserve">- </w:t>
      </w:r>
      <w:r w:rsidRPr="00FF64A1">
        <w:rPr>
          <w:rFonts w:ascii="Times New Roman" w:hAnsi="Times New Roman" w:hint="eastAsia"/>
          <w:sz w:val="27"/>
          <w:szCs w:val="27"/>
        </w:rPr>
        <w:t>изменения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максимального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процента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застройки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в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границах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земельного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участка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с</w:t>
      </w:r>
      <w:r w:rsidRPr="00FF64A1">
        <w:rPr>
          <w:rFonts w:ascii="Times New Roman" w:hAnsi="Times New Roman"/>
          <w:sz w:val="27"/>
          <w:szCs w:val="27"/>
        </w:rPr>
        <w:t xml:space="preserve"> 50%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85,8%;</w:t>
      </w:r>
    </w:p>
    <w:p w:rsidR="00FF64A1" w:rsidRPr="00FF64A1" w:rsidRDefault="00FF64A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F64A1">
        <w:rPr>
          <w:rFonts w:ascii="Times New Roman" w:hAnsi="Times New Roman"/>
          <w:sz w:val="27"/>
          <w:szCs w:val="27"/>
        </w:rPr>
        <w:t xml:space="preserve">- </w:t>
      </w:r>
      <w:r w:rsidRPr="00FF64A1">
        <w:rPr>
          <w:rFonts w:ascii="Times New Roman" w:hAnsi="Times New Roman" w:hint="eastAsia"/>
          <w:sz w:val="27"/>
          <w:szCs w:val="27"/>
        </w:rPr>
        <w:t>изменения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минимальной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доли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озеленения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территории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земельного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участка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с</w:t>
      </w:r>
      <w:r w:rsidRPr="00FF64A1">
        <w:rPr>
          <w:rFonts w:ascii="Times New Roman" w:hAnsi="Times New Roman"/>
          <w:sz w:val="27"/>
          <w:szCs w:val="27"/>
        </w:rPr>
        <w:t xml:space="preserve"> 15%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3%;</w:t>
      </w:r>
    </w:p>
    <w:p w:rsidR="00FF64A1" w:rsidRPr="00FF64A1" w:rsidRDefault="00FF64A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F64A1">
        <w:rPr>
          <w:rFonts w:ascii="Times New Roman" w:hAnsi="Times New Roman"/>
          <w:sz w:val="27"/>
          <w:szCs w:val="27"/>
        </w:rPr>
        <w:t xml:space="preserve">-  </w:t>
      </w:r>
      <w:r w:rsidRPr="00FF64A1">
        <w:rPr>
          <w:rFonts w:ascii="Times New Roman" w:hAnsi="Times New Roman" w:hint="eastAsia"/>
          <w:sz w:val="27"/>
          <w:szCs w:val="27"/>
        </w:rPr>
        <w:t>изменения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значения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коэффициента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плотности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застройки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с</w:t>
      </w:r>
      <w:r w:rsidRPr="00FF64A1">
        <w:rPr>
          <w:rFonts w:ascii="Times New Roman" w:hAnsi="Times New Roman"/>
          <w:sz w:val="27"/>
          <w:szCs w:val="27"/>
        </w:rPr>
        <w:t xml:space="preserve"> 3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5,2;</w:t>
      </w:r>
    </w:p>
    <w:p w:rsidR="00FF64A1" w:rsidRPr="00FF64A1" w:rsidRDefault="00FF64A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F64A1">
        <w:rPr>
          <w:rFonts w:ascii="Times New Roman" w:hAnsi="Times New Roman"/>
          <w:sz w:val="27"/>
          <w:szCs w:val="27"/>
        </w:rPr>
        <w:t xml:space="preserve">- </w:t>
      </w:r>
      <w:r w:rsidRPr="00FF64A1">
        <w:rPr>
          <w:rFonts w:ascii="Times New Roman" w:hAnsi="Times New Roman" w:hint="eastAsia"/>
          <w:sz w:val="27"/>
          <w:szCs w:val="27"/>
        </w:rPr>
        <w:t>изменения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минимального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количества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F64A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F64A1">
        <w:rPr>
          <w:rFonts w:ascii="Times New Roman" w:hAnsi="Times New Roman"/>
          <w:sz w:val="27"/>
          <w:szCs w:val="27"/>
        </w:rPr>
        <w:t>-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для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хранения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индивидуального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автотранспорта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территории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земельного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участка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с</w:t>
      </w:r>
      <w:r w:rsidRPr="00FF64A1">
        <w:rPr>
          <w:rFonts w:ascii="Times New Roman" w:hAnsi="Times New Roman"/>
          <w:sz w:val="27"/>
          <w:szCs w:val="27"/>
        </w:rPr>
        <w:t xml:space="preserve"> 23 </w:t>
      </w:r>
      <w:r w:rsidRPr="00FF64A1">
        <w:rPr>
          <w:rFonts w:ascii="Times New Roman" w:hAnsi="Times New Roman" w:hint="eastAsia"/>
          <w:sz w:val="27"/>
          <w:szCs w:val="27"/>
        </w:rPr>
        <w:t>м</w:t>
      </w:r>
      <w:r w:rsidRPr="00FF64A1">
        <w:rPr>
          <w:rFonts w:ascii="Times New Roman" w:hAnsi="Times New Roman"/>
          <w:sz w:val="27"/>
          <w:szCs w:val="27"/>
        </w:rPr>
        <w:t>/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0 </w:t>
      </w:r>
      <w:r w:rsidRPr="00FF64A1">
        <w:rPr>
          <w:rFonts w:ascii="Times New Roman" w:hAnsi="Times New Roman" w:hint="eastAsia"/>
          <w:sz w:val="27"/>
          <w:szCs w:val="27"/>
        </w:rPr>
        <w:t>м</w:t>
      </w:r>
      <w:r w:rsidRPr="00FF64A1">
        <w:rPr>
          <w:rFonts w:ascii="Times New Roman" w:hAnsi="Times New Roman"/>
          <w:sz w:val="27"/>
          <w:szCs w:val="27"/>
        </w:rPr>
        <w:t>/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>;</w:t>
      </w:r>
    </w:p>
    <w:p w:rsidR="00FF64A1" w:rsidRPr="00FF64A1" w:rsidRDefault="00FF64A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F64A1">
        <w:rPr>
          <w:rFonts w:ascii="Times New Roman" w:hAnsi="Times New Roman"/>
          <w:sz w:val="27"/>
          <w:szCs w:val="27"/>
        </w:rPr>
        <w:t xml:space="preserve">- </w:t>
      </w:r>
      <w:r w:rsidRPr="00FF64A1">
        <w:rPr>
          <w:rFonts w:ascii="Times New Roman" w:hAnsi="Times New Roman" w:hint="eastAsia"/>
          <w:sz w:val="27"/>
          <w:szCs w:val="27"/>
        </w:rPr>
        <w:t>изменения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минимального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количества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погрузочно</w:t>
      </w:r>
      <w:r w:rsidRPr="00FF64A1">
        <w:rPr>
          <w:rFonts w:ascii="Times New Roman" w:hAnsi="Times New Roman"/>
          <w:sz w:val="27"/>
          <w:szCs w:val="27"/>
        </w:rPr>
        <w:t>-</w:t>
      </w:r>
      <w:r w:rsidRPr="00FF64A1">
        <w:rPr>
          <w:rFonts w:ascii="Times New Roman" w:hAnsi="Times New Roman" w:hint="eastAsia"/>
          <w:sz w:val="27"/>
          <w:szCs w:val="27"/>
        </w:rPr>
        <w:t>разгрузочных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площадках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с</w:t>
      </w:r>
      <w:r w:rsidRPr="00FF64A1">
        <w:rPr>
          <w:rFonts w:ascii="Times New Roman" w:hAnsi="Times New Roman"/>
          <w:sz w:val="27"/>
          <w:szCs w:val="27"/>
        </w:rPr>
        <w:t xml:space="preserve"> 2 </w:t>
      </w:r>
      <w:proofErr w:type="spellStart"/>
      <w:r w:rsidRPr="00FF64A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F64A1">
        <w:rPr>
          <w:rFonts w:ascii="Times New Roman" w:hAnsi="Times New Roman"/>
          <w:sz w:val="27"/>
          <w:szCs w:val="27"/>
        </w:rPr>
        <w:t>-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0 </w:t>
      </w:r>
      <w:proofErr w:type="spellStart"/>
      <w:r w:rsidRPr="00FF64A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F64A1">
        <w:rPr>
          <w:rFonts w:ascii="Times New Roman" w:hAnsi="Times New Roman"/>
          <w:sz w:val="27"/>
          <w:szCs w:val="27"/>
        </w:rPr>
        <w:t>-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FF64A1" w:rsidP="00FF64A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F64A1">
        <w:rPr>
          <w:rFonts w:ascii="Times New Roman" w:hAnsi="Times New Roman"/>
          <w:sz w:val="27"/>
          <w:szCs w:val="27"/>
        </w:rPr>
        <w:lastRenderedPageBreak/>
        <w:t xml:space="preserve">- </w:t>
      </w:r>
      <w:r w:rsidRPr="00FF64A1">
        <w:rPr>
          <w:rFonts w:ascii="Times New Roman" w:hAnsi="Times New Roman" w:hint="eastAsia"/>
          <w:sz w:val="27"/>
          <w:szCs w:val="27"/>
        </w:rPr>
        <w:t>изменения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минимального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количества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для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хранения</w:t>
      </w:r>
      <w:r w:rsidRPr="00FF64A1">
        <w:rPr>
          <w:rFonts w:ascii="Times New Roman" w:hAnsi="Times New Roman"/>
          <w:sz w:val="27"/>
          <w:szCs w:val="27"/>
        </w:rPr>
        <w:t xml:space="preserve"> (</w:t>
      </w:r>
      <w:r w:rsidRPr="00FF64A1">
        <w:rPr>
          <w:rFonts w:ascii="Times New Roman" w:hAnsi="Times New Roman" w:hint="eastAsia"/>
          <w:sz w:val="27"/>
          <w:szCs w:val="27"/>
        </w:rPr>
        <w:t>технологического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отстоя</w:t>
      </w:r>
      <w:r w:rsidRPr="00FF64A1">
        <w:rPr>
          <w:rFonts w:ascii="Times New Roman" w:hAnsi="Times New Roman"/>
          <w:sz w:val="27"/>
          <w:szCs w:val="27"/>
        </w:rPr>
        <w:t xml:space="preserve">) </w:t>
      </w:r>
      <w:r w:rsidRPr="00FF64A1">
        <w:rPr>
          <w:rFonts w:ascii="Times New Roman" w:hAnsi="Times New Roman" w:hint="eastAsia"/>
          <w:sz w:val="27"/>
          <w:szCs w:val="27"/>
        </w:rPr>
        <w:t>грузового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автотранспорта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с</w:t>
      </w:r>
      <w:r w:rsidRPr="00FF64A1">
        <w:rPr>
          <w:rFonts w:ascii="Times New Roman" w:hAnsi="Times New Roman"/>
          <w:sz w:val="27"/>
          <w:szCs w:val="27"/>
        </w:rPr>
        <w:t xml:space="preserve"> 1 </w:t>
      </w:r>
      <w:proofErr w:type="spellStart"/>
      <w:r w:rsidRPr="00FF64A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F64A1">
        <w:rPr>
          <w:rFonts w:ascii="Times New Roman" w:hAnsi="Times New Roman"/>
          <w:sz w:val="27"/>
          <w:szCs w:val="27"/>
        </w:rPr>
        <w:t>-</w:t>
      </w:r>
      <w:r w:rsidRPr="00FF64A1">
        <w:rPr>
          <w:rFonts w:ascii="Times New Roman" w:hAnsi="Times New Roman" w:hint="eastAsia"/>
          <w:sz w:val="27"/>
          <w:szCs w:val="27"/>
        </w:rPr>
        <w:t>места</w:t>
      </w:r>
      <w:r w:rsidRPr="00FF64A1">
        <w:rPr>
          <w:rFonts w:ascii="Times New Roman" w:hAnsi="Times New Roman"/>
          <w:sz w:val="27"/>
          <w:szCs w:val="27"/>
        </w:rPr>
        <w:t xml:space="preserve"> </w:t>
      </w:r>
      <w:r w:rsidRPr="00FF64A1">
        <w:rPr>
          <w:rFonts w:ascii="Times New Roman" w:hAnsi="Times New Roman" w:hint="eastAsia"/>
          <w:sz w:val="27"/>
          <w:szCs w:val="27"/>
        </w:rPr>
        <w:t>на</w:t>
      </w:r>
      <w:r w:rsidRPr="00FF64A1">
        <w:rPr>
          <w:rFonts w:ascii="Times New Roman" w:hAnsi="Times New Roman"/>
          <w:sz w:val="27"/>
          <w:szCs w:val="27"/>
        </w:rPr>
        <w:t xml:space="preserve"> 0 </w:t>
      </w:r>
      <w:proofErr w:type="spellStart"/>
      <w:r w:rsidRPr="00FF64A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F64A1">
        <w:rPr>
          <w:rFonts w:ascii="Times New Roman" w:hAnsi="Times New Roman"/>
          <w:sz w:val="27"/>
          <w:szCs w:val="27"/>
        </w:rPr>
        <w:t>-</w:t>
      </w:r>
      <w:r w:rsidRPr="00FF64A1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354356" w:rsidRPr="00354356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DC3" w:rsidRDefault="00954DC3">
      <w:r>
        <w:separator/>
      </w:r>
    </w:p>
  </w:endnote>
  <w:endnote w:type="continuationSeparator" w:id="0">
    <w:p w:rsidR="00954DC3" w:rsidRDefault="0095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DC3" w:rsidRDefault="00954DC3">
      <w:r>
        <w:separator/>
      </w:r>
    </w:p>
  </w:footnote>
  <w:footnote w:type="continuationSeparator" w:id="0">
    <w:p w:rsidR="00954DC3" w:rsidRDefault="00954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64A1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4356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57033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9E1"/>
    <w:rsid w:val="00583C39"/>
    <w:rsid w:val="005904F6"/>
    <w:rsid w:val="0059203C"/>
    <w:rsid w:val="005A0557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64517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54DC3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BF3F84"/>
    <w:rsid w:val="00C1333C"/>
    <w:rsid w:val="00C214E8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16A2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32EFF"/>
    <w:rsid w:val="00E471F8"/>
    <w:rsid w:val="00E50AD7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21</cp:revision>
  <cp:lastPrinted>2019-07-19T09:02:00Z</cp:lastPrinted>
  <dcterms:created xsi:type="dcterms:W3CDTF">2024-10-29T12:19:00Z</dcterms:created>
  <dcterms:modified xsi:type="dcterms:W3CDTF">2025-05-22T09:00:00Z</dcterms:modified>
</cp:coreProperties>
</file>