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C57" w:rsidRPr="002D4C57" w:rsidRDefault="002D4C57" w:rsidP="002D4C5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D4C57" w:rsidRPr="00CA4E17" w:rsidTr="003D6BAA">
        <w:tc>
          <w:tcPr>
            <w:tcW w:w="2013" w:type="dxa"/>
            <w:vAlign w:val="bottom"/>
          </w:tcPr>
          <w:p w:rsidR="002D4C57" w:rsidRPr="00CA4E17" w:rsidRDefault="002D4C57" w:rsidP="002D4C57">
            <w:pPr>
              <w:ind w:firstLine="567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D4C57" w:rsidRPr="00CA4E17" w:rsidRDefault="002D4C57" w:rsidP="002D4C57">
            <w:pPr>
              <w:jc w:val="right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D4C57" w:rsidRPr="00CA4E17" w:rsidRDefault="00F41BEC" w:rsidP="008A1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2D4C57" w:rsidRPr="00CA4E17" w:rsidRDefault="002D4C57" w:rsidP="002D4C57">
            <w:pPr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D4C57" w:rsidRPr="00CA4E17" w:rsidRDefault="00F41BEC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D4C57" w:rsidRPr="00CA4E17" w:rsidRDefault="002D4C57" w:rsidP="002D4C5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D4C57" w:rsidRPr="00CA4E17" w:rsidRDefault="002D4C57" w:rsidP="00751AD4">
            <w:pPr>
              <w:jc w:val="center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202</w:t>
            </w:r>
            <w:r w:rsidR="00F41BEC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D4C57" w:rsidRPr="00CA4E17" w:rsidRDefault="002D4C57" w:rsidP="00751AD4">
            <w:pPr>
              <w:jc w:val="right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 xml:space="preserve">г. </w:t>
            </w:r>
            <w:r w:rsidR="00751AD4" w:rsidRPr="00CA4E17">
              <w:rPr>
                <w:sz w:val="24"/>
                <w:szCs w:val="24"/>
              </w:rPr>
              <w:t>д</w:t>
            </w:r>
            <w:r w:rsidRPr="00CA4E17">
              <w:rPr>
                <w:sz w:val="24"/>
                <w:szCs w:val="24"/>
              </w:rPr>
              <w:t>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D4C57" w:rsidRPr="00CA4E17" w:rsidRDefault="00F41BEC" w:rsidP="008A1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2D4C57" w:rsidRPr="00CA4E17" w:rsidRDefault="002D4C57" w:rsidP="002D4C57">
            <w:pPr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D4C57" w:rsidRPr="00CA4E17" w:rsidRDefault="00F41BEC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2D4C57" w:rsidRPr="00CA4E17" w:rsidRDefault="002D4C57" w:rsidP="002D4C5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D4C57" w:rsidRPr="00CA4E17" w:rsidRDefault="002D4C57" w:rsidP="008A161A">
            <w:pPr>
              <w:jc w:val="center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202</w:t>
            </w:r>
            <w:r w:rsidR="00C61DA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D4C57" w:rsidRPr="00CA4E17" w:rsidRDefault="002D4C57" w:rsidP="002D4C57">
            <w:pPr>
              <w:ind w:left="57"/>
              <w:rPr>
                <w:sz w:val="24"/>
                <w:szCs w:val="24"/>
              </w:rPr>
            </w:pPr>
            <w:r w:rsidRPr="00CA4E17">
              <w:rPr>
                <w:sz w:val="24"/>
                <w:szCs w:val="24"/>
              </w:rPr>
              <w:t>г. в отношении</w:t>
            </w:r>
          </w:p>
        </w:tc>
      </w:tr>
    </w:tbl>
    <w:p w:rsidR="00385FD2" w:rsidRDefault="002D4C57" w:rsidP="00385F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на территории: </w:t>
      </w:r>
      <w:r w:rsidR="00385FD2" w:rsidRPr="00C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область, г. Белгород в кадастровых кварталах: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31:16:0217002 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ул. Сосновка – СТ № 1 – ул. Шишкина</w:t>
            </w:r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31:16:0217003 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ул. Шишкина – СТ № 1 –ул. Сосновка</w:t>
            </w:r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31:16:0217004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ул. Сосновка – СТ «Юбилейное»</w:t>
            </w:r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31:16:0115007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Везельская</w:t>
            </w:r>
            <w:proofErr w:type="spellEnd"/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31:16:0119042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СТ «Сухой Лог – 93»</w:t>
            </w:r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31:16:0206012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F4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 xml:space="preserve">ул. 3-го Интернационала – ул. Попова – ул. </w:t>
            </w:r>
            <w:proofErr w:type="spellStart"/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Хихлушки</w:t>
            </w:r>
            <w:proofErr w:type="spellEnd"/>
            <w:r w:rsidRPr="00E21835">
              <w:rPr>
                <w:rFonts w:ascii="Times New Roman" w:hAnsi="Times New Roman" w:cs="Times New Roman"/>
                <w:sz w:val="24"/>
                <w:szCs w:val="24"/>
              </w:rPr>
              <w:t xml:space="preserve"> – ул. Ломоносова</w:t>
            </w:r>
          </w:p>
        </w:tc>
      </w:tr>
      <w:tr w:rsidR="00F41BEC" w:rsidRPr="00E21835" w:rsidTr="00DF7D5B">
        <w:tc>
          <w:tcPr>
            <w:tcW w:w="2235" w:type="dxa"/>
            <w:shd w:val="clear" w:color="auto" w:fill="auto"/>
            <w:vAlign w:val="center"/>
          </w:tcPr>
          <w:p w:rsidR="00F41BEC" w:rsidRPr="00E21835" w:rsidRDefault="00F41BEC" w:rsidP="002F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31:16:0206013</w:t>
            </w:r>
          </w:p>
        </w:tc>
        <w:tc>
          <w:tcPr>
            <w:tcW w:w="8079" w:type="dxa"/>
            <w:shd w:val="clear" w:color="auto" w:fill="auto"/>
          </w:tcPr>
          <w:p w:rsidR="00F41BEC" w:rsidRPr="00E21835" w:rsidRDefault="00F41BEC" w:rsidP="002F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35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 – ул. Попова – ул. </w:t>
            </w:r>
            <w:proofErr w:type="spellStart"/>
            <w:r w:rsidRPr="00E21835">
              <w:rPr>
                <w:rFonts w:ascii="Times New Roman" w:hAnsi="Times New Roman" w:cs="Times New Roman"/>
                <w:sz w:val="24"/>
                <w:szCs w:val="24"/>
              </w:rPr>
              <w:t>Хихлушки</w:t>
            </w:r>
            <w:proofErr w:type="spellEnd"/>
            <w:r w:rsidRPr="00E21835">
              <w:rPr>
                <w:rFonts w:ascii="Times New Roman" w:hAnsi="Times New Roman" w:cs="Times New Roman"/>
                <w:sz w:val="24"/>
                <w:szCs w:val="24"/>
              </w:rPr>
              <w:t xml:space="preserve"> – ул. 3-го  Интернационала</w:t>
            </w:r>
          </w:p>
        </w:tc>
      </w:tr>
    </w:tbl>
    <w:p w:rsidR="002D4C57" w:rsidRPr="002D4C57" w:rsidRDefault="00FB054A" w:rsidP="00385F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57" w:rsidRPr="007F74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4C57"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сведения о территории, в границах которой будут выполняться комплексные кадастровые работы </w:t>
      </w:r>
      <w:r w:rsidR="002D4C57" w:rsidRPr="002D4C5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2</w:t>
      </w:r>
      <w:r w:rsidR="002D4C57"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D4C57" w:rsidRPr="000E4543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выполняться комплексные кадастровые работы в соответствии</w:t>
      </w:r>
      <w:r w:rsidRPr="002D4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86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контрактом от </w:t>
      </w:r>
      <w:r w:rsidR="00F41BE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1740A" w:rsidRPr="006B3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BE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95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DA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6E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DE" w:rsidRPr="006B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41BE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комплексных кадастровых работ на территори</w:t>
      </w:r>
      <w:r w:rsidR="00FB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городского округа </w:t>
      </w:r>
      <w:r w:rsidR="000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Белгород»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 стороны </w:t>
      </w:r>
      <w:r w:rsidR="0086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заказчика: Комитет имущественных и земельных отношений </w:t>
      </w:r>
    </w:p>
    <w:p w:rsidR="008629AD" w:rsidRPr="002D4C57" w:rsidRDefault="008629AD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Белгорода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8629AD" w:rsidRPr="008629AD">
        <w:rPr>
          <w:rFonts w:ascii="Times New Roman" w:eastAsia="Times New Roman" w:hAnsi="Times New Roman" w:cs="Times New Roman"/>
          <w:lang w:eastAsia="ru-RU"/>
        </w:rPr>
        <w:t xml:space="preserve">308000, Белгородская область, г. Белгород, ул. Н. </w:t>
      </w:r>
      <w:proofErr w:type="spellStart"/>
      <w:r w:rsidR="008629AD" w:rsidRPr="008629AD">
        <w:rPr>
          <w:rFonts w:ascii="Times New Roman" w:eastAsia="Times New Roman" w:hAnsi="Times New Roman" w:cs="Times New Roman"/>
          <w:lang w:eastAsia="ru-RU"/>
        </w:rPr>
        <w:t>Чумичова</w:t>
      </w:r>
      <w:proofErr w:type="spellEnd"/>
      <w:r w:rsidR="008629AD" w:rsidRPr="008629AD">
        <w:rPr>
          <w:rFonts w:ascii="Times New Roman" w:eastAsia="Times New Roman" w:hAnsi="Times New Roman" w:cs="Times New Roman"/>
          <w:lang w:eastAsia="ru-RU"/>
        </w:rPr>
        <w:t>, 31-а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D4C57" w:rsidRPr="002D4C57" w:rsidTr="003D6BAA">
        <w:tc>
          <w:tcPr>
            <w:tcW w:w="2807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D4C57" w:rsidRPr="002D4C57" w:rsidRDefault="008629AD" w:rsidP="008629AD">
            <w:proofErr w:type="spellStart"/>
            <w:r w:rsidRPr="008629AD">
              <w:rPr>
                <w:sz w:val="22"/>
                <w:szCs w:val="22"/>
                <w:lang w:val="en-US"/>
              </w:rPr>
              <w:t>komitiet@mail</w:t>
            </w:r>
            <w:proofErr w:type="spellEnd"/>
            <w:r w:rsidRPr="008629AD">
              <w:rPr>
                <w:sz w:val="22"/>
                <w:szCs w:val="22"/>
              </w:rPr>
              <w:t>.</w:t>
            </w:r>
            <w:proofErr w:type="spellStart"/>
            <w:r w:rsidRPr="008629A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:rsidR="002D4C57" w:rsidRPr="002D4C57" w:rsidRDefault="002D4C57" w:rsidP="002D4C57">
            <w:pPr>
              <w:ind w:left="57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629AD" w:rsidRPr="008629AD" w:rsidRDefault="008629AD" w:rsidP="000B6DEA">
            <w:pPr>
              <w:ind w:left="-652"/>
              <w:rPr>
                <w:lang w:val="en-US"/>
              </w:rPr>
            </w:pPr>
          </w:p>
          <w:p w:rsidR="002D4C57" w:rsidRPr="002D4C57" w:rsidRDefault="000B6DEA" w:rsidP="008629AD">
            <w:r>
              <w:rPr>
                <w:sz w:val="22"/>
                <w:szCs w:val="22"/>
              </w:rPr>
              <w:t>8</w:t>
            </w:r>
            <w:r w:rsidR="008629AD" w:rsidRPr="008629AD">
              <w:rPr>
                <w:sz w:val="22"/>
                <w:szCs w:val="22"/>
                <w:lang w:val="en-US"/>
              </w:rPr>
              <w:t>(4722) 27-49-45</w:t>
            </w:r>
          </w:p>
        </w:tc>
      </w:tr>
    </w:tbl>
    <w:p w:rsidR="002D4C57" w:rsidRPr="002D4C57" w:rsidRDefault="002D4C57" w:rsidP="002D4C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D009F6" w:rsidRDefault="00D009F6" w:rsidP="00D009F6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 юридического лица:</w:t>
      </w:r>
    </w:p>
    <w:p w:rsidR="00947C8F" w:rsidRPr="007343E2" w:rsidRDefault="005D2A0D" w:rsidP="003E4752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 унитарное  предприятие Белгородской  области  «</w:t>
      </w:r>
      <w:proofErr w:type="spellStart"/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Белоблтехинвентаризация</w:t>
      </w:r>
      <w:proofErr w:type="spellEnd"/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4543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9F6" w:rsidRPr="0027306C" w:rsidRDefault="00D009F6" w:rsidP="003E4752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306C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1443A0" w:rsidRPr="005D2A0D" w:rsidRDefault="001443A0" w:rsidP="00947C8F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инженер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Лазарева Лариса Александровна</w:t>
      </w:r>
      <w:r w:rsidR="00947C8F" w:rsidRPr="005D2A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1443A0" w:rsidRPr="007343E2" w:rsidRDefault="001443A0" w:rsidP="001443A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А </w:t>
      </w:r>
      <w:proofErr w:type="gramStart"/>
      <w:r w:rsidR="005B7430" w:rsidRPr="007343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BFBFB"/>
        </w:rPr>
        <w:t>СРО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 </w:t>
      </w:r>
      <w:r w:rsidR="005B7430" w:rsidRPr="007343E2">
        <w:rPr>
          <w:rFonts w:ascii="Arial" w:hAnsi="Arial" w:cs="Arial"/>
          <w:sz w:val="20"/>
          <w:szCs w:val="20"/>
          <w:u w:val="single"/>
          <w:shd w:val="clear" w:color="auto" w:fill="FBFBFB"/>
        </w:rPr>
        <w:t xml:space="preserve"> 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"</w:t>
      </w:r>
      <w:proofErr w:type="gramEnd"/>
      <w:r w:rsidR="005B7430" w:rsidRPr="007343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BFBFB"/>
        </w:rPr>
        <w:t>Объединение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 </w:t>
      </w:r>
      <w:r w:rsidR="005B7430" w:rsidRPr="007343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BFBFB"/>
        </w:rPr>
        <w:t>профессионалов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 </w:t>
      </w:r>
      <w:r w:rsidR="005B7430" w:rsidRPr="007343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BFBFB"/>
        </w:rPr>
        <w:t>кадастровой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BFBFB"/>
        </w:rPr>
        <w:t> </w:t>
      </w:r>
      <w:r w:rsidR="005B7430" w:rsidRPr="007343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BFBFB"/>
        </w:rPr>
        <w:t>деятельности</w:t>
      </w:r>
      <w:r w:rsidR="00947C8F" w:rsidRPr="007343E2">
        <w:rPr>
          <w:rFonts w:ascii="Times New Roman" w:hAnsi="Times New Roman" w:cs="Times New Roman"/>
          <w:sz w:val="24"/>
          <w:szCs w:val="24"/>
          <w:shd w:val="clear" w:color="auto" w:fill="FBFBFB"/>
        </w:rPr>
        <w:t>;</w:t>
      </w:r>
    </w:p>
    <w:p w:rsidR="001443A0" w:rsidRPr="007343E2" w:rsidRDefault="001443A0" w:rsidP="001443A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</w:t>
      </w:r>
      <w:r w:rsidR="00947C8F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саморегулируемой организации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</w:t>
      </w:r>
      <w:r w:rsidR="000E4543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1753</w:t>
      </w:r>
    </w:p>
    <w:p w:rsidR="001443A0" w:rsidRPr="007343E2" w:rsidRDefault="001443A0" w:rsidP="000E4543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="000E4543" w:rsidRPr="007343E2">
        <w:t xml:space="preserve"> </w:t>
      </w:r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10.06.2016 г.</w:t>
      </w:r>
    </w:p>
    <w:p w:rsidR="001443A0" w:rsidRPr="007343E2" w:rsidRDefault="006E389D" w:rsidP="00947C8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43A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430" w:rsidRPr="007343E2">
        <w:rPr>
          <w:rFonts w:ascii="Times New Roman" w:hAnsi="Times New Roman" w:cs="Times New Roman"/>
          <w:b/>
          <w:sz w:val="24"/>
          <w:szCs w:val="24"/>
          <w:u w:val="single"/>
        </w:rPr>
        <w:t>Россия, Белгородская область г. Белгород ул. Парковая 5</w:t>
      </w:r>
    </w:p>
    <w:p w:rsidR="001443A0" w:rsidRPr="007343E2" w:rsidRDefault="001443A0" w:rsidP="001443A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btizapros</w:t>
      </w:r>
      <w:proofErr w:type="spellEnd"/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DC66AE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43A0" w:rsidRPr="007343E2" w:rsidRDefault="001443A0" w:rsidP="001443A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41B7" w:rsidRPr="007343E2" w:rsidRDefault="001443A0" w:rsidP="006E389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430" w:rsidRPr="007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(4722)23-26-44</w:t>
      </w:r>
    </w:p>
    <w:p w:rsidR="00E8335D" w:rsidRPr="007343E2" w:rsidRDefault="002D4C57" w:rsidP="000E45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Правообладатели объектов недвижимости, которые считаются в соответствии с частью 4 статьи 69 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D50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июля 2015 года</w:t>
        </w:r>
      </w:smartTag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 «О государственной регистрации недвижимости» ранее учтенными или сведения о которых в соответствии с частью 9 статьи 69 Федерального закона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2D4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июля 2015 года</w:t>
        </w:r>
      </w:smartTag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недвижимости, вправе предоставить указанному в пункте 1 извещения о начале выполнения комплексных кадастровых работ кадастров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0B6DEA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E4543" w:rsidRPr="007343E2">
        <w:t xml:space="preserve"> 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Лазаревой Ларисе Александровне</w:t>
      </w:r>
      <w:r w:rsidR="000E4543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EA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кадастровых работ имеющиеся у них материалы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а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заверенные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</w:t>
      </w:r>
    </w:p>
    <w:p w:rsidR="002D4C57" w:rsidRPr="007343E2" w:rsidRDefault="002D4C57" w:rsidP="000E45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частями 1 и 9 статьи 21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2015"/>
        </w:smartTagPr>
        <w:r w:rsidRPr="007343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июля 2015 года</w:t>
        </w:r>
      </w:smartTag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218-ФЗ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D4C57" w:rsidRPr="002D4C57" w:rsidRDefault="002D4C57" w:rsidP="000E4543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</w:t>
      </w:r>
      <w:r w:rsidR="007828F8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8F8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374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«Наш Белгород» от </w:t>
      </w:r>
      <w:r w:rsidR="007343E2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</w:t>
      </w:r>
      <w:r w:rsidR="000E4543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0B6DEA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343E2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15 (2059</w:t>
      </w:r>
      <w:r w:rsidR="0009374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о начале выполнения комплексных кадастровых работ вправе предоставить 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кадастровому инженеру –</w:t>
      </w:r>
      <w:r w:rsidR="00C61DA3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430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Лазаревой Ларисе Александровне</w:t>
      </w:r>
      <w:r w:rsidR="00C61DA3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кадастровых работ, указанн</w:t>
      </w:r>
      <w:r w:rsidR="00E8335D"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7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извещения о 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выполнения комплексных кадастровых работ, по указанному в пункте </w:t>
      </w:r>
      <w:r w:rsidR="00E833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D4C57" w:rsidRPr="002D4C57" w:rsidRDefault="002D4C57" w:rsidP="002D4C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D4C57" w:rsidRDefault="002D4C57" w:rsidP="002D4C5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6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6549"/>
        <w:gridCol w:w="3260"/>
      </w:tblGrid>
      <w:tr w:rsidR="002D4C57" w:rsidRPr="00431DD6" w:rsidTr="00E21835">
        <w:tc>
          <w:tcPr>
            <w:tcW w:w="567" w:type="dxa"/>
            <w:vAlign w:val="center"/>
          </w:tcPr>
          <w:p w:rsidR="002D4C57" w:rsidRPr="00431DD6" w:rsidRDefault="002D4C57" w:rsidP="002D4C57">
            <w:pPr>
              <w:jc w:val="center"/>
              <w:rPr>
                <w:sz w:val="24"/>
                <w:szCs w:val="24"/>
              </w:rPr>
            </w:pPr>
            <w:r w:rsidRPr="00431DD6">
              <w:rPr>
                <w:sz w:val="24"/>
                <w:szCs w:val="24"/>
              </w:rPr>
              <w:t>№</w:t>
            </w:r>
            <w:r w:rsidRPr="00431D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49" w:type="dxa"/>
            <w:vAlign w:val="center"/>
          </w:tcPr>
          <w:p w:rsidR="002D4C57" w:rsidRPr="00431DD6" w:rsidRDefault="002D4C57" w:rsidP="002D4C57">
            <w:pPr>
              <w:jc w:val="center"/>
              <w:rPr>
                <w:sz w:val="24"/>
                <w:szCs w:val="24"/>
              </w:rPr>
            </w:pPr>
            <w:r w:rsidRPr="00431DD6">
              <w:rPr>
                <w:sz w:val="24"/>
                <w:szCs w:val="24"/>
              </w:rPr>
              <w:t>Место выполнения </w:t>
            </w:r>
            <w:r w:rsidRPr="00431DD6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3260" w:type="dxa"/>
            <w:vAlign w:val="center"/>
          </w:tcPr>
          <w:p w:rsidR="002D4C57" w:rsidRPr="00431DD6" w:rsidRDefault="002D4C57" w:rsidP="002D4C57">
            <w:pPr>
              <w:jc w:val="center"/>
              <w:rPr>
                <w:sz w:val="24"/>
                <w:szCs w:val="24"/>
              </w:rPr>
            </w:pPr>
            <w:r w:rsidRPr="00431DD6">
              <w:rPr>
                <w:sz w:val="24"/>
                <w:szCs w:val="24"/>
              </w:rPr>
              <w:t>Время выполнения </w:t>
            </w:r>
            <w:r w:rsidRPr="00431DD6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D4C57" w:rsidRPr="00431DD6" w:rsidTr="00E21835">
        <w:trPr>
          <w:trHeight w:val="480"/>
        </w:trPr>
        <w:tc>
          <w:tcPr>
            <w:tcW w:w="567" w:type="dxa"/>
            <w:vAlign w:val="center"/>
          </w:tcPr>
          <w:p w:rsidR="002D4C57" w:rsidRPr="00431DD6" w:rsidRDefault="00A72356" w:rsidP="002D4C57">
            <w:pPr>
              <w:jc w:val="center"/>
              <w:rPr>
                <w:sz w:val="24"/>
                <w:szCs w:val="24"/>
              </w:rPr>
            </w:pPr>
            <w:r w:rsidRPr="00431DD6">
              <w:rPr>
                <w:sz w:val="24"/>
                <w:szCs w:val="24"/>
              </w:rPr>
              <w:t>1</w:t>
            </w:r>
          </w:p>
        </w:tc>
        <w:tc>
          <w:tcPr>
            <w:tcW w:w="6549" w:type="dxa"/>
            <w:vAlign w:val="center"/>
          </w:tcPr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 xml:space="preserve">31:16:0217002 </w:t>
            </w:r>
            <w:r w:rsidRPr="00E21835">
              <w:rPr>
                <w:sz w:val="24"/>
                <w:szCs w:val="24"/>
              </w:rPr>
              <w:tab/>
              <w:t>ул. Сосновка – СТ № 1 – ул. Шишкина</w:t>
            </w:r>
          </w:p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 xml:space="preserve">31:16:0217003 </w:t>
            </w:r>
            <w:r w:rsidRPr="00E21835">
              <w:rPr>
                <w:sz w:val="24"/>
                <w:szCs w:val="24"/>
              </w:rPr>
              <w:tab/>
              <w:t>ул. Шишкина – СТ № 1 –ул. Сосновка</w:t>
            </w:r>
          </w:p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>31:16:0217004</w:t>
            </w:r>
            <w:r w:rsidRPr="00E21835">
              <w:rPr>
                <w:sz w:val="24"/>
                <w:szCs w:val="24"/>
              </w:rPr>
              <w:tab/>
              <w:t>ул. Сосновка – СТ «Юбилейное»</w:t>
            </w:r>
          </w:p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>31:16:0115007</w:t>
            </w:r>
            <w:r w:rsidRPr="00E21835">
              <w:rPr>
                <w:sz w:val="24"/>
                <w:szCs w:val="24"/>
              </w:rPr>
              <w:tab/>
              <w:t xml:space="preserve">ул. </w:t>
            </w:r>
            <w:proofErr w:type="spellStart"/>
            <w:r w:rsidRPr="00E21835">
              <w:rPr>
                <w:sz w:val="24"/>
                <w:szCs w:val="24"/>
              </w:rPr>
              <w:t>Везельская</w:t>
            </w:r>
            <w:proofErr w:type="spellEnd"/>
          </w:p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>31:16:0119042</w:t>
            </w:r>
            <w:r w:rsidRPr="00E21835">
              <w:rPr>
                <w:sz w:val="24"/>
                <w:szCs w:val="24"/>
              </w:rPr>
              <w:tab/>
              <w:t>СТ «Сухой Лог – 93»</w:t>
            </w:r>
          </w:p>
          <w:p w:rsidR="00E21835" w:rsidRPr="00E21835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>31:16:0206012</w:t>
            </w:r>
            <w:r w:rsidRPr="00E21835">
              <w:rPr>
                <w:sz w:val="24"/>
                <w:szCs w:val="24"/>
              </w:rPr>
              <w:tab/>
              <w:t xml:space="preserve">ул. 3-го Интернационала – ул. Попова – ул. </w:t>
            </w:r>
            <w:proofErr w:type="spellStart"/>
            <w:r w:rsidRPr="00E21835">
              <w:rPr>
                <w:sz w:val="24"/>
                <w:szCs w:val="24"/>
              </w:rPr>
              <w:t>Хихлушки</w:t>
            </w:r>
            <w:proofErr w:type="spellEnd"/>
            <w:r w:rsidRPr="00E21835">
              <w:rPr>
                <w:sz w:val="24"/>
                <w:szCs w:val="24"/>
              </w:rPr>
              <w:t xml:space="preserve"> – ул. Ломоносова</w:t>
            </w:r>
          </w:p>
          <w:p w:rsidR="008651E8" w:rsidRPr="00431DD6" w:rsidRDefault="00E21835" w:rsidP="00E21835">
            <w:p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E21835">
              <w:rPr>
                <w:sz w:val="24"/>
                <w:szCs w:val="24"/>
              </w:rPr>
              <w:t>31:16:0206013</w:t>
            </w:r>
            <w:r w:rsidRPr="00E21835">
              <w:rPr>
                <w:sz w:val="24"/>
                <w:szCs w:val="24"/>
              </w:rPr>
              <w:tab/>
              <w:t xml:space="preserve">ул. Ломоносова – ул. Попова –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21835">
              <w:rPr>
                <w:sz w:val="24"/>
                <w:szCs w:val="24"/>
              </w:rPr>
              <w:t xml:space="preserve">ул. </w:t>
            </w:r>
            <w:proofErr w:type="spellStart"/>
            <w:r w:rsidRPr="00E21835">
              <w:rPr>
                <w:sz w:val="24"/>
                <w:szCs w:val="24"/>
              </w:rPr>
              <w:t>Хихлушки</w:t>
            </w:r>
            <w:proofErr w:type="spellEnd"/>
            <w:r w:rsidRPr="00E21835">
              <w:rPr>
                <w:sz w:val="24"/>
                <w:szCs w:val="24"/>
              </w:rPr>
              <w:t xml:space="preserve"> – ул. 3-го  Интернационала</w:t>
            </w:r>
          </w:p>
        </w:tc>
        <w:tc>
          <w:tcPr>
            <w:tcW w:w="3260" w:type="dxa"/>
            <w:vAlign w:val="center"/>
          </w:tcPr>
          <w:p w:rsidR="002D4C57" w:rsidRPr="004E461C" w:rsidRDefault="004E461C" w:rsidP="004E461C">
            <w:pPr>
              <w:jc w:val="center"/>
              <w:rPr>
                <w:bCs/>
                <w:sz w:val="24"/>
                <w:szCs w:val="24"/>
              </w:rPr>
            </w:pPr>
            <w:r w:rsidRPr="004E461C">
              <w:rPr>
                <w:bCs/>
                <w:sz w:val="24"/>
                <w:szCs w:val="24"/>
              </w:rPr>
              <w:t>1 этап работ</w:t>
            </w:r>
            <w:r w:rsidRPr="004E461C">
              <w:rPr>
                <w:rFonts w:eastAsia="DejaVu Sans"/>
                <w:color w:val="000000"/>
                <w:kern w:val="1"/>
                <w:sz w:val="24"/>
                <w:szCs w:val="24"/>
              </w:rPr>
              <w:t xml:space="preserve"> «Разработка и формирование проекта карты-плана территории</w:t>
            </w:r>
            <w:r w:rsidR="00E21835">
              <w:rPr>
                <w:rFonts w:eastAsia="DejaVu Sans"/>
                <w:color w:val="000000"/>
                <w:kern w:val="1"/>
                <w:sz w:val="24"/>
                <w:szCs w:val="24"/>
              </w:rPr>
              <w:t xml:space="preserve"> по каждому  кадастровому кварталу</w:t>
            </w:r>
            <w:r w:rsidRPr="004E461C">
              <w:rPr>
                <w:rFonts w:eastAsia="DejaVu Sans"/>
                <w:color w:val="000000"/>
                <w:kern w:val="1"/>
                <w:sz w:val="24"/>
                <w:szCs w:val="24"/>
              </w:rPr>
              <w:t>»</w:t>
            </w:r>
            <w:r w:rsidRPr="004E461C">
              <w:rPr>
                <w:bCs/>
                <w:sz w:val="24"/>
                <w:szCs w:val="24"/>
              </w:rPr>
              <w:t>:                        с</w:t>
            </w:r>
            <w:r w:rsidR="006B3361" w:rsidRPr="004E461C">
              <w:rPr>
                <w:bCs/>
                <w:sz w:val="24"/>
                <w:szCs w:val="24"/>
              </w:rPr>
              <w:t xml:space="preserve"> </w:t>
            </w:r>
            <w:r w:rsidR="00E21835">
              <w:rPr>
                <w:bCs/>
                <w:sz w:val="24"/>
                <w:szCs w:val="24"/>
              </w:rPr>
              <w:t>15 апреля</w:t>
            </w:r>
            <w:r w:rsidRPr="004E461C">
              <w:rPr>
                <w:bCs/>
                <w:sz w:val="24"/>
                <w:szCs w:val="24"/>
              </w:rPr>
              <w:t xml:space="preserve"> </w:t>
            </w:r>
            <w:r w:rsidR="00BB0C69" w:rsidRPr="004E461C">
              <w:rPr>
                <w:bCs/>
                <w:sz w:val="24"/>
                <w:szCs w:val="24"/>
              </w:rPr>
              <w:t>202</w:t>
            </w:r>
            <w:r w:rsidR="00C61DA3">
              <w:rPr>
                <w:bCs/>
                <w:sz w:val="24"/>
                <w:szCs w:val="24"/>
              </w:rPr>
              <w:t>4</w:t>
            </w:r>
            <w:r w:rsidR="00BB0C69" w:rsidRPr="004E461C">
              <w:rPr>
                <w:bCs/>
                <w:sz w:val="24"/>
                <w:szCs w:val="24"/>
              </w:rPr>
              <w:t xml:space="preserve"> года </w:t>
            </w:r>
            <w:r w:rsidR="00CF123C" w:rsidRPr="004E461C">
              <w:rPr>
                <w:bCs/>
                <w:sz w:val="24"/>
                <w:szCs w:val="24"/>
              </w:rPr>
              <w:t xml:space="preserve"> до</w:t>
            </w:r>
            <w:r w:rsidR="007343E2">
              <w:rPr>
                <w:bCs/>
                <w:sz w:val="24"/>
                <w:szCs w:val="24"/>
              </w:rPr>
              <w:t xml:space="preserve">                  </w:t>
            </w:r>
            <w:r w:rsidR="00CF123C" w:rsidRPr="004E461C">
              <w:rPr>
                <w:bCs/>
                <w:sz w:val="24"/>
                <w:szCs w:val="24"/>
              </w:rPr>
              <w:t xml:space="preserve"> </w:t>
            </w:r>
            <w:r w:rsidR="00E21835">
              <w:rPr>
                <w:bCs/>
                <w:sz w:val="24"/>
                <w:szCs w:val="24"/>
              </w:rPr>
              <w:t>03 июня</w:t>
            </w:r>
            <w:r w:rsidR="008651E8" w:rsidRPr="004E461C">
              <w:rPr>
                <w:bCs/>
                <w:sz w:val="24"/>
                <w:szCs w:val="24"/>
              </w:rPr>
              <w:t xml:space="preserve"> </w:t>
            </w:r>
            <w:r w:rsidR="00C61DA3">
              <w:rPr>
                <w:bCs/>
                <w:sz w:val="24"/>
                <w:szCs w:val="24"/>
              </w:rPr>
              <w:t>2024</w:t>
            </w:r>
            <w:r w:rsidRPr="004E461C">
              <w:rPr>
                <w:bCs/>
                <w:sz w:val="24"/>
                <w:szCs w:val="24"/>
              </w:rPr>
              <w:t xml:space="preserve"> года.</w:t>
            </w:r>
          </w:p>
          <w:p w:rsidR="004E461C" w:rsidRPr="004E461C" w:rsidRDefault="004E461C" w:rsidP="004E461C">
            <w:pPr>
              <w:jc w:val="center"/>
              <w:rPr>
                <w:bCs/>
                <w:sz w:val="24"/>
                <w:szCs w:val="24"/>
              </w:rPr>
            </w:pPr>
          </w:p>
          <w:p w:rsidR="004E461C" w:rsidRPr="00431DD6" w:rsidRDefault="004E461C" w:rsidP="00E21835">
            <w:pPr>
              <w:jc w:val="center"/>
              <w:rPr>
                <w:sz w:val="24"/>
                <w:szCs w:val="24"/>
              </w:rPr>
            </w:pPr>
            <w:r w:rsidRPr="004E461C">
              <w:rPr>
                <w:bCs/>
                <w:sz w:val="24"/>
                <w:szCs w:val="24"/>
              </w:rPr>
              <w:t xml:space="preserve">2 этап  работ </w:t>
            </w:r>
            <w:r w:rsidRPr="004E461C">
              <w:rPr>
                <w:rFonts w:eastAsia="DejaVu Sans"/>
                <w:color w:val="00000A"/>
                <w:sz w:val="24"/>
                <w:szCs w:val="24"/>
                <w:lang w:eastAsia="ar-SA"/>
              </w:rPr>
              <w:t>«Подготовка карты-плана территории  в окончательной редакции, внесение сведений в Единый государственный реестр недвижимости»</w:t>
            </w:r>
            <w:r w:rsidRPr="004E461C">
              <w:rPr>
                <w:bCs/>
                <w:sz w:val="24"/>
                <w:szCs w:val="24"/>
              </w:rPr>
              <w:t>:</w:t>
            </w:r>
            <w:r w:rsidR="00C61DA3">
              <w:rPr>
                <w:bCs/>
                <w:sz w:val="24"/>
                <w:szCs w:val="24"/>
              </w:rPr>
              <w:t xml:space="preserve">                                                  </w:t>
            </w:r>
            <w:r w:rsidRPr="004E461C">
              <w:rPr>
                <w:bCs/>
                <w:sz w:val="24"/>
                <w:szCs w:val="24"/>
              </w:rPr>
              <w:t xml:space="preserve"> с </w:t>
            </w:r>
            <w:r w:rsidR="00E21835">
              <w:rPr>
                <w:bCs/>
                <w:sz w:val="24"/>
                <w:szCs w:val="24"/>
              </w:rPr>
              <w:t>04 июня</w:t>
            </w:r>
            <w:r w:rsidR="00C61DA3">
              <w:rPr>
                <w:bCs/>
                <w:sz w:val="24"/>
                <w:szCs w:val="24"/>
              </w:rPr>
              <w:t xml:space="preserve"> 2024</w:t>
            </w:r>
            <w:r w:rsidRPr="004E461C">
              <w:rPr>
                <w:bCs/>
                <w:sz w:val="24"/>
                <w:szCs w:val="24"/>
              </w:rPr>
              <w:t xml:space="preserve"> года до </w:t>
            </w:r>
            <w:r w:rsidR="00E21835">
              <w:rPr>
                <w:bCs/>
                <w:sz w:val="24"/>
                <w:szCs w:val="24"/>
              </w:rPr>
              <w:t xml:space="preserve">                   31 октября</w:t>
            </w:r>
            <w:r w:rsidR="00C61DA3">
              <w:rPr>
                <w:bCs/>
                <w:sz w:val="24"/>
                <w:szCs w:val="24"/>
              </w:rPr>
              <w:t xml:space="preserve"> 2024</w:t>
            </w:r>
            <w:r w:rsidRPr="004E461C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42255D" w:rsidRDefault="0042255D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EA" w:rsidRDefault="000B6DEA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5D" w:rsidRDefault="00E8335D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35" w:rsidRDefault="00E21835" w:rsidP="00CF123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EA" w:rsidRPr="00E8335D" w:rsidRDefault="000B6DEA" w:rsidP="00E8335D">
      <w:pPr>
        <w:tabs>
          <w:tab w:val="left" w:pos="235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6DEA" w:rsidRPr="00E8335D" w:rsidSect="006D1218">
      <w:pgSz w:w="11906" w:h="16838"/>
      <w:pgMar w:top="567" w:right="709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2832" w:rsidRDefault="00172832" w:rsidP="002D4C57">
      <w:pPr>
        <w:spacing w:after="0" w:line="240" w:lineRule="auto"/>
      </w:pPr>
      <w:r>
        <w:separator/>
      </w:r>
    </w:p>
  </w:endnote>
  <w:endnote w:type="continuationSeparator" w:id="0">
    <w:p w:rsidR="00172832" w:rsidRDefault="00172832" w:rsidP="002D4C57">
      <w:pPr>
        <w:spacing w:after="0" w:line="240" w:lineRule="auto"/>
      </w:pPr>
      <w:r>
        <w:continuationSeparator/>
      </w:r>
    </w:p>
  </w:endnote>
  <w:endnote w:id="1">
    <w:p w:rsidR="00E8335D" w:rsidRPr="00CF123C" w:rsidRDefault="00E8335D" w:rsidP="00CF123C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2832" w:rsidRDefault="00172832" w:rsidP="002D4C57">
      <w:pPr>
        <w:spacing w:after="0" w:line="240" w:lineRule="auto"/>
      </w:pPr>
      <w:r>
        <w:separator/>
      </w:r>
    </w:p>
  </w:footnote>
  <w:footnote w:type="continuationSeparator" w:id="0">
    <w:p w:rsidR="00172832" w:rsidRDefault="00172832" w:rsidP="002D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0AC"/>
    <w:multiLevelType w:val="singleLevel"/>
    <w:tmpl w:val="5694C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4022F3"/>
    <w:multiLevelType w:val="multilevel"/>
    <w:tmpl w:val="FC445A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D44FCA"/>
    <w:multiLevelType w:val="hybridMultilevel"/>
    <w:tmpl w:val="720A7AF0"/>
    <w:lvl w:ilvl="0" w:tplc="A0D23B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8D6DB7"/>
    <w:multiLevelType w:val="hybridMultilevel"/>
    <w:tmpl w:val="3372228E"/>
    <w:lvl w:ilvl="0" w:tplc="B7362072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B635990"/>
    <w:multiLevelType w:val="multilevel"/>
    <w:tmpl w:val="3F866C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57"/>
    <w:rsid w:val="00086AD8"/>
    <w:rsid w:val="00093740"/>
    <w:rsid w:val="000A094E"/>
    <w:rsid w:val="000B6DEA"/>
    <w:rsid w:val="000E4543"/>
    <w:rsid w:val="001443A0"/>
    <w:rsid w:val="0014741D"/>
    <w:rsid w:val="00172832"/>
    <w:rsid w:val="0018058C"/>
    <w:rsid w:val="001B3D4E"/>
    <w:rsid w:val="0027306C"/>
    <w:rsid w:val="002D2147"/>
    <w:rsid w:val="002D418C"/>
    <w:rsid w:val="002D4C57"/>
    <w:rsid w:val="002D5BF4"/>
    <w:rsid w:val="002E6C2A"/>
    <w:rsid w:val="00373312"/>
    <w:rsid w:val="00385FD2"/>
    <w:rsid w:val="0039196E"/>
    <w:rsid w:val="003973CB"/>
    <w:rsid w:val="003A61DE"/>
    <w:rsid w:val="003C637C"/>
    <w:rsid w:val="003D6BAA"/>
    <w:rsid w:val="003E4752"/>
    <w:rsid w:val="0041310A"/>
    <w:rsid w:val="0042255D"/>
    <w:rsid w:val="00431DD6"/>
    <w:rsid w:val="00476C96"/>
    <w:rsid w:val="004A584D"/>
    <w:rsid w:val="004B30CE"/>
    <w:rsid w:val="004E461C"/>
    <w:rsid w:val="004E5CCB"/>
    <w:rsid w:val="004F2B84"/>
    <w:rsid w:val="00501CE1"/>
    <w:rsid w:val="005B7430"/>
    <w:rsid w:val="005D2A0D"/>
    <w:rsid w:val="00673222"/>
    <w:rsid w:val="0067395E"/>
    <w:rsid w:val="00691FDE"/>
    <w:rsid w:val="006B3361"/>
    <w:rsid w:val="006D1218"/>
    <w:rsid w:val="006E389D"/>
    <w:rsid w:val="006E7C4A"/>
    <w:rsid w:val="00713CE0"/>
    <w:rsid w:val="007343E2"/>
    <w:rsid w:val="00751AD4"/>
    <w:rsid w:val="00780CBB"/>
    <w:rsid w:val="007828F8"/>
    <w:rsid w:val="007A54E4"/>
    <w:rsid w:val="007F7427"/>
    <w:rsid w:val="0083227E"/>
    <w:rsid w:val="008629AD"/>
    <w:rsid w:val="008651E8"/>
    <w:rsid w:val="008A161A"/>
    <w:rsid w:val="008C21D8"/>
    <w:rsid w:val="008D7F2D"/>
    <w:rsid w:val="00927ADB"/>
    <w:rsid w:val="00936531"/>
    <w:rsid w:val="009444C8"/>
    <w:rsid w:val="00947C8F"/>
    <w:rsid w:val="00997050"/>
    <w:rsid w:val="009A29E4"/>
    <w:rsid w:val="009C1102"/>
    <w:rsid w:val="009D70D5"/>
    <w:rsid w:val="00A13243"/>
    <w:rsid w:val="00A14E1C"/>
    <w:rsid w:val="00A20803"/>
    <w:rsid w:val="00A72356"/>
    <w:rsid w:val="00A86B9E"/>
    <w:rsid w:val="00A8702A"/>
    <w:rsid w:val="00AB2485"/>
    <w:rsid w:val="00AF2D03"/>
    <w:rsid w:val="00B1740A"/>
    <w:rsid w:val="00B34582"/>
    <w:rsid w:val="00B5167E"/>
    <w:rsid w:val="00B95FE3"/>
    <w:rsid w:val="00BB0C69"/>
    <w:rsid w:val="00BB3BCB"/>
    <w:rsid w:val="00BE379D"/>
    <w:rsid w:val="00BE38C4"/>
    <w:rsid w:val="00C3701B"/>
    <w:rsid w:val="00C615F5"/>
    <w:rsid w:val="00C61DA3"/>
    <w:rsid w:val="00C7443B"/>
    <w:rsid w:val="00CA4E17"/>
    <w:rsid w:val="00CA6E13"/>
    <w:rsid w:val="00CB748A"/>
    <w:rsid w:val="00CF123C"/>
    <w:rsid w:val="00CF6781"/>
    <w:rsid w:val="00D009F6"/>
    <w:rsid w:val="00D506BC"/>
    <w:rsid w:val="00D57186"/>
    <w:rsid w:val="00D6173A"/>
    <w:rsid w:val="00DC66AE"/>
    <w:rsid w:val="00DE05D4"/>
    <w:rsid w:val="00DF2774"/>
    <w:rsid w:val="00E21361"/>
    <w:rsid w:val="00E21835"/>
    <w:rsid w:val="00E741CF"/>
    <w:rsid w:val="00E747C9"/>
    <w:rsid w:val="00E75E68"/>
    <w:rsid w:val="00E8335D"/>
    <w:rsid w:val="00F20FFA"/>
    <w:rsid w:val="00F26E9B"/>
    <w:rsid w:val="00F37AA8"/>
    <w:rsid w:val="00F41BEC"/>
    <w:rsid w:val="00F86AC6"/>
    <w:rsid w:val="00F96AD9"/>
    <w:rsid w:val="00FB054A"/>
    <w:rsid w:val="00FB30AC"/>
    <w:rsid w:val="00FC0FF7"/>
    <w:rsid w:val="00FC41B7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0A82E50-0850-4779-9518-D1FADFA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BA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BAA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4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2D4C5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385F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1443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6BAA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BAA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rsid w:val="003D6BAA"/>
  </w:style>
  <w:style w:type="paragraph" w:styleId="a9">
    <w:name w:val="Body Text"/>
    <w:basedOn w:val="a"/>
    <w:link w:val="aa"/>
    <w:rsid w:val="003D6B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6BAA"/>
    <w:rPr>
      <w:rFonts w:ascii="Arial" w:eastAsia="Times New Roman" w:hAnsi="Arial" w:cs="Times New Roman"/>
      <w:szCs w:val="20"/>
      <w:lang w:eastAsia="ru-RU"/>
    </w:rPr>
  </w:style>
  <w:style w:type="paragraph" w:styleId="ab">
    <w:name w:val="header"/>
    <w:basedOn w:val="a"/>
    <w:link w:val="ac"/>
    <w:rsid w:val="003D6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D6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BAA"/>
  </w:style>
  <w:style w:type="paragraph" w:styleId="21">
    <w:name w:val="Body Text 2"/>
    <w:basedOn w:val="a"/>
    <w:link w:val="22"/>
    <w:rsid w:val="003D6BA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D6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3D6B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D6B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D6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3D6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D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D6B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D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6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3D6B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D6BA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3">
    <w:name w:val="Body Text Indent 2"/>
    <w:basedOn w:val="a"/>
    <w:link w:val="24"/>
    <w:rsid w:val="003D6BA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3D6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3D6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 Знак1 Знак Знак Знак Знак"/>
    <w:basedOn w:val="a"/>
    <w:rsid w:val="003D6BA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Черняева Елена Сергеевна</cp:lastModifiedBy>
  <cp:revision>2</cp:revision>
  <cp:lastPrinted>2024-03-13T05:58:00Z</cp:lastPrinted>
  <dcterms:created xsi:type="dcterms:W3CDTF">2024-04-19T11:22:00Z</dcterms:created>
  <dcterms:modified xsi:type="dcterms:W3CDTF">2024-04-19T11:22:00Z</dcterms:modified>
</cp:coreProperties>
</file>