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FE15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E15EA" w:rsidRPr="00FE15EA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FE15EA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    </w:t>
      </w:r>
      <w:r w:rsidR="00FE15EA" w:rsidRPr="00FE15EA">
        <w:rPr>
          <w:rFonts w:ascii="Times New Roman" w:hAnsi="Times New Roman" w:cs="Times New Roman"/>
          <w:sz w:val="28"/>
          <w:szCs w:val="28"/>
        </w:rPr>
        <w:t>с кадастровым номером 31:16:0101004</w:t>
      </w:r>
      <w:r w:rsidR="00FE15EA">
        <w:rPr>
          <w:rFonts w:ascii="Times New Roman" w:hAnsi="Times New Roman" w:cs="Times New Roman"/>
          <w:sz w:val="28"/>
          <w:szCs w:val="28"/>
        </w:rPr>
        <w:t xml:space="preserve">:52, расположенного по адресу: </w:t>
      </w:r>
      <w:r w:rsidR="00FE15EA" w:rsidRPr="00FE15EA">
        <w:rPr>
          <w:rFonts w:ascii="Times New Roman" w:hAnsi="Times New Roman" w:cs="Times New Roman"/>
          <w:sz w:val="28"/>
          <w:szCs w:val="28"/>
        </w:rPr>
        <w:t>Белгородская область, г. Белгород, садово-огородническое товарищество "Фазенда", участок № 112, владеющего данным земельным участком на праве собственности, Радченко Виктора Алексеевича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bookmarkStart w:id="0" w:name="_GoBack"/>
      <w:bookmarkEnd w:id="0"/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FE15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E15EA" w:rsidRPr="00FE15EA">
        <w:rPr>
          <w:rFonts w:ascii="Times New Roman" w:hAnsi="Times New Roman" w:cs="Times New Roman"/>
          <w:sz w:val="28"/>
          <w:szCs w:val="28"/>
        </w:rPr>
        <w:t>Установить, что право собственности Радченко Виктора Алексеевича на земельный участок, расположенный по</w:t>
      </w:r>
      <w:r w:rsidR="00FE15EA">
        <w:rPr>
          <w:rFonts w:ascii="Times New Roman" w:hAnsi="Times New Roman" w:cs="Times New Roman"/>
          <w:sz w:val="28"/>
          <w:szCs w:val="28"/>
        </w:rPr>
        <w:t xml:space="preserve"> адресу: Белгородская </w:t>
      </w:r>
      <w:proofErr w:type="gramStart"/>
      <w:r w:rsidR="00FE15EA">
        <w:rPr>
          <w:rFonts w:ascii="Times New Roman" w:hAnsi="Times New Roman" w:cs="Times New Roman"/>
          <w:sz w:val="28"/>
          <w:szCs w:val="28"/>
        </w:rPr>
        <w:t xml:space="preserve">область,   </w:t>
      </w:r>
      <w:proofErr w:type="gramEnd"/>
      <w:r w:rsidR="00FE15E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E15EA" w:rsidRPr="00FE15EA">
        <w:rPr>
          <w:rFonts w:ascii="Times New Roman" w:hAnsi="Times New Roman" w:cs="Times New Roman"/>
          <w:sz w:val="28"/>
          <w:szCs w:val="28"/>
        </w:rPr>
        <w:t>г. Белгород, садово-огородническое товарищество "Фазенда", участок № 112</w:t>
      </w:r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10B9A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B3E38"/>
    <w:rsid w:val="00FD41FE"/>
    <w:rsid w:val="00FE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32</cp:revision>
  <cp:lastPrinted>2023-03-28T12:07:00Z</cp:lastPrinted>
  <dcterms:created xsi:type="dcterms:W3CDTF">2022-08-22T10:09:00Z</dcterms:created>
  <dcterms:modified xsi:type="dcterms:W3CDTF">2025-03-24T14:27:00Z</dcterms:modified>
</cp:coreProperties>
</file>