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057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571BA" w:rsidRPr="000571BA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0571BA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</w:t>
      </w:r>
      <w:r w:rsidR="000571BA" w:rsidRPr="000571BA">
        <w:rPr>
          <w:rFonts w:ascii="Times New Roman" w:hAnsi="Times New Roman" w:cs="Times New Roman"/>
          <w:sz w:val="28"/>
          <w:szCs w:val="28"/>
        </w:rPr>
        <w:t>с кадастровым номером 31:16:0113015</w:t>
      </w:r>
      <w:r w:rsidR="000571BA">
        <w:rPr>
          <w:rFonts w:ascii="Times New Roman" w:hAnsi="Times New Roman" w:cs="Times New Roman"/>
          <w:sz w:val="28"/>
          <w:szCs w:val="28"/>
        </w:rPr>
        <w:t xml:space="preserve">:83, расположенного по </w:t>
      </w:r>
      <w:proofErr w:type="gramStart"/>
      <w:r w:rsidR="000571BA">
        <w:rPr>
          <w:rFonts w:ascii="Times New Roman" w:hAnsi="Times New Roman" w:cs="Times New Roman"/>
          <w:sz w:val="28"/>
          <w:szCs w:val="28"/>
        </w:rPr>
        <w:t xml:space="preserve">адресу:  </w:t>
      </w:r>
      <w:r w:rsidR="000571BA" w:rsidRPr="000571BA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0571BA" w:rsidRPr="000571BA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0571BA" w:rsidRPr="000571B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571BA" w:rsidRPr="000571BA">
        <w:rPr>
          <w:rFonts w:ascii="Times New Roman" w:hAnsi="Times New Roman" w:cs="Times New Roman"/>
          <w:sz w:val="28"/>
          <w:szCs w:val="28"/>
        </w:rPr>
        <w:t xml:space="preserve"> Котельщик, А.О. Белэнергомаш р-н Севки, уч. № 6, владеющую данным земельным участком на праве собственности, Карпенко Ирину Евгеньевну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01BF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571BA" w:rsidRPr="000571BA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Карпенко Ирины Евгеньевны на земельный участок, расположенный по адресу: Белгородская обл., г. Белгород, </w:t>
      </w:r>
      <w:proofErr w:type="spellStart"/>
      <w:r w:rsidR="000571BA" w:rsidRPr="000571B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571BA" w:rsidRPr="000571BA">
        <w:rPr>
          <w:rFonts w:ascii="Times New Roman" w:hAnsi="Times New Roman" w:cs="Times New Roman"/>
          <w:sz w:val="28"/>
          <w:szCs w:val="28"/>
        </w:rPr>
        <w:t xml:space="preserve"> Котельщик, А.О. Белэнергомаш р-н Севки, уч. № 6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571B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01BFB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2025-03-12T09:05:00Z</dcterms:modified>
</cp:coreProperties>
</file>