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5C47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C473C" w:rsidRPr="005C473C">
        <w:rPr>
          <w:rFonts w:ascii="Times New Roman" w:hAnsi="Times New Roman" w:cs="Times New Roman"/>
          <w:sz w:val="28"/>
          <w:szCs w:val="28"/>
        </w:rPr>
        <w:t>31:16:0221021:52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5C473C">
        <w:rPr>
          <w:rFonts w:ascii="Times New Roman" w:hAnsi="Times New Roman" w:cs="Times New Roman"/>
          <w:sz w:val="28"/>
          <w:szCs w:val="28"/>
        </w:rPr>
        <w:t>жилой район «Новый»</w:t>
      </w:r>
      <w:r w:rsidR="005C473C" w:rsidRPr="005C473C">
        <w:rPr>
          <w:rFonts w:ascii="Times New Roman" w:hAnsi="Times New Roman" w:cs="Times New Roman"/>
          <w:sz w:val="28"/>
          <w:szCs w:val="28"/>
        </w:rPr>
        <w:t>, участок №128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5C473C" w:rsidRPr="005C473C">
        <w:rPr>
          <w:rFonts w:ascii="Times New Roman" w:hAnsi="Times New Roman" w:cs="Times New Roman"/>
          <w:sz w:val="28"/>
          <w:szCs w:val="28"/>
        </w:rPr>
        <w:t>Дядьков</w:t>
      </w:r>
      <w:r w:rsidR="005C473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C473C" w:rsidRPr="005C473C">
        <w:rPr>
          <w:rFonts w:ascii="Times New Roman" w:hAnsi="Times New Roman" w:cs="Times New Roman"/>
          <w:sz w:val="28"/>
          <w:szCs w:val="28"/>
        </w:rPr>
        <w:t xml:space="preserve"> Геннади</w:t>
      </w:r>
      <w:r w:rsidR="005C473C">
        <w:rPr>
          <w:rFonts w:ascii="Times New Roman" w:hAnsi="Times New Roman" w:cs="Times New Roman"/>
          <w:sz w:val="28"/>
          <w:szCs w:val="28"/>
        </w:rPr>
        <w:t>я</w:t>
      </w:r>
      <w:r w:rsidR="005C473C" w:rsidRPr="005C473C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5C473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5C473C" w:rsidRPr="005C473C">
        <w:rPr>
          <w:rFonts w:ascii="Times New Roman" w:hAnsi="Times New Roman" w:cs="Times New Roman"/>
          <w:sz w:val="28"/>
          <w:szCs w:val="28"/>
        </w:rPr>
        <w:t xml:space="preserve"> №</w:t>
      </w:r>
      <w:r w:rsidR="005C473C">
        <w:rPr>
          <w:rFonts w:ascii="Times New Roman" w:hAnsi="Times New Roman" w:cs="Times New Roman"/>
          <w:sz w:val="28"/>
          <w:szCs w:val="28"/>
        </w:rPr>
        <w:t xml:space="preserve">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30495E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5C473C" w:rsidRPr="005C473C">
        <w:rPr>
          <w:rFonts w:ascii="Times New Roman" w:hAnsi="Times New Roman" w:cs="Times New Roman"/>
          <w:sz w:val="28"/>
          <w:szCs w:val="28"/>
        </w:rPr>
        <w:t>Дядьков</w:t>
      </w:r>
      <w:r w:rsidR="005C473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5C473C" w:rsidRPr="005C473C">
        <w:rPr>
          <w:rFonts w:ascii="Times New Roman" w:hAnsi="Times New Roman" w:cs="Times New Roman"/>
          <w:sz w:val="28"/>
          <w:szCs w:val="28"/>
        </w:rPr>
        <w:t xml:space="preserve"> Геннади</w:t>
      </w:r>
      <w:r w:rsidR="005C473C">
        <w:rPr>
          <w:rFonts w:ascii="Times New Roman" w:hAnsi="Times New Roman" w:cs="Times New Roman"/>
          <w:sz w:val="28"/>
          <w:szCs w:val="28"/>
        </w:rPr>
        <w:t>я</w:t>
      </w:r>
      <w:r w:rsidR="005C473C" w:rsidRPr="005C473C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5C473C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5C473C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5C473C">
        <w:rPr>
          <w:rFonts w:ascii="Times New Roman" w:hAnsi="Times New Roman" w:cs="Times New Roman"/>
          <w:sz w:val="28"/>
          <w:szCs w:val="28"/>
        </w:rPr>
        <w:t>жилой район «Новый»</w:t>
      </w:r>
      <w:r w:rsidR="005C473C" w:rsidRPr="005C473C">
        <w:rPr>
          <w:rFonts w:ascii="Times New Roman" w:hAnsi="Times New Roman" w:cs="Times New Roman"/>
          <w:sz w:val="28"/>
          <w:szCs w:val="28"/>
        </w:rPr>
        <w:t>, участок №128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30495E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0495E"/>
    <w:rsid w:val="0031579E"/>
    <w:rsid w:val="003A0412"/>
    <w:rsid w:val="003B54B8"/>
    <w:rsid w:val="004A278C"/>
    <w:rsid w:val="00542537"/>
    <w:rsid w:val="00570BC2"/>
    <w:rsid w:val="00575850"/>
    <w:rsid w:val="005B5B7A"/>
    <w:rsid w:val="005C473C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2023-08-21T13:05:00Z</dcterms:modified>
</cp:coreProperties>
</file>