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3083" w14:textId="77777777" w:rsidR="00122AA0" w:rsidRDefault="00122AA0" w:rsidP="00122AA0">
      <w:pPr>
        <w:jc w:val="center"/>
        <w:rPr>
          <w:b/>
          <w:sz w:val="28"/>
          <w:szCs w:val="28"/>
        </w:rPr>
      </w:pPr>
      <w:r w:rsidRPr="00122AA0">
        <w:rPr>
          <w:b/>
          <w:sz w:val="28"/>
          <w:szCs w:val="28"/>
        </w:rPr>
        <w:t>Отчет</w:t>
      </w:r>
    </w:p>
    <w:p w14:paraId="1F27F1D7" w14:textId="77777777" w:rsidR="001854BE" w:rsidRDefault="00122AA0" w:rsidP="00122AA0">
      <w:pPr>
        <w:jc w:val="center"/>
        <w:rPr>
          <w:b/>
          <w:sz w:val="28"/>
          <w:szCs w:val="28"/>
        </w:rPr>
      </w:pPr>
      <w:r w:rsidRPr="00122AA0">
        <w:rPr>
          <w:b/>
          <w:sz w:val="28"/>
          <w:szCs w:val="28"/>
        </w:rPr>
        <w:t>о результатах мониторинга качества</w:t>
      </w:r>
    </w:p>
    <w:p w14:paraId="6815987F" w14:textId="77777777" w:rsidR="001854BE" w:rsidRDefault="00122AA0" w:rsidP="00122AA0">
      <w:pPr>
        <w:jc w:val="center"/>
        <w:rPr>
          <w:b/>
          <w:sz w:val="28"/>
        </w:rPr>
      </w:pPr>
      <w:r w:rsidRPr="00122AA0">
        <w:rPr>
          <w:b/>
          <w:sz w:val="28"/>
          <w:szCs w:val="28"/>
        </w:rPr>
        <w:t xml:space="preserve"> финансового менеджмента</w:t>
      </w:r>
      <w:r w:rsidRPr="00122AA0">
        <w:rPr>
          <w:b/>
          <w:bCs/>
          <w:sz w:val="28"/>
          <w:szCs w:val="28"/>
        </w:rPr>
        <w:t xml:space="preserve"> в отношении </w:t>
      </w:r>
      <w:r w:rsidRPr="00122AA0">
        <w:rPr>
          <w:b/>
          <w:sz w:val="28"/>
        </w:rPr>
        <w:t>главных администраторов</w:t>
      </w:r>
    </w:p>
    <w:p w14:paraId="2C7F0FA6" w14:textId="69299121" w:rsidR="00C03336" w:rsidRDefault="00122AA0" w:rsidP="00122AA0">
      <w:pPr>
        <w:jc w:val="center"/>
        <w:rPr>
          <w:b/>
          <w:sz w:val="28"/>
        </w:rPr>
      </w:pPr>
      <w:r w:rsidRPr="00122AA0">
        <w:rPr>
          <w:b/>
          <w:sz w:val="28"/>
        </w:rPr>
        <w:t xml:space="preserve"> средств бюджета</w:t>
      </w:r>
      <w:r w:rsidR="0012482E">
        <w:rPr>
          <w:b/>
          <w:sz w:val="28"/>
        </w:rPr>
        <w:t xml:space="preserve"> городского округа «Город Белгород»</w:t>
      </w:r>
      <w:r w:rsidRPr="00122AA0">
        <w:rPr>
          <w:b/>
          <w:sz w:val="28"/>
        </w:rPr>
        <w:t xml:space="preserve"> за 20</w:t>
      </w:r>
      <w:r w:rsidR="0012482E">
        <w:rPr>
          <w:b/>
          <w:sz w:val="28"/>
        </w:rPr>
        <w:t>2</w:t>
      </w:r>
      <w:r w:rsidR="003A156B">
        <w:rPr>
          <w:b/>
          <w:sz w:val="28"/>
        </w:rPr>
        <w:t>3</w:t>
      </w:r>
      <w:r w:rsidRPr="00122AA0">
        <w:rPr>
          <w:b/>
          <w:sz w:val="28"/>
        </w:rPr>
        <w:t xml:space="preserve"> год</w:t>
      </w:r>
    </w:p>
    <w:p w14:paraId="055240AD" w14:textId="77777777" w:rsidR="003716E5" w:rsidRPr="00122AA0" w:rsidRDefault="003716E5" w:rsidP="00122AA0">
      <w:pPr>
        <w:jc w:val="center"/>
        <w:rPr>
          <w:b/>
          <w:sz w:val="28"/>
        </w:rPr>
      </w:pPr>
    </w:p>
    <w:p w14:paraId="1F8D0ABA" w14:textId="07E212C2" w:rsidR="002B69D0" w:rsidRPr="002B69D0" w:rsidRDefault="00122AA0" w:rsidP="00063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EB3">
        <w:rPr>
          <w:sz w:val="28"/>
          <w:szCs w:val="28"/>
        </w:rPr>
        <w:t>Комитетом финансов и бюджетных отношений администрации города Белгорода проведен м</w:t>
      </w:r>
      <w:r w:rsidRPr="002B69D0">
        <w:rPr>
          <w:sz w:val="28"/>
          <w:szCs w:val="28"/>
        </w:rPr>
        <w:t>ониторинг качества финансового менеджмента за 20</w:t>
      </w:r>
      <w:r w:rsidR="0012482E">
        <w:rPr>
          <w:sz w:val="28"/>
          <w:szCs w:val="28"/>
        </w:rPr>
        <w:t>2</w:t>
      </w:r>
      <w:r w:rsidR="003A156B">
        <w:rPr>
          <w:sz w:val="28"/>
          <w:szCs w:val="28"/>
        </w:rPr>
        <w:t>3</w:t>
      </w:r>
      <w:r w:rsidR="002D5BDC">
        <w:rPr>
          <w:sz w:val="28"/>
          <w:szCs w:val="28"/>
        </w:rPr>
        <w:t xml:space="preserve"> </w:t>
      </w:r>
      <w:r w:rsidRPr="002B69D0">
        <w:rPr>
          <w:sz w:val="28"/>
          <w:szCs w:val="28"/>
        </w:rPr>
        <w:t xml:space="preserve">в отношении </w:t>
      </w:r>
      <w:r w:rsidR="0012482E">
        <w:rPr>
          <w:sz w:val="28"/>
          <w:szCs w:val="28"/>
        </w:rPr>
        <w:t>1</w:t>
      </w:r>
      <w:r w:rsidR="00EC326E">
        <w:rPr>
          <w:sz w:val="28"/>
          <w:szCs w:val="28"/>
        </w:rPr>
        <w:t>1</w:t>
      </w:r>
      <w:r w:rsidRPr="002B69D0">
        <w:rPr>
          <w:sz w:val="28"/>
          <w:szCs w:val="28"/>
        </w:rPr>
        <w:t xml:space="preserve"> главных администраторов средств бюджетных средств (далее – ГАБС)</w:t>
      </w:r>
      <w:r w:rsidR="002B69D0" w:rsidRPr="002B69D0">
        <w:rPr>
          <w:sz w:val="28"/>
          <w:szCs w:val="28"/>
        </w:rPr>
        <w:t xml:space="preserve"> по </w:t>
      </w:r>
      <w:r w:rsidR="002B69D0">
        <w:rPr>
          <w:sz w:val="28"/>
          <w:szCs w:val="28"/>
        </w:rPr>
        <w:t>3</w:t>
      </w:r>
      <w:r w:rsidR="001B6EB3">
        <w:rPr>
          <w:sz w:val="28"/>
          <w:szCs w:val="28"/>
        </w:rPr>
        <w:t>5</w:t>
      </w:r>
      <w:r w:rsidR="002B69D0" w:rsidRPr="002B69D0">
        <w:rPr>
          <w:sz w:val="28"/>
          <w:szCs w:val="28"/>
        </w:rPr>
        <w:t xml:space="preserve"> показателям</w:t>
      </w:r>
      <w:r w:rsidR="002B69D0">
        <w:rPr>
          <w:sz w:val="28"/>
          <w:szCs w:val="28"/>
        </w:rPr>
        <w:t xml:space="preserve"> по следующим направлениям:</w:t>
      </w:r>
    </w:p>
    <w:p w14:paraId="146B2C0E" w14:textId="156AAD28" w:rsidR="002B69D0" w:rsidRP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B6EB3">
        <w:rPr>
          <w:sz w:val="28"/>
          <w:szCs w:val="28"/>
        </w:rPr>
        <w:t>среднесрочное финансовое планирование</w:t>
      </w:r>
      <w:r w:rsidRPr="002B69D0">
        <w:rPr>
          <w:sz w:val="28"/>
          <w:szCs w:val="28"/>
        </w:rPr>
        <w:t>;</w:t>
      </w:r>
    </w:p>
    <w:p w14:paraId="15255B3A" w14:textId="56E6DDC8" w:rsidR="002B69D0" w:rsidRP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B6EB3">
        <w:rPr>
          <w:sz w:val="28"/>
          <w:szCs w:val="28"/>
        </w:rPr>
        <w:t>исполнение бюджета в части расходов</w:t>
      </w:r>
      <w:r w:rsidRPr="002B69D0">
        <w:rPr>
          <w:sz w:val="28"/>
          <w:szCs w:val="28"/>
        </w:rPr>
        <w:t>;</w:t>
      </w:r>
    </w:p>
    <w:p w14:paraId="501DAFE8" w14:textId="77777777" w:rsidR="001B6EB3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="001B6EB3">
        <w:rPr>
          <w:sz w:val="28"/>
          <w:szCs w:val="28"/>
        </w:rPr>
        <w:t xml:space="preserve">         исполнение бюджета по доходам;</w:t>
      </w:r>
    </w:p>
    <w:p w14:paraId="39A6880D" w14:textId="77777777" w:rsidR="001854BE" w:rsidRDefault="001B6EB3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   учет и отчетность;</w:t>
      </w:r>
    </w:p>
    <w:p w14:paraId="0FCDFBEA" w14:textId="29F30E6C" w:rsidR="002B69D0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854BE">
        <w:rPr>
          <w:sz w:val="28"/>
          <w:szCs w:val="28"/>
        </w:rPr>
        <w:t>контроль и аудит</w:t>
      </w:r>
      <w:r w:rsidRPr="002B69D0">
        <w:rPr>
          <w:sz w:val="28"/>
          <w:szCs w:val="28"/>
        </w:rPr>
        <w:t>;</w:t>
      </w:r>
    </w:p>
    <w:p w14:paraId="6C7D0EE3" w14:textId="123DDA49" w:rsidR="001854BE" w:rsidRPr="002B69D0" w:rsidRDefault="001854BE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   управление активами;</w:t>
      </w:r>
    </w:p>
    <w:p w14:paraId="125B36C9" w14:textId="77777777" w:rsidR="001854BE" w:rsidRDefault="002B69D0" w:rsidP="002B69D0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  <w:t>-</w:t>
      </w:r>
      <w:r w:rsidRPr="002B69D0">
        <w:rPr>
          <w:sz w:val="28"/>
          <w:szCs w:val="28"/>
        </w:rPr>
        <w:tab/>
      </w:r>
      <w:r w:rsidR="001854BE">
        <w:rPr>
          <w:sz w:val="28"/>
          <w:szCs w:val="28"/>
        </w:rPr>
        <w:t xml:space="preserve">осуществление закупок товаров, работ и услуг для обеспечения  </w:t>
      </w:r>
    </w:p>
    <w:p w14:paraId="552989CC" w14:textId="60C57941" w:rsidR="002B69D0" w:rsidRPr="002B69D0" w:rsidRDefault="001854BE" w:rsidP="002B6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муниципальных нужд</w:t>
      </w:r>
      <w:r w:rsidR="002B69D0" w:rsidRPr="002B69D0">
        <w:rPr>
          <w:sz w:val="28"/>
          <w:szCs w:val="28"/>
        </w:rPr>
        <w:t xml:space="preserve">.  </w:t>
      </w:r>
    </w:p>
    <w:p w14:paraId="269C3538" w14:textId="783701AD" w:rsidR="007001B8" w:rsidRPr="002B69D0" w:rsidRDefault="002B69D0" w:rsidP="007001B8">
      <w:pPr>
        <w:jc w:val="both"/>
        <w:rPr>
          <w:sz w:val="28"/>
          <w:szCs w:val="28"/>
        </w:rPr>
      </w:pPr>
      <w:r w:rsidRPr="002B69D0">
        <w:rPr>
          <w:sz w:val="28"/>
          <w:szCs w:val="28"/>
        </w:rPr>
        <w:tab/>
      </w:r>
      <w:r w:rsidR="007001B8">
        <w:rPr>
          <w:sz w:val="28"/>
          <w:szCs w:val="28"/>
        </w:rPr>
        <w:tab/>
        <w:t xml:space="preserve">В случае отсутствия представленных данных и, соответственно, невозможности их оценки - баллы по показателю приравнивались к 0. </w:t>
      </w:r>
    </w:p>
    <w:p w14:paraId="6108BC9B" w14:textId="22A27F17" w:rsidR="001854BE" w:rsidRDefault="00570C5F" w:rsidP="001854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BE" w:rsidRPr="001854BE">
        <w:rPr>
          <w:sz w:val="28"/>
          <w:szCs w:val="28"/>
        </w:rPr>
        <w:t>Мониторинг качества финансового менеджмента проведен путем расчета показателей в соответствии с приложением № 2 к Порядку</w:t>
      </w:r>
      <w:r w:rsidR="001854BE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администраторами средств бюджета городского округа «Город Белгород»</w:t>
      </w:r>
      <w:r w:rsidR="001854BE" w:rsidRPr="001854BE">
        <w:rPr>
          <w:sz w:val="28"/>
          <w:szCs w:val="28"/>
        </w:rPr>
        <w:t xml:space="preserve"> на основании данных бюджетной отчетности главных администраторов и информации, представляемой в соответствии с настоящим Порядком</w:t>
      </w:r>
      <w:r w:rsidR="001854BE">
        <w:rPr>
          <w:sz w:val="28"/>
          <w:szCs w:val="28"/>
        </w:rPr>
        <w:t>.</w:t>
      </w:r>
    </w:p>
    <w:p w14:paraId="65245BA1" w14:textId="4942AE96" w:rsidR="00122AA0" w:rsidRDefault="001854BE" w:rsidP="0018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22AA0" w:rsidRPr="002B69D0">
        <w:rPr>
          <w:sz w:val="28"/>
          <w:szCs w:val="28"/>
        </w:rPr>
        <w:t>По результатам итоговой оценки качества финансового менеджмента составлен рейтинг ГАБС в соответствии с полученными значениями оценки в порядке убывания. Рейтинг ГАБС составл</w:t>
      </w:r>
      <w:r w:rsidR="002B69D0" w:rsidRPr="002B69D0">
        <w:rPr>
          <w:sz w:val="28"/>
          <w:szCs w:val="28"/>
        </w:rPr>
        <w:t>ен</w:t>
      </w:r>
      <w:r w:rsidR="00122AA0" w:rsidRPr="002B69D0">
        <w:rPr>
          <w:sz w:val="28"/>
          <w:szCs w:val="28"/>
        </w:rPr>
        <w:t xml:space="preserve"> по двум группам. К первой группе относятся ГАБС, имеющие подведомственные учреждения</w:t>
      </w:r>
      <w:r w:rsidR="003A656B">
        <w:rPr>
          <w:sz w:val="28"/>
          <w:szCs w:val="28"/>
        </w:rPr>
        <w:t xml:space="preserve"> (</w:t>
      </w:r>
      <w:r w:rsidR="00B437F3">
        <w:rPr>
          <w:sz w:val="28"/>
          <w:szCs w:val="28"/>
        </w:rPr>
        <w:t>6</w:t>
      </w:r>
      <w:r w:rsidR="003A656B">
        <w:rPr>
          <w:sz w:val="28"/>
          <w:szCs w:val="28"/>
        </w:rPr>
        <w:t xml:space="preserve"> ГАБС)</w:t>
      </w:r>
      <w:r w:rsidR="00122AA0" w:rsidRPr="002B69D0">
        <w:rPr>
          <w:sz w:val="28"/>
          <w:szCs w:val="28"/>
        </w:rPr>
        <w:t>, ко второй группе - ГАБС, не имеющие подведомственных учреждений</w:t>
      </w:r>
      <w:r w:rsidR="003A656B">
        <w:rPr>
          <w:sz w:val="28"/>
          <w:szCs w:val="28"/>
        </w:rPr>
        <w:t xml:space="preserve"> (</w:t>
      </w:r>
      <w:r w:rsidR="00EC326E">
        <w:rPr>
          <w:sz w:val="28"/>
          <w:szCs w:val="28"/>
        </w:rPr>
        <w:t>5</w:t>
      </w:r>
      <w:r w:rsidR="003A656B">
        <w:rPr>
          <w:sz w:val="28"/>
          <w:szCs w:val="28"/>
        </w:rPr>
        <w:t xml:space="preserve"> ГАБС)</w:t>
      </w:r>
      <w:r w:rsidR="00122AA0" w:rsidRPr="002B69D0">
        <w:rPr>
          <w:sz w:val="28"/>
          <w:szCs w:val="28"/>
        </w:rPr>
        <w:t>.</w:t>
      </w:r>
    </w:p>
    <w:p w14:paraId="71485224" w14:textId="77777777" w:rsidR="001854BE" w:rsidRDefault="001854BE" w:rsidP="003A656B">
      <w:pPr>
        <w:jc w:val="right"/>
        <w:rPr>
          <w:sz w:val="28"/>
          <w:szCs w:val="28"/>
        </w:rPr>
      </w:pPr>
    </w:p>
    <w:p w14:paraId="643318F3" w14:textId="7DC55B72" w:rsidR="003A656B" w:rsidRDefault="003A656B" w:rsidP="003A65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0B0FF20C" w14:textId="6451B70D" w:rsidR="003A656B" w:rsidRDefault="003A656B" w:rsidP="003A6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ГАБС (1 группа) </w:t>
      </w:r>
    </w:p>
    <w:p w14:paraId="7D59424E" w14:textId="77777777" w:rsidR="003A656B" w:rsidRDefault="003A656B" w:rsidP="003A656B">
      <w:pPr>
        <w:jc w:val="center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68"/>
        <w:gridCol w:w="6948"/>
        <w:gridCol w:w="2102"/>
      </w:tblGrid>
      <w:tr w:rsidR="0012482E" w:rsidRPr="003A656B" w14:paraId="42F61290" w14:textId="77777777" w:rsidTr="001854BE">
        <w:trPr>
          <w:trHeight w:val="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A87E7E" w14:textId="4EE59413" w:rsidR="0012482E" w:rsidRPr="003A656B" w:rsidRDefault="0012482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39A2D" w14:textId="77777777" w:rsidR="0012482E" w:rsidRPr="003A656B" w:rsidRDefault="0012482E" w:rsidP="003A656B">
            <w:pPr>
              <w:jc w:val="center"/>
              <w:rPr>
                <w:color w:val="000000"/>
              </w:rPr>
            </w:pPr>
            <w:r w:rsidRPr="003A656B">
              <w:rPr>
                <w:color w:val="000000"/>
              </w:rPr>
              <w:t xml:space="preserve">Наименование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E94FA" w14:textId="77777777" w:rsidR="0012482E" w:rsidRPr="003A656B" w:rsidRDefault="0012482E" w:rsidP="003A656B">
            <w:pPr>
              <w:jc w:val="center"/>
              <w:rPr>
                <w:color w:val="000000"/>
              </w:rPr>
            </w:pPr>
            <w:r w:rsidRPr="003A656B">
              <w:rPr>
                <w:color w:val="000000"/>
              </w:rPr>
              <w:t>Баллы</w:t>
            </w:r>
          </w:p>
        </w:tc>
      </w:tr>
      <w:tr w:rsidR="00EC326E" w:rsidRPr="003A656B" w14:paraId="4C6979AB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C5004" w14:textId="63C6E828" w:rsidR="00EC326E" w:rsidRDefault="00EC326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68A42" w14:textId="484A64F1" w:rsidR="00EC326E" w:rsidRDefault="003A156B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F2F9E3" w14:textId="67D5907F" w:rsidR="00EC326E" w:rsidRDefault="00EC326E" w:rsidP="003A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156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3A156B">
              <w:rPr>
                <w:color w:val="000000"/>
              </w:rPr>
              <w:t>7</w:t>
            </w:r>
          </w:p>
        </w:tc>
      </w:tr>
      <w:tr w:rsidR="00EC326E" w:rsidRPr="003A656B" w14:paraId="3F941466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5D982" w14:textId="60C540AA" w:rsidR="00EC326E" w:rsidRDefault="00EC326E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6317B" w14:textId="5495F459" w:rsidR="00EC326E" w:rsidRDefault="003A156B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5330B" w14:textId="39C55287" w:rsidR="00EC326E" w:rsidRDefault="00EC326E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E7CB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DE7CB1">
              <w:rPr>
                <w:color w:val="000000"/>
              </w:rPr>
              <w:t>1</w:t>
            </w:r>
          </w:p>
        </w:tc>
      </w:tr>
      <w:tr w:rsidR="00DE7CB1" w:rsidRPr="003A656B" w14:paraId="320964E7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01C48" w14:textId="66867A00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9D17F" w14:textId="55108479" w:rsidR="00DE7CB1" w:rsidRDefault="00DE7CB1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6B8B9" w14:textId="75B702AD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</w:tr>
      <w:tr w:rsidR="00DE7CB1" w:rsidRPr="003A656B" w14:paraId="7F9F03DE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89FD04" w14:textId="50033F52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C41B2" w14:textId="0F9BAE5E" w:rsidR="00DE7CB1" w:rsidRDefault="003A156B" w:rsidP="003A656B">
            <w:pPr>
              <w:jc w:val="both"/>
              <w:rPr>
                <w:color w:val="000000"/>
              </w:rPr>
            </w:pPr>
            <w:r w:rsidRPr="0012482E">
              <w:rPr>
                <w:color w:val="000000"/>
              </w:rPr>
              <w:t>Департамент городского хозяйства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311FD5" w14:textId="314B8765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DE7CB1" w:rsidRPr="003A656B" w14:paraId="746CB8CA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4F01D" w14:textId="679C3F41" w:rsidR="00DE7CB1" w:rsidRPr="003A656B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57B2" w14:textId="30BF4C90" w:rsidR="00DE7CB1" w:rsidRDefault="00DE7CB1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социальной защиты населения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9D30FA" w14:textId="3B5D55C8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</w:tr>
      <w:tr w:rsidR="00DE7CB1" w:rsidRPr="003A656B" w14:paraId="2BE3E7A8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07670" w14:textId="0349562B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C8A45" w14:textId="1EEE338D" w:rsidR="00DE7CB1" w:rsidRDefault="00DE7CB1" w:rsidP="003A65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города Белгорода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13BE7" w14:textId="333C7254" w:rsidR="00DE7CB1" w:rsidRDefault="00DE7CB1" w:rsidP="003A6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DE7CB1" w:rsidRPr="003A656B" w14:paraId="791FED2A" w14:textId="77777777" w:rsidTr="001854BE">
        <w:trPr>
          <w:trHeight w:val="184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B3311" w14:textId="31C045E8" w:rsidR="00DE7CB1" w:rsidRPr="003A656B" w:rsidRDefault="00DE7CB1" w:rsidP="003A656B">
            <w:pPr>
              <w:jc w:val="center"/>
              <w:rPr>
                <w:color w:val="00000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A02C2" w14:textId="2B1E6661" w:rsidR="00DE7CB1" w:rsidRPr="003A656B" w:rsidRDefault="00DE7CB1" w:rsidP="003A656B">
            <w:pPr>
              <w:jc w:val="both"/>
              <w:rPr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C58F" w14:textId="093BB627" w:rsidR="00DE7CB1" w:rsidRPr="003A656B" w:rsidRDefault="00DE7CB1" w:rsidP="003A1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15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3A156B">
              <w:rPr>
                <w:color w:val="000000"/>
              </w:rPr>
              <w:t>6</w:t>
            </w:r>
          </w:p>
        </w:tc>
      </w:tr>
    </w:tbl>
    <w:p w14:paraId="7E841880" w14:textId="78DDEA92" w:rsidR="001854BE" w:rsidRDefault="00EE0821" w:rsidP="00EE0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85C647" w14:textId="32478F89" w:rsidR="00EE0821" w:rsidRPr="00DE7CB1" w:rsidRDefault="00EE0821" w:rsidP="00EE0821">
      <w:pPr>
        <w:ind w:firstLine="567"/>
        <w:jc w:val="both"/>
        <w:rPr>
          <w:snapToGrid w:val="0"/>
          <w:sz w:val="28"/>
          <w:szCs w:val="28"/>
        </w:rPr>
      </w:pPr>
      <w:r w:rsidRPr="007565AE">
        <w:rPr>
          <w:snapToGrid w:val="0"/>
          <w:sz w:val="28"/>
          <w:szCs w:val="28"/>
        </w:rPr>
        <w:t xml:space="preserve">Средняя </w:t>
      </w:r>
      <w:r w:rsidRPr="00205EF9">
        <w:rPr>
          <w:snapToGrid w:val="0"/>
          <w:sz w:val="28"/>
          <w:szCs w:val="28"/>
        </w:rPr>
        <w:t xml:space="preserve">оценка по </w:t>
      </w:r>
      <w:r>
        <w:rPr>
          <w:snapToGrid w:val="0"/>
          <w:sz w:val="28"/>
          <w:szCs w:val="28"/>
        </w:rPr>
        <w:t>ГАБС</w:t>
      </w:r>
      <w:r w:rsidRPr="00205EF9">
        <w:rPr>
          <w:snapToGrid w:val="0"/>
          <w:sz w:val="28"/>
          <w:szCs w:val="28"/>
        </w:rPr>
        <w:t xml:space="preserve"> первой группы составляет </w:t>
      </w:r>
      <w:r w:rsidR="007338AC" w:rsidRPr="00DE7CB1">
        <w:rPr>
          <w:snapToGrid w:val="0"/>
          <w:sz w:val="28"/>
          <w:szCs w:val="28"/>
        </w:rPr>
        <w:t>8</w:t>
      </w:r>
      <w:r w:rsidR="003A156B">
        <w:rPr>
          <w:snapToGrid w:val="0"/>
          <w:sz w:val="28"/>
          <w:szCs w:val="28"/>
        </w:rPr>
        <w:t>1</w:t>
      </w:r>
      <w:r w:rsidR="00DE7CB1" w:rsidRPr="00DE7CB1">
        <w:rPr>
          <w:snapToGrid w:val="0"/>
          <w:sz w:val="28"/>
          <w:szCs w:val="28"/>
        </w:rPr>
        <w:t>,</w:t>
      </w:r>
      <w:r w:rsidR="003A156B">
        <w:rPr>
          <w:snapToGrid w:val="0"/>
          <w:sz w:val="28"/>
          <w:szCs w:val="28"/>
        </w:rPr>
        <w:t>6</w:t>
      </w:r>
      <w:r w:rsidR="00891A77" w:rsidRPr="00DE7CB1">
        <w:rPr>
          <w:snapToGrid w:val="0"/>
          <w:sz w:val="28"/>
          <w:szCs w:val="28"/>
        </w:rPr>
        <w:t xml:space="preserve"> балл</w:t>
      </w:r>
      <w:r w:rsidR="005830AC">
        <w:rPr>
          <w:snapToGrid w:val="0"/>
          <w:sz w:val="28"/>
          <w:szCs w:val="28"/>
        </w:rPr>
        <w:t>а</w:t>
      </w:r>
      <w:bookmarkStart w:id="0" w:name="_GoBack"/>
      <w:bookmarkEnd w:id="0"/>
      <w:r w:rsidRPr="00DE7CB1">
        <w:rPr>
          <w:snapToGrid w:val="0"/>
          <w:sz w:val="28"/>
          <w:szCs w:val="28"/>
        </w:rPr>
        <w:t xml:space="preserve"> из </w:t>
      </w:r>
      <w:r w:rsidR="00891A77" w:rsidRPr="00DE7CB1">
        <w:rPr>
          <w:snapToGrid w:val="0"/>
          <w:sz w:val="28"/>
          <w:szCs w:val="28"/>
        </w:rPr>
        <w:t>98</w:t>
      </w:r>
      <w:r w:rsidRPr="00DE7CB1">
        <w:rPr>
          <w:snapToGrid w:val="0"/>
          <w:sz w:val="28"/>
          <w:szCs w:val="28"/>
        </w:rPr>
        <w:t>.</w:t>
      </w:r>
    </w:p>
    <w:p w14:paraId="7DA2F596" w14:textId="77777777" w:rsidR="001854BE" w:rsidRDefault="001854BE" w:rsidP="003A656B">
      <w:pPr>
        <w:jc w:val="right"/>
        <w:rPr>
          <w:sz w:val="28"/>
          <w:szCs w:val="28"/>
        </w:rPr>
      </w:pPr>
    </w:p>
    <w:p w14:paraId="43142031" w14:textId="77777777" w:rsidR="001854BE" w:rsidRDefault="001854BE" w:rsidP="003A656B">
      <w:pPr>
        <w:jc w:val="right"/>
        <w:rPr>
          <w:sz w:val="28"/>
          <w:szCs w:val="28"/>
        </w:rPr>
      </w:pPr>
    </w:p>
    <w:p w14:paraId="7623DFF3" w14:textId="77777777" w:rsidR="001854BE" w:rsidRDefault="001854BE" w:rsidP="003A656B">
      <w:pPr>
        <w:jc w:val="right"/>
        <w:rPr>
          <w:sz w:val="28"/>
          <w:szCs w:val="28"/>
        </w:rPr>
      </w:pPr>
    </w:p>
    <w:p w14:paraId="5953598C" w14:textId="77777777" w:rsidR="001854BE" w:rsidRDefault="001854BE" w:rsidP="003A656B">
      <w:pPr>
        <w:jc w:val="right"/>
        <w:rPr>
          <w:sz w:val="28"/>
          <w:szCs w:val="28"/>
        </w:rPr>
      </w:pPr>
    </w:p>
    <w:p w14:paraId="3EE0CE95" w14:textId="5B3F1F97" w:rsidR="003A656B" w:rsidRDefault="003A656B" w:rsidP="003A65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14:paraId="5161F249" w14:textId="1C4E13AE" w:rsidR="003A656B" w:rsidRDefault="003A656B" w:rsidP="003A6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ГАБС (2 группа) </w:t>
      </w:r>
    </w:p>
    <w:p w14:paraId="6FB47420" w14:textId="77777777" w:rsidR="001854BE" w:rsidRDefault="001854BE" w:rsidP="003A656B">
      <w:pPr>
        <w:jc w:val="center"/>
        <w:rPr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68"/>
        <w:gridCol w:w="6893"/>
        <w:gridCol w:w="2157"/>
      </w:tblGrid>
      <w:tr w:rsidR="007338AC" w14:paraId="704EF511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70F509" w14:textId="7E2BA062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C1659" w14:textId="77777777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0F3A" w14:textId="77777777" w:rsidR="007338AC" w:rsidRDefault="00733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</w:t>
            </w:r>
          </w:p>
        </w:tc>
      </w:tr>
      <w:tr w:rsidR="007338AC" w14:paraId="37350A92" w14:textId="77777777" w:rsidTr="001854BE">
        <w:trPr>
          <w:trHeight w:val="3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7494" w14:textId="393C0614" w:rsidR="007338AC" w:rsidRDefault="007338AC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4A90">
              <w:rPr>
                <w:color w:val="000000"/>
              </w:rPr>
              <w:t>-2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44139" w14:textId="6454354C" w:rsidR="007338AC" w:rsidRDefault="007338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71388" w14:textId="1C0EA3F7" w:rsidR="007338AC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7338AC" w14:paraId="6BF645E2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5F97" w14:textId="01784C70" w:rsidR="007338AC" w:rsidRDefault="00744A90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097417">
              <w:rPr>
                <w:color w:val="000000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CDEE" w14:textId="09FC1F26" w:rsidR="007338AC" w:rsidRDefault="007338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Белгородский городской Совет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A0F36" w14:textId="21283A17" w:rsidR="007338AC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097417" w14:paraId="11CE1401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EAC1C" w14:textId="563C612B" w:rsidR="00097417" w:rsidRDefault="0074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D95DF" w14:textId="41C56D79" w:rsidR="00097417" w:rsidRDefault="00097417">
            <w:pPr>
              <w:jc w:val="both"/>
              <w:rPr>
                <w:color w:val="000000"/>
              </w:rPr>
            </w:pPr>
            <w:r w:rsidRPr="00891A77">
              <w:rPr>
                <w:color w:val="000000"/>
              </w:rPr>
              <w:t>Управление муниципального заказа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B74D6" w14:textId="1FF1DFA9" w:rsidR="00097417" w:rsidRDefault="00744A90" w:rsidP="00DE7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E7CB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DE7CB1">
              <w:rPr>
                <w:color w:val="000000"/>
              </w:rPr>
              <w:t>9</w:t>
            </w:r>
          </w:p>
        </w:tc>
      </w:tr>
      <w:tr w:rsidR="00744A90" w14:paraId="41593009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4B518" w14:textId="7DDBC478" w:rsidR="00744A90" w:rsidRDefault="0074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44624" w14:textId="7B9E2AC5" w:rsidR="00744A90" w:rsidRDefault="00744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3A68C" w14:textId="57EAFC79" w:rsidR="00744A90" w:rsidRDefault="00744A90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70,1</w:t>
            </w:r>
          </w:p>
        </w:tc>
      </w:tr>
      <w:tr w:rsidR="00744A90" w14:paraId="62669FB7" w14:textId="77777777" w:rsidTr="001854BE">
        <w:trPr>
          <w:trHeight w:val="5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3E2F0" w14:textId="5AC4844E" w:rsidR="00744A90" w:rsidRDefault="00744A90" w:rsidP="00744A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D86E5" w14:textId="2843AD01" w:rsidR="00744A90" w:rsidRDefault="00744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 имущественных и земельных отношений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CFA98" w14:textId="7F7D881C" w:rsidR="00744A90" w:rsidRDefault="00744A90" w:rsidP="00583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830AC">
              <w:rPr>
                <w:color w:val="000000"/>
              </w:rPr>
              <w:t>8,0</w:t>
            </w:r>
          </w:p>
        </w:tc>
      </w:tr>
      <w:tr w:rsidR="00744A90" w14:paraId="4A9A1980" w14:textId="77777777" w:rsidTr="001854BE">
        <w:trPr>
          <w:trHeight w:val="1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0B1F" w14:textId="75DA54A6" w:rsidR="00744A90" w:rsidRDefault="00744A90">
            <w:pPr>
              <w:jc w:val="center"/>
              <w:rPr>
                <w:color w:val="00000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F55A1" w14:textId="046FF3F2" w:rsidR="00744A90" w:rsidRDefault="00744A90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FF11" w14:textId="2EE7F8D6" w:rsidR="00744A90" w:rsidRDefault="005830AC" w:rsidP="00D92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</w:tr>
    </w:tbl>
    <w:p w14:paraId="3598B14A" w14:textId="77777777" w:rsidR="003A656B" w:rsidRDefault="003A656B" w:rsidP="003A656B">
      <w:pPr>
        <w:jc w:val="center"/>
        <w:rPr>
          <w:sz w:val="28"/>
          <w:szCs w:val="28"/>
        </w:rPr>
      </w:pPr>
    </w:p>
    <w:p w14:paraId="2AFE61F4" w14:textId="13C39A6C" w:rsidR="002D5BDC" w:rsidRDefault="002D5BDC" w:rsidP="002D5BDC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7565AE">
        <w:rPr>
          <w:snapToGrid w:val="0"/>
          <w:sz w:val="28"/>
          <w:szCs w:val="28"/>
        </w:rPr>
        <w:t xml:space="preserve">Средняя </w:t>
      </w:r>
      <w:r w:rsidRPr="00205EF9">
        <w:rPr>
          <w:snapToGrid w:val="0"/>
          <w:sz w:val="28"/>
          <w:szCs w:val="28"/>
        </w:rPr>
        <w:t xml:space="preserve">оценка по </w:t>
      </w:r>
      <w:r>
        <w:rPr>
          <w:snapToGrid w:val="0"/>
          <w:sz w:val="28"/>
          <w:szCs w:val="28"/>
        </w:rPr>
        <w:t>ГАБС</w:t>
      </w:r>
      <w:r w:rsidRPr="00205E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второй</w:t>
      </w:r>
      <w:r w:rsidRPr="00205EF9">
        <w:rPr>
          <w:snapToGrid w:val="0"/>
          <w:sz w:val="28"/>
          <w:szCs w:val="28"/>
        </w:rPr>
        <w:t xml:space="preserve"> группы составляет </w:t>
      </w:r>
      <w:r w:rsidR="005830AC">
        <w:rPr>
          <w:snapToGrid w:val="0"/>
          <w:sz w:val="28"/>
          <w:szCs w:val="28"/>
        </w:rPr>
        <w:t>70,3</w:t>
      </w:r>
      <w:r w:rsidR="00891A77">
        <w:rPr>
          <w:snapToGrid w:val="0"/>
          <w:sz w:val="28"/>
          <w:szCs w:val="28"/>
        </w:rPr>
        <w:t xml:space="preserve"> баллов</w:t>
      </w:r>
      <w:r w:rsidRPr="00205EF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из </w:t>
      </w:r>
      <w:r w:rsidR="00891A77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0</w:t>
      </w:r>
      <w:r w:rsidRPr="00205EF9">
        <w:rPr>
          <w:snapToGrid w:val="0"/>
          <w:sz w:val="28"/>
          <w:szCs w:val="28"/>
        </w:rPr>
        <w:t xml:space="preserve">. </w:t>
      </w:r>
    </w:p>
    <w:p w14:paraId="6D9F3BD4" w14:textId="77777777" w:rsidR="001854BE" w:rsidRDefault="001854BE" w:rsidP="002D5BDC">
      <w:pPr>
        <w:ind w:firstLine="567"/>
        <w:jc w:val="both"/>
        <w:rPr>
          <w:snapToGrid w:val="0"/>
          <w:sz w:val="28"/>
          <w:szCs w:val="28"/>
        </w:rPr>
      </w:pPr>
    </w:p>
    <w:p w14:paraId="5E6220F1" w14:textId="77777777" w:rsidR="001854BE" w:rsidRDefault="001854BE" w:rsidP="002D5BDC">
      <w:pPr>
        <w:ind w:firstLine="567"/>
        <w:jc w:val="both"/>
        <w:rPr>
          <w:snapToGrid w:val="0"/>
          <w:sz w:val="28"/>
          <w:szCs w:val="28"/>
        </w:rPr>
      </w:pPr>
    </w:p>
    <w:p w14:paraId="43B28AF5" w14:textId="1F1D80A2" w:rsidR="001854BE" w:rsidRDefault="00D921D2" w:rsidP="00FC3E67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</w:p>
    <w:p w14:paraId="0C316463" w14:textId="6398F6E6" w:rsidR="003716E5" w:rsidRDefault="001854BE" w:rsidP="001476F1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</w:t>
      </w:r>
    </w:p>
    <w:sectPr w:rsidR="003716E5" w:rsidSect="00EC326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D2"/>
    <w:multiLevelType w:val="multilevel"/>
    <w:tmpl w:val="1DF0F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AAE5CA1"/>
    <w:multiLevelType w:val="multilevel"/>
    <w:tmpl w:val="C536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897C1A"/>
    <w:multiLevelType w:val="hybridMultilevel"/>
    <w:tmpl w:val="D3D8B77C"/>
    <w:lvl w:ilvl="0" w:tplc="2C5060D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295139C"/>
    <w:multiLevelType w:val="hybridMultilevel"/>
    <w:tmpl w:val="5F941086"/>
    <w:lvl w:ilvl="0" w:tplc="03182B6E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E"/>
    <w:rsid w:val="000639AD"/>
    <w:rsid w:val="00097417"/>
    <w:rsid w:val="00122AA0"/>
    <w:rsid w:val="0012482E"/>
    <w:rsid w:val="001476F1"/>
    <w:rsid w:val="00163214"/>
    <w:rsid w:val="001854BE"/>
    <w:rsid w:val="001B6EB3"/>
    <w:rsid w:val="002626E2"/>
    <w:rsid w:val="002B0C18"/>
    <w:rsid w:val="002B69D0"/>
    <w:rsid w:val="002D5BDC"/>
    <w:rsid w:val="00302464"/>
    <w:rsid w:val="003716E5"/>
    <w:rsid w:val="003950E9"/>
    <w:rsid w:val="003A156B"/>
    <w:rsid w:val="003A656B"/>
    <w:rsid w:val="003D7E32"/>
    <w:rsid w:val="00444041"/>
    <w:rsid w:val="00517D15"/>
    <w:rsid w:val="00570C5F"/>
    <w:rsid w:val="005830AC"/>
    <w:rsid w:val="007001B8"/>
    <w:rsid w:val="007338AC"/>
    <w:rsid w:val="00744A90"/>
    <w:rsid w:val="008914CA"/>
    <w:rsid w:val="00891A77"/>
    <w:rsid w:val="008B4E3E"/>
    <w:rsid w:val="009E3FA1"/>
    <w:rsid w:val="009E6F3E"/>
    <w:rsid w:val="009F1070"/>
    <w:rsid w:val="00A84FC6"/>
    <w:rsid w:val="00AD4066"/>
    <w:rsid w:val="00B33150"/>
    <w:rsid w:val="00B437F3"/>
    <w:rsid w:val="00B6376C"/>
    <w:rsid w:val="00B8031E"/>
    <w:rsid w:val="00B865B4"/>
    <w:rsid w:val="00B95B34"/>
    <w:rsid w:val="00C03336"/>
    <w:rsid w:val="00C63B63"/>
    <w:rsid w:val="00D34FCA"/>
    <w:rsid w:val="00D41E56"/>
    <w:rsid w:val="00D47977"/>
    <w:rsid w:val="00D921D2"/>
    <w:rsid w:val="00DE6819"/>
    <w:rsid w:val="00DE7CB1"/>
    <w:rsid w:val="00E01280"/>
    <w:rsid w:val="00EC326E"/>
    <w:rsid w:val="00ED1C06"/>
    <w:rsid w:val="00EE0821"/>
    <w:rsid w:val="00EF4B18"/>
    <w:rsid w:val="00F45EB3"/>
    <w:rsid w:val="00FC3E67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0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Id xmlns="C0F95383-6584-4B58-9B8E-BFDE99FB8AAD">0</DocTypeId>
    <Body xmlns="http://schemas.microsoft.com/sharepoint/v3">Новый документ MS Word</Body>
    <ObjectTypeId xmlns="C0F95383-6584-4B58-9B8E-BFDE99FB8AAD">2</ObjectTypeId>
    <IsAvailable xmlns="00ae519a-a787-4cb6-a9f3-e0d2ce624f96">true</IsAvailable>
    <RubricIndex xmlns="C0F95383-6584-4B58-9B8E-BFDE99FB8AAD">03-01</RubricIndex>
    <DocGroupLink xmlns="http://www.eos.ru/SP/Fields" xsi:nil="true"/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56CC-90A2-4534-A7DE-A85346C6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874EE-D08F-4F52-8924-C0831E50FE45}">
  <ds:schemaRefs>
    <ds:schemaRef ds:uri="http://www.w3.org/XML/1998/namespace"/>
    <ds:schemaRef ds:uri="00ae519a-a787-4cb6-a9f3-e0d2ce624f96"/>
    <ds:schemaRef ds:uri="http://purl.org/dc/dcmitype/"/>
    <ds:schemaRef ds:uri="http://schemas.microsoft.com/office/infopath/2007/PartnerControls"/>
    <ds:schemaRef ds:uri="C0F95383-6584-4B58-9B8E-BFDE99FB8A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8e15858-c2c3-4820-9b9d-105841edbfcc"/>
    <ds:schemaRef ds:uri="http://www.eos.ru/SP/Field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8AE6A2-A73F-425E-80D3-2DEC09726E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5FF9D-5F21-43AC-B082-79AB2C2E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файл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файл</dc:title>
  <dc:creator>Цыремпилон Доржи Олегович</dc:creator>
  <cp:lastModifiedBy>OMelnikova</cp:lastModifiedBy>
  <cp:revision>13</cp:revision>
  <cp:lastPrinted>2021-04-19T12:49:00Z</cp:lastPrinted>
  <dcterms:created xsi:type="dcterms:W3CDTF">2021-04-19T10:01:00Z</dcterms:created>
  <dcterms:modified xsi:type="dcterms:W3CDTF">2024-03-14T13:19:00Z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