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EE" w:rsidRDefault="003F4AEE" w:rsidP="00395CD8">
      <w:pPr>
        <w:ind w:right="-31"/>
        <w:jc w:val="center"/>
        <w:rPr>
          <w:b/>
          <w:sz w:val="28"/>
          <w:szCs w:val="28"/>
        </w:rPr>
      </w:pPr>
    </w:p>
    <w:p w:rsidR="00395CD8" w:rsidRDefault="00395CD8" w:rsidP="00395CD8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плана мероприятий по снижению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-рисков за 1 полугодие 2022 год</w:t>
      </w:r>
      <w:r w:rsidR="00C524B4">
        <w:rPr>
          <w:b/>
          <w:sz w:val="28"/>
          <w:szCs w:val="28"/>
        </w:rPr>
        <w:t>а</w:t>
      </w:r>
    </w:p>
    <w:p w:rsidR="00395CD8" w:rsidRDefault="00395CD8" w:rsidP="00395CD8">
      <w:pPr>
        <w:ind w:right="-31"/>
        <w:jc w:val="center"/>
        <w:rPr>
          <w:b/>
          <w:sz w:val="28"/>
          <w:szCs w:val="28"/>
        </w:rPr>
      </w:pPr>
    </w:p>
    <w:tbl>
      <w:tblPr>
        <w:tblStyle w:val="a4"/>
        <w:tblW w:w="15880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505"/>
        <w:gridCol w:w="4442"/>
        <w:gridCol w:w="2103"/>
        <w:gridCol w:w="1171"/>
        <w:gridCol w:w="2028"/>
        <w:gridCol w:w="3096"/>
      </w:tblGrid>
      <w:tr w:rsidR="00C524B4" w:rsidTr="004E0194">
        <w:trPr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4" w:rsidRDefault="00C524B4">
            <w:pPr>
              <w:spacing w:after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4" w:rsidRDefault="00C524B4">
            <w:pPr>
              <w:spacing w:after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4" w:rsidRDefault="00C524B4">
            <w:pPr>
              <w:spacing w:after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действий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4" w:rsidRDefault="00C524B4">
            <w:pPr>
              <w:spacing w:after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4" w:rsidRDefault="00C524B4">
            <w:pPr>
              <w:spacing w:after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4" w:rsidRDefault="00C524B4">
            <w:pPr>
              <w:spacing w:after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Показатель результата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4" w:rsidRDefault="00C524B4">
            <w:pPr>
              <w:spacing w:after="1"/>
              <w:jc w:val="center"/>
              <w:rPr>
                <w:b/>
                <w:lang w:eastAsia="en-US"/>
              </w:rPr>
            </w:pPr>
          </w:p>
          <w:p w:rsidR="00C524B4" w:rsidRDefault="00C524B4">
            <w:pPr>
              <w:spacing w:after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об исполнении</w:t>
            </w:r>
          </w:p>
        </w:tc>
      </w:tr>
      <w:tr w:rsidR="00C524B4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tabs>
                <w:tab w:val="left" w:pos="450"/>
              </w:tabs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Исполнение нормативных правовых актов, регулирующих организацию антимонопольного </w:t>
            </w:r>
            <w:proofErr w:type="spellStart"/>
            <w:r>
              <w:rPr>
                <w:lang w:eastAsia="en-US"/>
              </w:rPr>
              <w:t>комплаенса</w:t>
            </w:r>
            <w:proofErr w:type="spellEnd"/>
            <w:r>
              <w:rPr>
                <w:lang w:eastAsia="en-US"/>
              </w:rPr>
              <w:t xml:space="preserve"> в администрации города Белгорода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863707" w:rsidRDefault="00C524B4">
            <w:pPr>
              <w:jc w:val="center"/>
              <w:rPr>
                <w:b/>
                <w:lang w:eastAsia="en-US"/>
              </w:rPr>
            </w:pPr>
            <w:r w:rsidRPr="00863707">
              <w:rPr>
                <w:lang w:eastAsia="en-US"/>
              </w:rPr>
              <w:t>Исполнение положений постановления администрации города Белгорода от 26 августа 2019 года № 135 </w:t>
            </w:r>
            <w:hyperlink r:id="rId8" w:history="1">
              <w:r w:rsidRPr="00863707">
                <w:rPr>
                  <w:rStyle w:val="a3"/>
                  <w:color w:val="auto"/>
                  <w:u w:val="none"/>
                  <w:lang w:eastAsia="en-US"/>
                </w:rPr>
                <w:t xml:space="preserve">«Об организации системы внутреннего обеспечения соответствия требованиям антимонопольного законодательства (антимонопольного </w:t>
              </w:r>
              <w:proofErr w:type="spellStart"/>
              <w:r w:rsidRPr="00863707">
                <w:rPr>
                  <w:rStyle w:val="a3"/>
                  <w:color w:val="auto"/>
                  <w:u w:val="none"/>
                  <w:lang w:eastAsia="en-US"/>
                </w:rPr>
                <w:t>комплаенса</w:t>
              </w:r>
              <w:proofErr w:type="spellEnd"/>
              <w:r w:rsidRPr="00863707">
                <w:rPr>
                  <w:rStyle w:val="a3"/>
                  <w:color w:val="auto"/>
                  <w:u w:val="none"/>
                  <w:lang w:eastAsia="en-US"/>
                </w:rPr>
                <w:t>) деятельности администрации города Белгорода»</w:t>
              </w:r>
            </w:hyperlink>
            <w:r w:rsidRPr="00863707">
              <w:rPr>
                <w:rStyle w:val="a3"/>
                <w:color w:val="auto"/>
                <w:u w:val="none"/>
                <w:lang w:eastAsia="en-US"/>
              </w:rPr>
              <w:t>,</w:t>
            </w:r>
            <w:r w:rsidRPr="00863707">
              <w:rPr>
                <w:lang w:eastAsia="en-US"/>
              </w:rPr>
              <w:t xml:space="preserve"> постановления администрации города Белгорода от 01 ноября 2019 года № 179 </w:t>
            </w:r>
            <w:hyperlink r:id="rId9" w:history="1">
              <w:r w:rsidRPr="00863707">
                <w:rPr>
                  <w:rStyle w:val="a3"/>
                  <w:color w:val="auto"/>
                  <w:u w:val="none"/>
                  <w:lang w:eastAsia="en-US"/>
                </w:rPr>
                <w:t>«Об утверждении методических рекомендаций по осуществлению анализа нормативных правовых актов администрации города Белгорода и их проектов на предмет выявления рисков нарушения антимонопольного   законодательства»</w:t>
              </w:r>
            </w:hyperlink>
            <w:r w:rsidRPr="00863707">
              <w:rPr>
                <w:rStyle w:val="a3"/>
                <w:color w:val="auto"/>
                <w:u w:val="none"/>
                <w:lang w:eastAsia="en-US"/>
              </w:rPr>
              <w:t xml:space="preserve">, </w:t>
            </w:r>
            <w:r w:rsidRPr="00863707">
              <w:rPr>
                <w:lang w:eastAsia="en-US"/>
              </w:rPr>
              <w:t>распоряжения администрации города Белгорода</w:t>
            </w:r>
            <w:r w:rsidRPr="00863707">
              <w:rPr>
                <w:shd w:val="clear" w:color="auto" w:fill="FFFFFF"/>
                <w:lang w:eastAsia="en-US"/>
              </w:rPr>
              <w:t xml:space="preserve"> от 18 февраля 2020 года № 150 </w:t>
            </w:r>
            <w:hyperlink r:id="rId10" w:history="1">
              <w:r w:rsidRPr="00863707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 xml:space="preserve">«Об утверждении процедуры внутреннего расследования, связанного с функционированием антимонопольного </w:t>
              </w:r>
              <w:proofErr w:type="spellStart"/>
              <w:r w:rsidRPr="00863707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комплаенса</w:t>
              </w:r>
              <w:proofErr w:type="spellEnd"/>
              <w:r w:rsidRPr="00863707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 xml:space="preserve"> в администрации города Белгорода»</w:t>
              </w:r>
            </w:hyperlink>
            <w:r w:rsidRPr="00863707">
              <w:rPr>
                <w:shd w:val="clear" w:color="auto" w:fill="FFFFFF"/>
                <w:lang w:eastAsia="en-US"/>
              </w:rPr>
              <w:t>, распоряжения администрации города Белгорода от 15 сентября 2020 года № 894 </w:t>
            </w:r>
            <w:hyperlink r:id="rId11" w:history="1">
              <w:r w:rsidRPr="00863707"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«Об утверждении внутренних документов администрации города Белгорода, обеспечивающих управление рисками нарушения антимонопольного законодательства»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Департамент экономического развития администрации города Белгорода</w:t>
            </w:r>
          </w:p>
          <w:p w:rsidR="00C524B4" w:rsidRDefault="00C524B4">
            <w:pPr>
              <w:spacing w:after="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Сведение к минимуму рисков нарушения антимонопольного законодательства при выполнении сотрудниками администрации города Белгорода функций ОМСУ.</w:t>
            </w:r>
          </w:p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Подготовка ежегодного доклада об антимонопольном </w:t>
            </w:r>
            <w:proofErr w:type="spellStart"/>
            <w:r>
              <w:rPr>
                <w:lang w:eastAsia="en-US"/>
              </w:rPr>
              <w:t>комплаенсе</w:t>
            </w:r>
            <w:proofErr w:type="spellEnd"/>
            <w:r>
              <w:rPr>
                <w:lang w:eastAsia="en-US"/>
              </w:rPr>
              <w:t>, размещение его на сайте ОМСУ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B" w:rsidRDefault="00BE227B" w:rsidP="00BE227B">
            <w:pPr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</w:t>
            </w:r>
            <w:r w:rsidR="00A91B16">
              <w:rPr>
                <w:lang w:eastAsia="en-US"/>
              </w:rPr>
              <w:t xml:space="preserve">1 полугодии </w:t>
            </w:r>
            <w:r>
              <w:rPr>
                <w:lang w:eastAsia="en-US"/>
              </w:rPr>
              <w:t>202</w:t>
            </w:r>
            <w:r w:rsidR="00A91B1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  <w:r w:rsidR="00A91B16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исполнены положения </w:t>
            </w:r>
            <w:r w:rsidR="004E0194">
              <w:rPr>
                <w:lang w:eastAsia="en-US"/>
              </w:rPr>
              <w:t xml:space="preserve">следующих нормативных правовых актов: </w:t>
            </w:r>
            <w:r>
              <w:rPr>
                <w:lang w:eastAsia="en-US"/>
              </w:rPr>
              <w:t xml:space="preserve">постановления администрации города Белгорода от 26 августа 2019 года № 135 «Об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rPr>
                <w:lang w:eastAsia="en-US"/>
              </w:rPr>
              <w:t>комплаенса</w:t>
            </w:r>
            <w:proofErr w:type="spellEnd"/>
            <w:r>
              <w:rPr>
                <w:lang w:eastAsia="en-US"/>
              </w:rPr>
              <w:t>) деятельности администр</w:t>
            </w:r>
            <w:r w:rsidR="004E0194">
              <w:rPr>
                <w:lang w:eastAsia="en-US"/>
              </w:rPr>
              <w:t>ации города Белгорода»,</w:t>
            </w:r>
            <w:r w:rsidR="00FB3118">
              <w:rPr>
                <w:lang w:eastAsia="en-US"/>
              </w:rPr>
              <w:t xml:space="preserve"> </w:t>
            </w:r>
            <w:r w:rsidR="00933A9B">
              <w:rPr>
                <w:lang w:eastAsia="en-US"/>
              </w:rPr>
              <w:t>п</w:t>
            </w:r>
            <w:r w:rsidR="00933A9B" w:rsidRPr="00933A9B">
              <w:rPr>
                <w:lang w:eastAsia="en-US"/>
              </w:rPr>
              <w:t>остановлени</w:t>
            </w:r>
            <w:r w:rsidR="00933A9B">
              <w:rPr>
                <w:lang w:eastAsia="en-US"/>
              </w:rPr>
              <w:t xml:space="preserve">я </w:t>
            </w:r>
            <w:r w:rsidR="00933A9B" w:rsidRPr="00933A9B">
              <w:rPr>
                <w:lang w:eastAsia="en-US"/>
              </w:rPr>
              <w:t>администрации города Белгорода от 24.01.2022</w:t>
            </w:r>
            <w:r w:rsidR="00933A9B">
              <w:rPr>
                <w:lang w:eastAsia="en-US"/>
              </w:rPr>
              <w:t xml:space="preserve"> года</w:t>
            </w:r>
            <w:r w:rsidR="00933A9B" w:rsidRPr="00933A9B">
              <w:rPr>
                <w:lang w:eastAsia="en-US"/>
              </w:rPr>
              <w:t xml:space="preserve"> № 13 «О внесении изменений в постановление администрации города Белгорода от 26 августа 2019 года № 135 «Об организации</w:t>
            </w:r>
            <w:proofErr w:type="gramEnd"/>
            <w:r w:rsidR="00933A9B" w:rsidRPr="00933A9B">
              <w:rPr>
                <w:lang w:eastAsia="en-US"/>
              </w:rPr>
              <w:t xml:space="preserve">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="00933A9B" w:rsidRPr="00933A9B">
              <w:rPr>
                <w:lang w:eastAsia="en-US"/>
              </w:rPr>
              <w:t>комплаенса</w:t>
            </w:r>
            <w:proofErr w:type="spellEnd"/>
            <w:r w:rsidR="00933A9B" w:rsidRPr="00933A9B">
              <w:rPr>
                <w:lang w:eastAsia="en-US"/>
              </w:rPr>
              <w:t>) деятельности администрации города Белгорода»</w:t>
            </w:r>
            <w:r w:rsidR="004C4C4B">
              <w:rPr>
                <w:lang w:eastAsia="en-US"/>
              </w:rPr>
              <w:t>,</w:t>
            </w:r>
            <w:r w:rsidR="00933A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постановления администрации города Белгорода от 01 ноября 2019 года </w:t>
            </w:r>
          </w:p>
          <w:p w:rsidR="00BE227B" w:rsidRDefault="00BE227B" w:rsidP="00EA4FC0">
            <w:pPr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№ 179 «Об утверждении методических рекомендаций по осуществлению анализа нормативно правовых актов администрации города Белгорода </w:t>
            </w:r>
            <w:r>
              <w:rPr>
                <w:lang w:eastAsia="en-US"/>
              </w:rPr>
              <w:lastRenderedPageBreak/>
              <w:t xml:space="preserve">и их проектов на предмет выявления рисков нарушения антимонопольного законодательства», распоряжения администрации города Белгорода от 18 февраля 2020 года № 150 «Об утверждении процедуры внутреннего расследования, связанного с функционированием антимонопольного </w:t>
            </w:r>
            <w:proofErr w:type="spellStart"/>
            <w:r>
              <w:rPr>
                <w:lang w:eastAsia="en-US"/>
              </w:rPr>
              <w:t>комплаенса</w:t>
            </w:r>
            <w:proofErr w:type="spellEnd"/>
            <w:r>
              <w:rPr>
                <w:lang w:eastAsia="en-US"/>
              </w:rPr>
              <w:t xml:space="preserve"> в администрации города Белгорода», распоряжения администрации города Белгорода от 15.12.2020 № 1267 «Об утверждении уполномоченных структурных подразделений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 xml:space="preserve">должностных лиц), ответственных за функционирование системы обеспечения соответствия требованиям антимонопольного </w:t>
            </w:r>
            <w:proofErr w:type="spellStart"/>
            <w:r>
              <w:rPr>
                <w:lang w:eastAsia="en-US"/>
              </w:rPr>
              <w:t>комплаенса</w:t>
            </w:r>
            <w:proofErr w:type="spellEnd"/>
            <w:r>
              <w:rPr>
                <w:lang w:eastAsia="en-US"/>
              </w:rPr>
              <w:t xml:space="preserve"> деятельности </w:t>
            </w:r>
            <w:r w:rsidR="008147CE">
              <w:rPr>
                <w:lang w:eastAsia="en-US"/>
              </w:rPr>
              <w:t xml:space="preserve">администрации города Белгорода», </w:t>
            </w:r>
            <w:r>
              <w:rPr>
                <w:lang w:eastAsia="en-US"/>
              </w:rPr>
              <w:t xml:space="preserve"> распоряжения администрации города Белгорода от 10.09.2021 № 806 «О внесении изменений в распоряжение администрации города Белгорода от 18 февраля 2020 года № 150 «Об утверждении процедуры внутреннего расследования, связанного с функционированием антимонопольного </w:t>
            </w:r>
            <w:proofErr w:type="spellStart"/>
            <w:r>
              <w:rPr>
                <w:lang w:eastAsia="en-US"/>
              </w:rPr>
              <w:t>комплаенса</w:t>
            </w:r>
            <w:proofErr w:type="spellEnd"/>
            <w:r>
              <w:rPr>
                <w:lang w:eastAsia="en-US"/>
              </w:rPr>
              <w:t xml:space="preserve"> в </w:t>
            </w:r>
            <w:r w:rsidR="00EA4FC0">
              <w:rPr>
                <w:lang w:eastAsia="en-US"/>
              </w:rPr>
              <w:t>а</w:t>
            </w:r>
            <w:r w:rsidR="008147CE">
              <w:rPr>
                <w:lang w:eastAsia="en-US"/>
              </w:rPr>
              <w:t xml:space="preserve">дминистрации города Белгорода», </w:t>
            </w:r>
            <w:r>
              <w:rPr>
                <w:lang w:eastAsia="en-US"/>
              </w:rPr>
              <w:t xml:space="preserve">распоряжения администрации города Белгорода от 17.11.2021 № 1022 «О </w:t>
            </w:r>
            <w:r>
              <w:rPr>
                <w:lang w:eastAsia="en-US"/>
              </w:rPr>
              <w:lastRenderedPageBreak/>
              <w:t>внесении изменений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в распоряжение администрации города Белгорода от 15 декабря 2020 года № 1267 «Об утверждении уполномоченных подразделений (должностных лиц), ответственных за функционирование системы обеспечения соответствия требованиям антимонопольного </w:t>
            </w:r>
            <w:proofErr w:type="spellStart"/>
            <w:r>
              <w:rPr>
                <w:lang w:eastAsia="en-US"/>
              </w:rPr>
              <w:t>комплаенса</w:t>
            </w:r>
            <w:proofErr w:type="spellEnd"/>
            <w:r>
              <w:rPr>
                <w:lang w:eastAsia="en-US"/>
              </w:rPr>
              <w:t xml:space="preserve"> деятельности администрац</w:t>
            </w:r>
            <w:r w:rsidR="004C4373">
              <w:rPr>
                <w:lang w:eastAsia="en-US"/>
              </w:rPr>
              <w:t>ии города Белгорода»,</w:t>
            </w:r>
            <w:r w:rsidR="000B30F6">
              <w:rPr>
                <w:lang w:eastAsia="en-US"/>
              </w:rPr>
              <w:t xml:space="preserve"> р</w:t>
            </w:r>
            <w:r w:rsidR="000B30F6" w:rsidRPr="000B30F6">
              <w:rPr>
                <w:lang w:eastAsia="en-US"/>
              </w:rPr>
              <w:t>аспоряжени</w:t>
            </w:r>
            <w:r w:rsidR="000B30F6">
              <w:rPr>
                <w:lang w:eastAsia="en-US"/>
              </w:rPr>
              <w:t>я</w:t>
            </w:r>
            <w:r w:rsidR="000B30F6" w:rsidRPr="000B30F6">
              <w:rPr>
                <w:lang w:eastAsia="en-US"/>
              </w:rPr>
              <w:t xml:space="preserve"> администрации города Белгорода от 14.03.2022 № 323 </w:t>
            </w:r>
            <w:r w:rsidR="004C4C4B">
              <w:rPr>
                <w:lang w:eastAsia="en-US"/>
              </w:rPr>
              <w:t>«</w:t>
            </w:r>
            <w:r w:rsidR="000B30F6" w:rsidRPr="000B30F6">
              <w:rPr>
                <w:lang w:eastAsia="en-US"/>
              </w:rPr>
              <w:t>О внесении изменений в распоряжение администрации города Белгорода от 02 июля 2021 года № 580 «Об утверждении внутренних документов администрации города Белгорода, обеспечивающих управление</w:t>
            </w:r>
            <w:proofErr w:type="gramEnd"/>
            <w:r w:rsidR="000B30F6" w:rsidRPr="000B30F6">
              <w:rPr>
                <w:lang w:eastAsia="en-US"/>
              </w:rPr>
              <w:t xml:space="preserve"> рисками нарушения антимонопольного законодательства»</w:t>
            </w:r>
            <w:r w:rsidR="004C4C4B">
              <w:rPr>
                <w:lang w:eastAsia="en-US"/>
              </w:rPr>
              <w:t>.</w:t>
            </w:r>
          </w:p>
          <w:p w:rsidR="00BE227B" w:rsidRDefault="00BE227B" w:rsidP="00BE227B">
            <w:pPr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Подготовлен и размещен на официальном сайте органов местного самоуправления города доклад об антимонопольном </w:t>
            </w:r>
            <w:proofErr w:type="spellStart"/>
            <w:r>
              <w:rPr>
                <w:lang w:eastAsia="en-US"/>
              </w:rPr>
              <w:t>комплаенсе</w:t>
            </w:r>
            <w:proofErr w:type="spellEnd"/>
            <w:r>
              <w:rPr>
                <w:lang w:eastAsia="en-US"/>
              </w:rPr>
              <w:t xml:space="preserve"> администрации города Белгорода за 202</w:t>
            </w:r>
            <w:r w:rsidR="00F00E0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год, утвержденный 09.02.202</w:t>
            </w:r>
            <w:r w:rsidR="00F00E0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 на заседании коллегиального органа </w:t>
            </w:r>
            <w:r w:rsidR="00EA4FC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экономического Совета </w:t>
            </w:r>
            <w:proofErr w:type="gramEnd"/>
          </w:p>
          <w:p w:rsidR="00C524B4" w:rsidRDefault="00BE227B" w:rsidP="00FB3118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города Белгорода</w:t>
            </w:r>
          </w:p>
          <w:p w:rsidR="00FB3118" w:rsidRDefault="00FB3118" w:rsidP="00FB3118">
            <w:pPr>
              <w:ind w:right="-31"/>
              <w:jc w:val="center"/>
              <w:rPr>
                <w:lang w:eastAsia="en-US"/>
              </w:rPr>
            </w:pPr>
          </w:p>
          <w:p w:rsidR="004C4C4B" w:rsidRDefault="004C4C4B" w:rsidP="00FB3118">
            <w:pPr>
              <w:ind w:right="-31"/>
              <w:jc w:val="center"/>
              <w:rPr>
                <w:lang w:eastAsia="en-US"/>
              </w:rPr>
            </w:pPr>
          </w:p>
        </w:tc>
      </w:tr>
      <w:tr w:rsidR="00C524B4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мероприятий, направленных на выявление рисков нарушения антимонопольного законодательства в НПА администрации города Белгорода и их проектах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органов местного самоуправления администрации города Белгорода в разделе «Антимонопольный </w:t>
            </w:r>
            <w:proofErr w:type="spellStart"/>
            <w:r>
              <w:rPr>
                <w:lang w:eastAsia="en-US"/>
              </w:rPr>
              <w:t>комплаенс</w:t>
            </w:r>
            <w:proofErr w:type="spellEnd"/>
            <w:r>
              <w:rPr>
                <w:lang w:eastAsia="en-US"/>
              </w:rPr>
              <w:t>» исчерпывающего перечня действующих НПА и проектов НПА администрации города Белгорода для публичных консультаций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spacing w:after="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Сведение к минимуму рисков нарушения антимонопольного законодательства при разработке НПА администрации города Белгорода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1D" w:rsidRDefault="0089101D" w:rsidP="0089101D">
            <w:pPr>
              <w:ind w:right="-3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На официальном сайте органов местного самоуправления администрации города Белгорода в разделе «Антимонопольный </w:t>
            </w:r>
            <w:proofErr w:type="spellStart"/>
            <w:r>
              <w:rPr>
                <w:lang w:eastAsia="en-US"/>
              </w:rPr>
              <w:t>комплаенс</w:t>
            </w:r>
            <w:proofErr w:type="spellEnd"/>
            <w:r>
              <w:rPr>
                <w:lang w:eastAsia="en-US"/>
              </w:rPr>
              <w:t xml:space="preserve">» по итогам </w:t>
            </w:r>
            <w:r w:rsidR="004D5014" w:rsidRPr="004D5014">
              <w:rPr>
                <w:lang w:eastAsia="en-US"/>
              </w:rPr>
              <w:t xml:space="preserve">1 </w:t>
            </w:r>
            <w:r w:rsidR="004D5014">
              <w:rPr>
                <w:lang w:eastAsia="en-US"/>
              </w:rPr>
              <w:t xml:space="preserve">полугодия </w:t>
            </w:r>
            <w:r>
              <w:rPr>
                <w:lang w:eastAsia="en-US"/>
              </w:rPr>
              <w:t>20</w:t>
            </w:r>
            <w:r w:rsidR="004D5014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года  размещен перечень </w:t>
            </w:r>
            <w:r w:rsidR="00F9394C"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ействующих НПА администрации города Белгорода с предварительным </w:t>
            </w:r>
            <w:proofErr w:type="spellStart"/>
            <w:r>
              <w:rPr>
                <w:lang w:eastAsia="en-US"/>
              </w:rPr>
              <w:t>публикованием</w:t>
            </w:r>
            <w:proofErr w:type="spellEnd"/>
            <w:r>
              <w:rPr>
                <w:lang w:eastAsia="en-US"/>
              </w:rPr>
              <w:t xml:space="preserve"> их проектов для проведения публичных консультаций организаций и граждан.</w:t>
            </w:r>
            <w:proofErr w:type="gramEnd"/>
          </w:p>
          <w:p w:rsidR="0089101D" w:rsidRDefault="0089101D" w:rsidP="0089101D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состоянию на </w:t>
            </w:r>
            <w:r w:rsidR="004C4373">
              <w:rPr>
                <w:lang w:eastAsia="en-US"/>
              </w:rPr>
              <w:t>01.07.</w:t>
            </w:r>
            <w:r>
              <w:rPr>
                <w:lang w:eastAsia="en-US"/>
              </w:rPr>
              <w:t>202</w:t>
            </w:r>
            <w:r w:rsidR="00AA7BE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 в ходе публичных консультаций замечания и предложения организаций и граждан на предмет влияния НПА на конкуренцию не поступали.</w:t>
            </w:r>
          </w:p>
          <w:p w:rsidR="00C524B4" w:rsidRDefault="0089101D" w:rsidP="009F722C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Комитетом правового обеспечения администрации города Белгорода систематически проводится оценка соответствия нормам законодательства о защите </w:t>
            </w:r>
            <w:proofErr w:type="gramStart"/>
            <w:r>
              <w:rPr>
                <w:lang w:eastAsia="en-US"/>
              </w:rPr>
              <w:t>конкуренции правовых актов администрации</w:t>
            </w:r>
            <w:proofErr w:type="gramEnd"/>
            <w:r>
              <w:rPr>
                <w:lang w:eastAsia="en-US"/>
              </w:rPr>
              <w:t xml:space="preserve"> города в ходе проведения правовой и  антикоррупционной экспертиз</w:t>
            </w:r>
          </w:p>
        </w:tc>
      </w:tr>
      <w:tr w:rsidR="00C524B4" w:rsidTr="004E0194">
        <w:trPr>
          <w:trHeight w:val="52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Организация повышения квалификации сотрудников администрации города Белгорода по вопросам применения антимонопольного законодательства и организации </w:t>
            </w:r>
            <w:r>
              <w:rPr>
                <w:lang w:eastAsia="en-US"/>
              </w:rPr>
              <w:lastRenderedPageBreak/>
              <w:t xml:space="preserve">антимонопольного </w:t>
            </w:r>
            <w:proofErr w:type="spellStart"/>
            <w:r>
              <w:rPr>
                <w:lang w:eastAsia="en-US"/>
              </w:rPr>
              <w:t>комплаенса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Организация и проведение обучения сотрудников отраслевых (функциональных) органов, структурных подразделений администрации города Белгорода основам антимонопольного законодательства, организации и функционированию антимонопольного </w:t>
            </w:r>
            <w:proofErr w:type="spellStart"/>
            <w:r>
              <w:rPr>
                <w:lang w:eastAsia="en-US"/>
              </w:rPr>
              <w:t>комплаенса</w:t>
            </w:r>
            <w:proofErr w:type="spellEnd"/>
            <w:r>
              <w:rPr>
                <w:lang w:eastAsia="en-US"/>
              </w:rPr>
              <w:t>.</w:t>
            </w:r>
          </w:p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Ознакомление сотрудников отраслевых (функциональных) органов, структурных </w:t>
            </w:r>
            <w:r>
              <w:rPr>
                <w:lang w:eastAsia="en-US"/>
              </w:rPr>
              <w:lastRenderedPageBreak/>
              <w:t>подразделений администрации города Белгорода с выявленными практиками нарушения антимонопольного законодательства с целью недопущения их повторного возникновения при выполнении должностных функций сотрудников администрации города Белгорода.</w:t>
            </w:r>
          </w:p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Ознакомление сотрудников администрации города Белгорода с правовыми и распорядительными актами, регулирующими организацию антимонопольного </w:t>
            </w:r>
            <w:proofErr w:type="spellStart"/>
            <w:r>
              <w:rPr>
                <w:lang w:eastAsia="en-US"/>
              </w:rPr>
              <w:t>комплаенса</w:t>
            </w:r>
            <w:proofErr w:type="spellEnd"/>
            <w:r>
              <w:rPr>
                <w:lang w:eastAsia="en-US"/>
              </w:rPr>
              <w:t xml:space="preserve"> в администрации города Белгорода.</w:t>
            </w:r>
          </w:p>
          <w:p w:rsidR="00C524B4" w:rsidRDefault="00C524B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4. Повышение уровня знаний сотрудников администрации города Белгорода путем систематического самообразования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Департамент экономического развития администрации города Белгорода</w:t>
            </w:r>
          </w:p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Уполномоченные подразделения (должностные лица) отраслевых </w:t>
            </w:r>
            <w:r>
              <w:rPr>
                <w:lang w:eastAsia="en-US"/>
              </w:rPr>
              <w:lastRenderedPageBreak/>
              <w:t>(функциональных) органов, структурных подразделений администрации города Белгорода</w:t>
            </w:r>
          </w:p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</w:p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</w:p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</w:p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</w:p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</w:p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</w:p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</w:p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</w:p>
          <w:p w:rsidR="00C524B4" w:rsidRDefault="00C524B4">
            <w:pPr>
              <w:spacing w:after="1"/>
              <w:jc w:val="center"/>
              <w:rPr>
                <w:b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Повышение уровня знаний сотрудников администрации города Белгорода в области антимонопольного законодательства и внедрения антимонопольного </w:t>
            </w:r>
            <w:proofErr w:type="spellStart"/>
            <w:r>
              <w:rPr>
                <w:lang w:eastAsia="en-US"/>
              </w:rPr>
              <w:lastRenderedPageBreak/>
              <w:t>комплаенса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E" w:rsidRDefault="000C493E" w:rsidP="000C493E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Сотрудниками департамента экономического развития администрации города Белгорода проводились ежедневные консультации сотрудников структурных подразделений администрации города по вопросам, связанным с соблюдением антимонопольного </w:t>
            </w:r>
            <w:r>
              <w:rPr>
                <w:lang w:eastAsia="en-US"/>
              </w:rPr>
              <w:lastRenderedPageBreak/>
              <w:t xml:space="preserve">законодательства и антимонопольным </w:t>
            </w:r>
            <w:proofErr w:type="spellStart"/>
            <w:r>
              <w:rPr>
                <w:lang w:eastAsia="en-US"/>
              </w:rPr>
              <w:t>комплаенсом</w:t>
            </w:r>
            <w:proofErr w:type="spellEnd"/>
            <w:r>
              <w:rPr>
                <w:lang w:eastAsia="en-US"/>
              </w:rPr>
              <w:t>.</w:t>
            </w:r>
          </w:p>
          <w:p w:rsidR="00B158E0" w:rsidRDefault="008E175A" w:rsidP="008E175A">
            <w:pPr>
              <w:ind w:right="-31"/>
              <w:jc w:val="center"/>
              <w:rPr>
                <w:lang w:eastAsia="en-US"/>
              </w:rPr>
            </w:pPr>
            <w:proofErr w:type="gramStart"/>
            <w:r w:rsidRPr="008E175A">
              <w:rPr>
                <w:lang w:eastAsia="en-US"/>
              </w:rPr>
              <w:t xml:space="preserve">В </w:t>
            </w:r>
            <w:r w:rsidR="005E4B8D">
              <w:rPr>
                <w:lang w:eastAsia="en-US"/>
              </w:rPr>
              <w:t xml:space="preserve">1 </w:t>
            </w:r>
            <w:r w:rsidRPr="008E175A">
              <w:rPr>
                <w:lang w:eastAsia="en-US"/>
              </w:rPr>
              <w:t xml:space="preserve">полугодии 2022 года сотрудники </w:t>
            </w:r>
            <w:r>
              <w:rPr>
                <w:lang w:eastAsia="en-US"/>
              </w:rPr>
              <w:t>администрации города</w:t>
            </w:r>
            <w:r w:rsidRPr="008E175A">
              <w:rPr>
                <w:lang w:eastAsia="en-US"/>
              </w:rPr>
              <w:t xml:space="preserve"> приняли участие в методическом семинаре по вопросам </w:t>
            </w:r>
            <w:proofErr w:type="spellStart"/>
            <w:r w:rsidRPr="008E175A">
              <w:rPr>
                <w:lang w:eastAsia="en-US"/>
              </w:rPr>
              <w:t>правоприменения</w:t>
            </w:r>
            <w:proofErr w:type="spellEnd"/>
            <w:r w:rsidRPr="008E175A">
              <w:rPr>
                <w:lang w:eastAsia="en-US"/>
              </w:rPr>
              <w:t xml:space="preserve"> в сфере антимонопольного законодательства, реализации национального плана развития конкуренции, стандарта развития конкуренции  проводимого ассоциацией «Совет муниципальных образований Белгородской области» с участием представителей Управления Федеральной антимонопольной службы по Белгородской области и министерства экономическо</w:t>
            </w:r>
            <w:r w:rsidR="00B158E0">
              <w:rPr>
                <w:lang w:eastAsia="en-US"/>
              </w:rPr>
              <w:t>го</w:t>
            </w:r>
            <w:r w:rsidRPr="008E175A">
              <w:rPr>
                <w:lang w:eastAsia="en-US"/>
              </w:rPr>
              <w:t xml:space="preserve"> развития  и промышленности Белгородской области</w:t>
            </w:r>
            <w:r w:rsidR="00B158E0">
              <w:rPr>
                <w:lang w:eastAsia="en-US"/>
              </w:rPr>
              <w:t>.</w:t>
            </w:r>
            <w:proofErr w:type="gramEnd"/>
          </w:p>
          <w:p w:rsidR="00C524B4" w:rsidRDefault="008E175A" w:rsidP="008E175A">
            <w:pPr>
              <w:ind w:right="-31"/>
              <w:jc w:val="center"/>
              <w:rPr>
                <w:lang w:eastAsia="en-US"/>
              </w:rPr>
            </w:pPr>
            <w:r w:rsidRPr="008E175A">
              <w:rPr>
                <w:lang w:eastAsia="en-US"/>
              </w:rPr>
              <w:t xml:space="preserve"> </w:t>
            </w:r>
            <w:r w:rsidR="000C493E">
              <w:rPr>
                <w:lang w:eastAsia="en-US"/>
              </w:rPr>
              <w:t>Все сотрудники администрации города Белгорода повышают уровень своих знаний  путем систематического самообразования</w:t>
            </w:r>
          </w:p>
        </w:tc>
      </w:tr>
      <w:tr w:rsidR="00C524B4" w:rsidTr="004E0194">
        <w:trPr>
          <w:trHeight w:val="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Активизация мер по информированию бизнеса и общественности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Информирование предпринимателей о мерах поддержки малого и среднего предпринимательства и реализации программ «Развитие экономического потенциала и формирование благоприятного предпринимательского климата в Белгородской области» и «Повышение инвестиционной привлекательности города и формирование благоприятного предпринимательского климата» через официальный портал </w:t>
            </w:r>
            <w:r>
              <w:rPr>
                <w:lang w:eastAsia="en-US"/>
              </w:rPr>
              <w:lastRenderedPageBreak/>
              <w:t>администрации города Белгорода.</w:t>
            </w:r>
          </w:p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Информирование предпринимателей о возможности участия в муниципальных торговых ярмарках на территории города Белгорода через официальный портал администрации города, информационное агентство «</w:t>
            </w:r>
            <w:proofErr w:type="spellStart"/>
            <w:r>
              <w:rPr>
                <w:lang w:eastAsia="en-US"/>
              </w:rPr>
              <w:t>Бел.ру</w:t>
            </w:r>
            <w:proofErr w:type="spellEnd"/>
            <w:r>
              <w:rPr>
                <w:lang w:eastAsia="en-US"/>
              </w:rPr>
              <w:t>», газету «Наш Белгород».</w:t>
            </w:r>
          </w:p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Организация и проведение встреч с предпринимательским сообществом.</w:t>
            </w:r>
          </w:p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Проведение пресс-конференций, брифингов должностных лиц администрации города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деятельности.</w:t>
            </w:r>
          </w:p>
          <w:p w:rsidR="00C524B4" w:rsidRDefault="00C524B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5. Информирование о проводимых администрацией города Белгорода конкурсах на постоянной основе через официальный сайт органов местного самоуправления ОМСУ, в ходе встреч с представителями СМИ, телефонных переговоров, рассылки информации на адреса электронных почт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spacing w:after="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предоставления отдельным хозяйствующим субъектам доступа к информации в приоритетном порядке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B5" w:rsidRDefault="008878B5" w:rsidP="00887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Администрацией города Белгорода на постоянной основе проводится информирование субъектов МСП о действующих мерах поддержки.</w:t>
            </w:r>
          </w:p>
          <w:p w:rsidR="008878B5" w:rsidRDefault="008878B5" w:rsidP="00887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условиях получения, сроках и способах получения поддержки размещены на официальном сайте органов местного </w:t>
            </w:r>
            <w:r>
              <w:rPr>
                <w:lang w:eastAsia="en-US"/>
              </w:rPr>
              <w:lastRenderedPageBreak/>
              <w:t>самоуправления г. Белгорода (www.beladm.ru) в разделе «Экономика/ Предпринимательство».</w:t>
            </w:r>
          </w:p>
          <w:p w:rsidR="008878B5" w:rsidRDefault="008878B5" w:rsidP="00887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2C7409" w:rsidRPr="002C7409">
              <w:rPr>
                <w:lang w:eastAsia="en-US"/>
              </w:rPr>
              <w:t xml:space="preserve">В 1 полугодии 2022 года </w:t>
            </w:r>
            <w:r>
              <w:rPr>
                <w:lang w:eastAsia="en-US"/>
              </w:rPr>
              <w:t xml:space="preserve"> через официальный портал администрации города, информационное агентство «</w:t>
            </w:r>
            <w:proofErr w:type="spellStart"/>
            <w:r>
              <w:rPr>
                <w:lang w:eastAsia="en-US"/>
              </w:rPr>
              <w:t>Бел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</w:t>
            </w:r>
            <w:proofErr w:type="spellEnd"/>
            <w:r>
              <w:rPr>
                <w:lang w:eastAsia="en-US"/>
              </w:rPr>
              <w:t>», газету «Наш Белгород» предприниматели города Белгорода были проинформированы о возможности участия в муниципальных торговых ярмарках.</w:t>
            </w:r>
          </w:p>
          <w:p w:rsidR="008878B5" w:rsidRDefault="008878B5" w:rsidP="00887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В </w:t>
            </w:r>
            <w:r w:rsidR="002C7409">
              <w:rPr>
                <w:lang w:eastAsia="en-US"/>
              </w:rPr>
              <w:t xml:space="preserve">1 полугодии </w:t>
            </w:r>
            <w:r>
              <w:rPr>
                <w:lang w:eastAsia="en-US"/>
              </w:rPr>
              <w:t>202</w:t>
            </w:r>
            <w:r w:rsidR="002C7409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  <w:r w:rsidR="002C7409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состоялся экономический Совет по вопросам, касающимся внедрения антимонопольного </w:t>
            </w:r>
            <w:proofErr w:type="spellStart"/>
            <w:r>
              <w:rPr>
                <w:lang w:eastAsia="en-US"/>
              </w:rPr>
              <w:t>комплаенса</w:t>
            </w:r>
            <w:proofErr w:type="spellEnd"/>
            <w:r>
              <w:rPr>
                <w:lang w:eastAsia="en-US"/>
              </w:rPr>
              <w:t xml:space="preserve"> в администрации города Белгорода</w:t>
            </w:r>
            <w:r w:rsidR="00B64F0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 результатам проведенной работы по выявлению и оценке </w:t>
            </w:r>
            <w:proofErr w:type="spellStart"/>
            <w:r>
              <w:rPr>
                <w:lang w:eastAsia="en-US"/>
              </w:rPr>
              <w:t>комплаенс</w:t>
            </w:r>
            <w:proofErr w:type="spellEnd"/>
            <w:r>
              <w:rPr>
                <w:lang w:eastAsia="en-US"/>
              </w:rPr>
              <w:t>-рисков.</w:t>
            </w:r>
          </w:p>
          <w:p w:rsidR="006272B9" w:rsidRDefault="007D2A04" w:rsidP="00887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марте п</w:t>
            </w:r>
            <w:r w:rsidR="006272B9" w:rsidRPr="006272B9">
              <w:rPr>
                <w:lang w:eastAsia="en-US"/>
              </w:rPr>
              <w:t xml:space="preserve">роведено  заседание Координационного Совета при главе администрации города Белгорода, на котором рассматривались вопросы по определению мер поддержки бизнеса в условиях внешнего </w:t>
            </w:r>
            <w:proofErr w:type="spellStart"/>
            <w:r w:rsidR="006272B9" w:rsidRPr="006272B9">
              <w:rPr>
                <w:lang w:eastAsia="en-US"/>
              </w:rPr>
              <w:t>санкционного</w:t>
            </w:r>
            <w:proofErr w:type="spellEnd"/>
            <w:r w:rsidR="006272B9" w:rsidRPr="006272B9">
              <w:rPr>
                <w:lang w:eastAsia="en-US"/>
              </w:rPr>
              <w:t xml:space="preserve"> давления.</w:t>
            </w:r>
          </w:p>
          <w:p w:rsidR="008878B5" w:rsidRDefault="008878B5" w:rsidP="008878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4F07FD">
              <w:rPr>
                <w:lang w:eastAsia="en-US"/>
              </w:rPr>
              <w:t>П</w:t>
            </w:r>
            <w:r>
              <w:rPr>
                <w:lang w:eastAsia="en-US"/>
              </w:rPr>
              <w:t>ресс-</w:t>
            </w:r>
            <w:proofErr w:type="spellStart"/>
            <w:r>
              <w:rPr>
                <w:lang w:eastAsia="en-US"/>
              </w:rPr>
              <w:t>конференци</w:t>
            </w:r>
            <w:proofErr w:type="spellEnd"/>
            <w:r>
              <w:rPr>
                <w:lang w:eastAsia="en-US"/>
              </w:rPr>
              <w:t xml:space="preserve">, брифинги должностных лиц администрации города о новых, современных технологиях получения государственных </w:t>
            </w:r>
            <w:r>
              <w:rPr>
                <w:lang w:eastAsia="en-US"/>
              </w:rPr>
              <w:lastRenderedPageBreak/>
              <w:t>(муниципальных) услуг и мероприятиях, способствующих упрощению ведения предпринимательской деятельности, проводились в дистанционном режиме посредствам «прямых линий», онлайн-конференций, через аккаунты в социальных сетях.</w:t>
            </w:r>
          </w:p>
          <w:p w:rsidR="00C524B4" w:rsidRDefault="004F07FD" w:rsidP="004F0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5. В 1 полугодии 2022</w:t>
            </w:r>
            <w:r w:rsidR="008878B5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  <w:r w:rsidR="008878B5">
              <w:rPr>
                <w:lang w:eastAsia="en-US"/>
              </w:rPr>
              <w:t xml:space="preserve"> через официальный портал администрации города, информационное агентство </w:t>
            </w:r>
            <w:r w:rsidR="00C44DB7">
              <w:rPr>
                <w:lang w:eastAsia="en-US"/>
              </w:rPr>
              <w:t>«</w:t>
            </w:r>
            <w:proofErr w:type="spellStart"/>
            <w:r w:rsidR="00C44DB7">
              <w:rPr>
                <w:lang w:eastAsia="en-US"/>
              </w:rPr>
              <w:t>Бел.ру</w:t>
            </w:r>
            <w:proofErr w:type="spellEnd"/>
            <w:r w:rsidR="00C44DB7">
              <w:rPr>
                <w:lang w:eastAsia="en-US"/>
              </w:rPr>
              <w:t xml:space="preserve">», газету «Наш Белгород», а также на президиумах Советов территорий </w:t>
            </w:r>
            <w:r w:rsidR="008878B5">
              <w:rPr>
                <w:lang w:eastAsia="en-US"/>
              </w:rPr>
              <w:t>предприниматели города Белгорода были проинформированы о проводимых администрацией города Белгорода конкурсах</w:t>
            </w:r>
          </w:p>
        </w:tc>
      </w:tr>
      <w:tr w:rsidR="00C524B4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Осуществление мер по предотвращению и урегулированию конфликтов интересов в деятельности администрации города Белгорода и</w:t>
            </w:r>
            <w:r>
              <w:rPr>
                <w:lang w:eastAsia="en-US"/>
              </w:rPr>
              <w:br/>
              <w:t xml:space="preserve">ее сотрудников, связанного с функционированием антимонопольного </w:t>
            </w:r>
            <w:proofErr w:type="spellStart"/>
            <w:r>
              <w:rPr>
                <w:lang w:eastAsia="en-US"/>
              </w:rPr>
              <w:t>комплаенса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Выявление конфликта интересов в деятельности работников и структурных подразделений администрации города Белгорода, разработка предложений по их исключению.</w:t>
            </w:r>
          </w:p>
          <w:p w:rsidR="00C524B4" w:rsidRDefault="00C524B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2. В случае обнаружения конфликта интересов в деятельности сотрудников администрации города Белгорода при выполнении должностных обязанностей не учитывать голоса таких членов конкурсной комиссии и других совещательных органов при организации конкурсов и других мероприятий, создающих преимущественные условия отдельным хозяйствующим субъектам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</w:t>
            </w:r>
            <w:proofErr w:type="gramStart"/>
            <w:r>
              <w:rPr>
                <w:lang w:eastAsia="en-US"/>
              </w:rPr>
              <w:t>риска частоты возникновения конфликтов интересов</w:t>
            </w:r>
            <w:proofErr w:type="gramEnd"/>
            <w:r>
              <w:rPr>
                <w:lang w:eastAsia="en-US"/>
              </w:rPr>
              <w:t xml:space="preserve"> в деятельности сотрудников администрации города Белгорода, связанных с функционированием антимонопольного </w:t>
            </w:r>
            <w:proofErr w:type="spellStart"/>
            <w:r>
              <w:rPr>
                <w:lang w:eastAsia="en-US"/>
              </w:rPr>
              <w:t>комплаенса</w:t>
            </w:r>
            <w:proofErr w:type="spellEnd"/>
          </w:p>
          <w:p w:rsidR="008C2A7D" w:rsidRDefault="008C2A7D">
            <w:pPr>
              <w:ind w:right="-31"/>
              <w:jc w:val="center"/>
              <w:rPr>
                <w:b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4" w:rsidRDefault="00614B25">
            <w:pPr>
              <w:ind w:right="-31"/>
              <w:jc w:val="center"/>
              <w:rPr>
                <w:lang w:eastAsia="en-US"/>
              </w:rPr>
            </w:pPr>
            <w:r w:rsidRPr="00614B25">
              <w:rPr>
                <w:lang w:eastAsia="en-US"/>
              </w:rPr>
              <w:t>В отчетном году конфликты интересов в деятельности работников и структурных подразделений администрации города Белгорода не выявлены</w:t>
            </w:r>
          </w:p>
        </w:tc>
      </w:tr>
      <w:tr w:rsidR="00C524B4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Организация повышения квалификации </w:t>
            </w:r>
            <w:r>
              <w:rPr>
                <w:lang w:eastAsia="en-US"/>
              </w:rPr>
              <w:lastRenderedPageBreak/>
              <w:t>сотрудников администрации города Белгорода в области контрактной системы в сфере закупок товаров, работ, услуг для обеспечения муниципальных нужд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jc w:val="center"/>
              <w:rPr>
                <w:lang w:eastAsia="en-US" w:bidi="ru-RU"/>
              </w:rPr>
            </w:pPr>
            <w:r>
              <w:rPr>
                <w:lang w:eastAsia="en-US"/>
              </w:rPr>
              <w:lastRenderedPageBreak/>
              <w:t xml:space="preserve">1. Посещение сотрудниками отраслевых (функциональных) органов, структурных </w:t>
            </w:r>
            <w:r>
              <w:rPr>
                <w:lang w:eastAsia="en-US"/>
              </w:rPr>
              <w:lastRenderedPageBreak/>
              <w:t xml:space="preserve">подразделений администрации города Белгорода, участвующими в закупочных процедурах, </w:t>
            </w:r>
            <w:r>
              <w:rPr>
                <w:lang w:eastAsia="en-US" w:bidi="ru-RU"/>
              </w:rPr>
              <w:t>обучающих семинаров и совещаний для заказчиков города</w:t>
            </w:r>
            <w:r>
              <w:rPr>
                <w:lang w:eastAsia="en-US"/>
              </w:rPr>
              <w:t>.</w:t>
            </w:r>
          </w:p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 w:bidi="ru-RU"/>
              </w:rPr>
              <w:t xml:space="preserve">2. Прохождение сотрудниками </w:t>
            </w:r>
            <w:r>
              <w:rPr>
                <w:lang w:eastAsia="en-US"/>
              </w:rPr>
              <w:t xml:space="preserve">администрации города Белгорода, участвующими в закупочных процедурах, </w:t>
            </w:r>
            <w:r>
              <w:rPr>
                <w:lang w:eastAsia="en-US" w:bidi="ru-RU"/>
              </w:rPr>
              <w:t xml:space="preserve">курсов повышения квалификации в </w:t>
            </w:r>
            <w:r>
              <w:rPr>
                <w:lang w:eastAsia="en-US"/>
              </w:rPr>
              <w:t>сфере закупок, товаров, работ, услуг для обеспечения муниципальных нужд (в том числе путем самообразования).</w:t>
            </w:r>
          </w:p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Направление официальных запросов в органы исполнительной власти для разъяснения некоторых спорных вопросов.</w:t>
            </w:r>
          </w:p>
          <w:p w:rsidR="00C524B4" w:rsidRDefault="00C524B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4. Анализ разъяснений и позиций контролирующих ведомств, министерств Российской Федерации в сфере закупок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Руководители отраслевых </w:t>
            </w:r>
            <w:r>
              <w:rPr>
                <w:lang w:eastAsia="en-US"/>
              </w:rPr>
              <w:lastRenderedPageBreak/>
              <w:t>(функциональных) органов, структурных подразделений администрации города Белгорода</w:t>
            </w:r>
          </w:p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</w:t>
            </w:r>
          </w:p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риска создания </w:t>
            </w:r>
            <w:r>
              <w:rPr>
                <w:lang w:eastAsia="en-US"/>
              </w:rPr>
              <w:lastRenderedPageBreak/>
              <w:t>преимущественных условий отдельным хозяйствующим субъектам при осуществлении процедуры закупок товаров, работ, услуг для муниципальных нужд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9D" w:rsidRDefault="004F07FD" w:rsidP="0065779D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</w:t>
            </w:r>
            <w:r w:rsidR="0065779D">
              <w:rPr>
                <w:lang w:eastAsia="en-US"/>
              </w:rPr>
              <w:t xml:space="preserve">рганизация и проведение обучающих семинаров для </w:t>
            </w:r>
            <w:r w:rsidR="0065779D">
              <w:rPr>
                <w:lang w:eastAsia="en-US"/>
              </w:rPr>
              <w:lastRenderedPageBreak/>
              <w:t xml:space="preserve">участников закупок производились в формате видеоконференций, </w:t>
            </w:r>
            <w:proofErr w:type="spellStart"/>
            <w:r w:rsidR="0065779D">
              <w:rPr>
                <w:lang w:eastAsia="en-US"/>
              </w:rPr>
              <w:t>вебинаров</w:t>
            </w:r>
            <w:proofErr w:type="spellEnd"/>
            <w:r w:rsidR="0065779D">
              <w:rPr>
                <w:lang w:eastAsia="en-US"/>
              </w:rPr>
              <w:t xml:space="preserve"> с участием специалистов ФАС России, электронных торговых площадок.</w:t>
            </w:r>
          </w:p>
          <w:p w:rsidR="00560CC1" w:rsidRDefault="00560CC1" w:rsidP="0065779D">
            <w:pPr>
              <w:ind w:right="-31"/>
              <w:jc w:val="center"/>
              <w:rPr>
                <w:lang w:eastAsia="en-US"/>
              </w:rPr>
            </w:pPr>
            <w:r w:rsidRPr="00560CC1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1 полугодии </w:t>
            </w:r>
            <w:r w:rsidRPr="00560CC1">
              <w:rPr>
                <w:lang w:eastAsia="en-US"/>
              </w:rPr>
              <w:t>2022 год</w:t>
            </w:r>
            <w:r>
              <w:rPr>
                <w:lang w:eastAsia="en-US"/>
              </w:rPr>
              <w:t>а</w:t>
            </w:r>
            <w:r w:rsidRPr="00560CC1">
              <w:rPr>
                <w:lang w:eastAsia="en-US"/>
              </w:rPr>
              <w:t xml:space="preserve"> курсы повышения квалификации по дополнительной профессиональной программе «Выполнение требований законодательства по противодействию коррупции в органах местного самоуправления» (тема 6 «Антикоррупционный </w:t>
            </w:r>
            <w:proofErr w:type="spellStart"/>
            <w:r w:rsidRPr="00560CC1">
              <w:rPr>
                <w:lang w:eastAsia="en-US"/>
              </w:rPr>
              <w:t>комплаенс</w:t>
            </w:r>
            <w:proofErr w:type="spellEnd"/>
            <w:r w:rsidRPr="00560CC1">
              <w:rPr>
                <w:lang w:eastAsia="en-US"/>
              </w:rPr>
              <w:t xml:space="preserve">») </w:t>
            </w:r>
            <w:r w:rsidR="006D13ED">
              <w:rPr>
                <w:lang w:eastAsia="en-US"/>
              </w:rPr>
              <w:t xml:space="preserve">прошел </w:t>
            </w:r>
            <w:r w:rsidRPr="00560CC1">
              <w:rPr>
                <w:lang w:eastAsia="en-US"/>
              </w:rPr>
              <w:t>сотрудник отдела правового обеспечения</w:t>
            </w:r>
            <w:r>
              <w:rPr>
                <w:lang w:eastAsia="en-US"/>
              </w:rPr>
              <w:t xml:space="preserve"> управления муниципального заказа.</w:t>
            </w:r>
          </w:p>
          <w:p w:rsidR="00C524B4" w:rsidRDefault="0065779D" w:rsidP="0065779D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сотрудники администрации города Белгорода повышают уровень своих знаний  путем систематического самообразования</w:t>
            </w:r>
          </w:p>
        </w:tc>
      </w:tr>
      <w:tr w:rsidR="00C524B4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Мониторинг и анализ изменений, вносимых в законодательство в области контрактной системы в сфере закупок товаров, работ, услуг для обеспечения муниципальных нужд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 Систематическое проведение сотрудниками отраслевых (функциональных) органов, структурных подразделений администрации города Белгорода, участвующими в закупочных процедурах, </w:t>
            </w:r>
            <w:r>
              <w:rPr>
                <w:lang w:eastAsia="en-US" w:bidi="ru-RU"/>
              </w:rPr>
              <w:t xml:space="preserve">мониторинга и анализа закупок </w:t>
            </w:r>
            <w:r>
              <w:rPr>
                <w:lang w:eastAsia="en-US"/>
              </w:rPr>
              <w:t>товаров, работ, услуг для обеспечения муниципальных нужд</w:t>
            </w:r>
            <w:r>
              <w:rPr>
                <w:lang w:eastAsia="en-US" w:bidi="ru-RU"/>
              </w:rPr>
              <w:t xml:space="preserve"> в единой информационной системе, а</w:t>
            </w:r>
            <w:r>
              <w:rPr>
                <w:lang w:eastAsia="en-US"/>
              </w:rPr>
              <w:t xml:space="preserve">нализа допущенных нарушений, изучения изменений, внесенных в законодательство в области контрактной системы в сфере закупок товаров, работ, услуг для обеспечения муниципальных нужд </w:t>
            </w:r>
            <w:r>
              <w:rPr>
                <w:lang w:eastAsia="en-US"/>
              </w:rPr>
              <w:lastRenderedPageBreak/>
              <w:t>(Федеральный закон от 05 апреля 2013 года</w:t>
            </w:r>
            <w:r>
              <w:rPr>
                <w:lang w:eastAsia="en-US"/>
              </w:rPr>
              <w:br/>
              <w:t>№ 44-ФЗ «О контрактной системе в сфере закупок товаров, работ, услуг для обеспечения государственных и муниципальных нужд», Федеральный закон от 18 июля 2011 года № 223-ФЗ «О закупках товаров, работ, услуг отдельными видами юридических лиц» и других НПА, регулирующих процедуры закупок товаров, работ, услуг для обеспечения муниципальных нужд).</w:t>
            </w:r>
          </w:p>
          <w:p w:rsidR="00C524B4" w:rsidRDefault="00C524B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2. Систематическое самообразование в области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Руководители отраслевых (функциональных) органов, структурных подразделений администрации города Белгорода</w:t>
            </w:r>
          </w:p>
          <w:p w:rsidR="00C524B4" w:rsidRDefault="00C524B4">
            <w:pPr>
              <w:spacing w:after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управления муниципального заказа администрации </w:t>
            </w:r>
            <w:r>
              <w:rPr>
                <w:lang w:eastAsia="en-US"/>
              </w:rPr>
              <w:lastRenderedPageBreak/>
              <w:t>города Белгорода</w:t>
            </w:r>
          </w:p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Начальник отдела закупок управления организационно-контрольной работы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</w:t>
            </w:r>
          </w:p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уровня знаний сотрудников администрации города Белгорода в области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6F" w:rsidRDefault="00110507" w:rsidP="0036686F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6686F">
              <w:rPr>
                <w:lang w:eastAsia="en-US"/>
              </w:rPr>
              <w:t xml:space="preserve">. </w:t>
            </w:r>
            <w:proofErr w:type="gramStart"/>
            <w:r w:rsidR="0036686F">
              <w:rPr>
                <w:lang w:eastAsia="en-US"/>
              </w:rPr>
              <w:t xml:space="preserve">Отраслевыми (функциональными) органами, структурными подразделениями администрации города Белгорода, участвующими в закупочных процедурах, в 1 полугодии 2022 года осуществлялся систематический мониторинг и анализ закупок товаров, работ, услуг для обеспечения муниципальных нужд в единой информационной </w:t>
            </w:r>
            <w:r w:rsidR="0036686F">
              <w:rPr>
                <w:lang w:eastAsia="en-US"/>
              </w:rPr>
              <w:lastRenderedPageBreak/>
              <w:t xml:space="preserve">системе, анализ допущенных нарушений, изучение изменений, внесенных в законодательство в области контрактной системы в сфере закупок товаров, работ, услуг для обеспечения муниципальных нужд </w:t>
            </w:r>
            <w:proofErr w:type="gramEnd"/>
          </w:p>
          <w:p w:rsidR="0036686F" w:rsidRDefault="001A2E03" w:rsidP="0036686F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36686F">
              <w:rPr>
                <w:lang w:eastAsia="en-US"/>
              </w:rPr>
              <w:t xml:space="preserve">Сотрудниками </w:t>
            </w:r>
            <w:proofErr w:type="gramStart"/>
            <w:r w:rsidR="0036686F">
              <w:rPr>
                <w:lang w:eastAsia="en-US"/>
              </w:rPr>
              <w:t xml:space="preserve">отдела правового обеспечения </w:t>
            </w:r>
            <w:r w:rsidRPr="001A2E03">
              <w:rPr>
                <w:lang w:eastAsia="en-US"/>
              </w:rPr>
              <w:t>управления муниципального заказа администрации города</w:t>
            </w:r>
            <w:proofErr w:type="gramEnd"/>
            <w:r w:rsidRPr="001A2E03">
              <w:rPr>
                <w:lang w:eastAsia="en-US"/>
              </w:rPr>
              <w:t xml:space="preserve"> </w:t>
            </w:r>
            <w:r w:rsidR="0036686F">
              <w:rPr>
                <w:lang w:eastAsia="en-US"/>
              </w:rPr>
              <w:t xml:space="preserve">своевременно осуществлялся мониторинг и анализ изменений, вносимых в законодательство в области контрактной системы в сфере закупок товаров, работ, услуг для обеспечения муниципальных нужд. </w:t>
            </w:r>
          </w:p>
          <w:p w:rsidR="0036686F" w:rsidRDefault="001A2E03" w:rsidP="0036686F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36686F">
              <w:rPr>
                <w:lang w:eastAsia="en-US"/>
              </w:rPr>
              <w:t>Сотрудники управления муниципального заказа своевременно информируются о принятых изменениях.</w:t>
            </w:r>
          </w:p>
          <w:p w:rsidR="00C524B4" w:rsidRDefault="001A2E03" w:rsidP="0036686F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6686F">
              <w:rPr>
                <w:lang w:eastAsia="en-US"/>
              </w:rPr>
              <w:t>. Сотрудники повышают уровень своих знаний  путем систематического самообразования</w:t>
            </w:r>
          </w:p>
        </w:tc>
      </w:tr>
      <w:tr w:rsidR="00C524B4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Усиление контроля за подготовкой закупочной документации на стадии согласования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Проведение детальных экспертиз документаций закупок товаров, работ, услуг для обеспечения муниципальных нужд; контроль сроков размещения документации закупок; подготовка запросов письменных разъяснений от уполномоченного органа по вопросам проведения закупок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Контрактные управляющие отраслевых (функциональных) органов</w:t>
            </w:r>
          </w:p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закупок управления организационно-контрольной работы,</w:t>
            </w:r>
          </w:p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– контрактный </w:t>
            </w:r>
            <w:r>
              <w:rPr>
                <w:lang w:eastAsia="en-US"/>
              </w:rPr>
              <w:lastRenderedPageBreak/>
              <w:t>управляющий администрации города Белгорода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</w:t>
            </w:r>
          </w:p>
          <w:p w:rsidR="00C524B4" w:rsidRDefault="00C524B4">
            <w:pPr>
              <w:ind w:right="-3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Default="00C52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соответствия требований к предмету закупки и к ее участникам, требований о предоставлении документов о закупке,</w:t>
            </w:r>
          </w:p>
          <w:p w:rsidR="00491597" w:rsidRDefault="00C524B4">
            <w:pPr>
              <w:ind w:left="-185" w:righ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соблюдения порядка проведения </w:t>
            </w:r>
          </w:p>
          <w:p w:rsidR="00491597" w:rsidRDefault="00C524B4">
            <w:pPr>
              <w:ind w:left="-185" w:righ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закупочных </w:t>
            </w:r>
          </w:p>
          <w:p w:rsidR="00C524B4" w:rsidRDefault="00C524B4">
            <w:pPr>
              <w:ind w:left="-185" w:right="-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процедур и антимонопольного законодательства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8D" w:rsidRDefault="00D6448D" w:rsidP="00D644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</w:t>
            </w:r>
            <w:r w:rsidR="00166C0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полугодии 202</w:t>
            </w:r>
            <w:r w:rsidR="0023351B">
              <w:rPr>
                <w:lang w:eastAsia="en-US"/>
              </w:rPr>
              <w:t>2</w:t>
            </w:r>
            <w:r w:rsidR="00E87215">
              <w:rPr>
                <w:lang w:eastAsia="en-US"/>
              </w:rPr>
              <w:t xml:space="preserve"> года проводились</w:t>
            </w:r>
            <w:r>
              <w:rPr>
                <w:lang w:eastAsia="en-US"/>
              </w:rPr>
              <w:t xml:space="preserve"> детальные экспертизы документации закупок товаров, работ, услуг для обеспечения муниципальных нужд; контроль сроков размещения документации закупок; подготовка запросов письменных разъяснений от уполномоченного органа по вопросам проведения закупок.</w:t>
            </w:r>
          </w:p>
          <w:p w:rsidR="00D6448D" w:rsidRDefault="00D6448D" w:rsidP="00D644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Ежеквартально сотрудниками </w:t>
            </w:r>
            <w:proofErr w:type="gramStart"/>
            <w:r>
              <w:rPr>
                <w:lang w:eastAsia="en-US"/>
              </w:rPr>
              <w:t>отдела правового обеспечения управления муниципального заказа администрации города Белгорода</w:t>
            </w:r>
            <w:proofErr w:type="gramEnd"/>
            <w:r>
              <w:rPr>
                <w:lang w:eastAsia="en-US"/>
              </w:rPr>
              <w:t xml:space="preserve"> осуществляется мониторинг разъяснений и анализ разъяснений федеральных ведомств,</w:t>
            </w:r>
          </w:p>
          <w:p w:rsidR="00C524B4" w:rsidRDefault="00D6448D" w:rsidP="00D644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 и анализ судебной практики по вопросам применения решений в сфере закупок товаров, работ, услуг</w:t>
            </w:r>
          </w:p>
        </w:tc>
      </w:tr>
      <w:tr w:rsidR="00021E48" w:rsidRPr="00021E48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9.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Организация повышения уровня компетенции сотрудников администрации города Белгорода в сфере осуществления процедуры отбора управляющей компании для собственников жилых помещений, которые не приняли решение о выборе способа управления многоквартирного дома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pStyle w:val="ConsPlusTitle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1E48">
              <w:rPr>
                <w:rFonts w:ascii="Times New Roman" w:hAnsi="Times New Roman" w:cs="Times New Roman"/>
                <w:b w:val="0"/>
                <w:lang w:eastAsia="en-US"/>
              </w:rPr>
              <w:t>1. Предъявление к сотрудникам департамента городского хозяйства администрации города Белгорода требований знания условий конкурсных процедур, предусмотренных постановлением Правительства Российской Федерации от 06 февраля 2006 года № 75«О порядке проведения органом местного самоуправления открытого конкурса по отбору управляющей организации для управления многоквартирным домом» и распоряжением администрации города Белгорода от 29 сентября 2016 года № 1238 «Об организации открытых конкурсов по отбору управляющих организаций</w:t>
            </w:r>
            <w:r w:rsidRPr="00021E48">
              <w:rPr>
                <w:rFonts w:ascii="Times New Roman" w:hAnsi="Times New Roman" w:cs="Times New Roman"/>
                <w:b w:val="0"/>
                <w:lang w:eastAsia="en-US"/>
              </w:rPr>
              <w:br/>
              <w:t>для управления многоквартирными домами</w:t>
            </w:r>
            <w:r w:rsidRPr="00021E48">
              <w:rPr>
                <w:rFonts w:ascii="Times New Roman" w:hAnsi="Times New Roman" w:cs="Times New Roman"/>
                <w:b w:val="0"/>
                <w:lang w:eastAsia="en-US"/>
              </w:rPr>
              <w:br/>
              <w:t>в городе Белгороде».</w:t>
            </w:r>
          </w:p>
          <w:p w:rsidR="00C524B4" w:rsidRPr="00021E48" w:rsidRDefault="00C524B4">
            <w:pPr>
              <w:jc w:val="center"/>
              <w:rPr>
                <w:b/>
                <w:lang w:eastAsia="en-US"/>
              </w:rPr>
            </w:pPr>
            <w:r w:rsidRPr="00021E48">
              <w:rPr>
                <w:lang w:eastAsia="en-US"/>
              </w:rPr>
              <w:t>2. Повышение уровня знаний сотрудников администрации города Белгорода путем систематического самообразования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Заместитель руководителя департамента городского хозяйства – начальник управления энергетики и ЖКХ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В течение</w:t>
            </w:r>
          </w:p>
          <w:p w:rsidR="00C524B4" w:rsidRPr="00021E48" w:rsidRDefault="00C524B4">
            <w:pPr>
              <w:spacing w:after="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Сведение к минимуму рисков нарушений антимонопольного законодательства при осуществлении функции ОМСУ в сфере осуществления процедуры отбора управляющей компании для собственников жилых помещений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F6" w:rsidRPr="00021E48" w:rsidRDefault="00963BF6" w:rsidP="00963BF6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1. К сотрудникам </w:t>
            </w:r>
            <w:proofErr w:type="gramStart"/>
            <w:r w:rsidRPr="00021E48">
              <w:rPr>
                <w:lang w:eastAsia="en-US"/>
              </w:rPr>
              <w:t>департамента городского хозяйства администрации города Белгорода</w:t>
            </w:r>
            <w:proofErr w:type="gramEnd"/>
            <w:r w:rsidRPr="00021E48">
              <w:rPr>
                <w:lang w:eastAsia="en-US"/>
              </w:rPr>
              <w:t xml:space="preserve"> предъявлены требования знания условий конкурсных процедур, предусмотренных постановлением правительства Российской Федерации от </w:t>
            </w:r>
            <w:r w:rsidR="00F36926">
              <w:rPr>
                <w:lang w:eastAsia="en-US"/>
              </w:rPr>
              <w:t>0</w:t>
            </w:r>
            <w:r w:rsidRPr="00021E48">
              <w:rPr>
                <w:lang w:eastAsia="en-US"/>
              </w:rPr>
              <w:t>6.02.2006 г. № 75 «О порядке проведения органом местного самоуправления открытого конкурса по отбору управляющей организации для управления</w:t>
            </w:r>
          </w:p>
          <w:p w:rsidR="00963BF6" w:rsidRPr="00021E48" w:rsidRDefault="00963BF6" w:rsidP="00963BF6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многоквартирным домом» и распоряжением администрации города Белгорода от 29.09.2016 г.  </w:t>
            </w:r>
          </w:p>
          <w:p w:rsidR="00963BF6" w:rsidRPr="00021E48" w:rsidRDefault="00963BF6" w:rsidP="0008183A">
            <w:pPr>
              <w:ind w:left="12" w:right="-31" w:hanging="12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№ 1238 «Об организации открытых конкурсов по отбору управляющих организаций для управления многоквартирными домами в г. Белгороде»</w:t>
            </w:r>
            <w:r w:rsidR="009157EF">
              <w:rPr>
                <w:lang w:eastAsia="en-US"/>
              </w:rPr>
              <w:t>.</w:t>
            </w:r>
          </w:p>
          <w:p w:rsidR="00C524B4" w:rsidRPr="00021E48" w:rsidRDefault="00963BF6" w:rsidP="00963BF6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2.Сотрудники администрации города Белгорода ознакомлены с примерами нарушений антимонопольного </w:t>
            </w:r>
            <w:r w:rsidRPr="00021E48">
              <w:rPr>
                <w:lang w:eastAsia="en-US"/>
              </w:rPr>
              <w:lastRenderedPageBreak/>
              <w:t>законодательства, допущенных ОМСУ, материалы приняты для учета в работе</w:t>
            </w:r>
          </w:p>
        </w:tc>
      </w:tr>
      <w:tr w:rsidR="00021E48" w:rsidRPr="00021E48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10.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Анализ допущенных нарушений, учет в работе принятых решений по жалобам, изучение нормативных документов, регулирующих процесс предоставления субсидий юридическим лицам частной формы собственности и индивидуальным предпринимателям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b/>
                <w:lang w:eastAsia="en-US"/>
              </w:rPr>
            </w:pPr>
            <w:r w:rsidRPr="00021E48">
              <w:rPr>
                <w:lang w:eastAsia="en-US"/>
              </w:rPr>
              <w:t>Проведение на постоянной основе анализа событий на предмет наличия (отсутствия) нарушения законодательства о защите конкуренции, изучение нормативных документов, регулирующих процесс предоставления субсидий юридическим лицам частной формы собственности и индивидуальным предпринимателям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Заместитель руководителя управления </w:t>
            </w:r>
          </w:p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образования – начальник отдела дошкольного образования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В течение</w:t>
            </w:r>
          </w:p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Сведение к минимуму рисков нарушений антимонопольного законодательства при осуществлении функции ОМСУ в сфере предоставления субсидий юридическим лицам частной формы собственности и индивидуальным предпринимателям путем недопущения выявленных нарушений в будущем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6" w:rsidRPr="00021E48" w:rsidRDefault="004772D6" w:rsidP="004772D6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Проводится постоянный мониторинг изменений действующего законодательства РФ, региональных и муниципальных нормативных правовых актов. Специалисты, участвующие в процессе предоставления субсидий частным организациям и ИП, осуществляют постоянное межведомственное консультативное взаимодействие по вопросам соблюдения требований действующего законодательства при взаимодействии с частным сектором дошкольного образования г. Белгорода.</w:t>
            </w:r>
          </w:p>
          <w:p w:rsidR="00C524B4" w:rsidRPr="00021E48" w:rsidRDefault="004772D6" w:rsidP="00280741">
            <w:pPr>
              <w:ind w:right="-31"/>
              <w:jc w:val="center"/>
              <w:rPr>
                <w:lang w:eastAsia="en-US"/>
              </w:rPr>
            </w:pPr>
            <w:proofErr w:type="gramStart"/>
            <w:r w:rsidRPr="00021E48">
              <w:rPr>
                <w:lang w:eastAsia="en-US"/>
              </w:rPr>
              <w:t>В январе 2022 года, руководствуясь п. 4.5, утвержденн</w:t>
            </w:r>
            <w:r w:rsidR="00280741">
              <w:rPr>
                <w:lang w:eastAsia="en-US"/>
              </w:rPr>
              <w:t>ым</w:t>
            </w:r>
            <w:r w:rsidRPr="00021E48">
              <w:rPr>
                <w:lang w:eastAsia="en-US"/>
              </w:rPr>
              <w:t xml:space="preserve"> Постановлением администрации г. Белгорода от 30.06.2014 года № 114 «Об утверждении Порядка предоставления субсидий частным дошкольным образовательным организациям для обеспечения реализации прав граждан на получение общедоступного и бесплатного дошкольного образования» Арбитражным судом Белгородской области принято к рассмотрению исковое заявление </w:t>
            </w:r>
            <w:r w:rsidRPr="00021E48">
              <w:rPr>
                <w:lang w:eastAsia="en-US"/>
              </w:rPr>
              <w:lastRenderedPageBreak/>
              <w:t>управления образования о взыскании с ИП Дорош А.А. субсидии, израсходованной не по целевому</w:t>
            </w:r>
            <w:proofErr w:type="gramEnd"/>
            <w:r w:rsidRPr="00021E48">
              <w:rPr>
                <w:lang w:eastAsia="en-US"/>
              </w:rPr>
              <w:t xml:space="preserve"> назначению, в размере 2 467 600 рублей</w:t>
            </w:r>
            <w:r w:rsidR="007779DB" w:rsidRPr="00021E48">
              <w:rPr>
                <w:lang w:eastAsia="en-US"/>
              </w:rPr>
              <w:t xml:space="preserve"> </w:t>
            </w:r>
          </w:p>
        </w:tc>
      </w:tr>
      <w:tr w:rsidR="00021E48" w:rsidRPr="00021E48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11.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Организация повышения уровня компетенции сотрудников администрации города Белгорода в части соблюдения порядка и условий предоставления субсидий юридическим лицам частной формы собственности и индивидуальным предпринимателям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tabs>
                <w:tab w:val="left" w:pos="1740"/>
              </w:tabs>
              <w:jc w:val="center"/>
              <w:rPr>
                <w:bCs/>
                <w:iCs/>
                <w:lang w:eastAsia="en-US"/>
              </w:rPr>
            </w:pPr>
            <w:r w:rsidRPr="00021E48">
              <w:rPr>
                <w:lang w:eastAsia="en-US"/>
              </w:rPr>
              <w:t>1. Предъявление к сотрудникам управления образования администрации города Белгорода, участвующим в процессе предоставления субсидий юридическим лицам частной формы собственности и индивидуальным предпринимателям, требования знаний постановления администрации города Белгорода от 21 февраля 2018 года № 36 «</w:t>
            </w:r>
            <w:r w:rsidRPr="00021E48">
              <w:rPr>
                <w:bCs/>
                <w:iCs/>
                <w:lang w:eastAsia="en-US"/>
              </w:rPr>
              <w:t>О поддержке альтернативных форм предоставления дошкольного образования в городе Белгороде».</w:t>
            </w:r>
          </w:p>
          <w:p w:rsidR="00C524B4" w:rsidRPr="00021E48" w:rsidRDefault="00C524B4">
            <w:pPr>
              <w:tabs>
                <w:tab w:val="left" w:pos="1740"/>
              </w:tabs>
              <w:jc w:val="center"/>
              <w:rPr>
                <w:lang w:eastAsia="en-US"/>
              </w:rPr>
            </w:pPr>
            <w:r w:rsidRPr="00021E48">
              <w:rPr>
                <w:bCs/>
                <w:iCs/>
                <w:lang w:eastAsia="en-US"/>
              </w:rPr>
              <w:t xml:space="preserve">2. </w:t>
            </w:r>
            <w:r w:rsidRPr="00021E48">
              <w:rPr>
                <w:lang w:eastAsia="en-US"/>
              </w:rPr>
              <w:t xml:space="preserve">Проведение на постоянной основе сотрудниками администрации города Белгорода, обеспечивающими правовое сопровождение деятельности управления образования, консультаций сотрудников, участвующих в процессе предоставления субсидий юридическим лицам частной формы собственности и индивидуальным предпринимателям по вопросам, связанным с соблюдением антимонопольного законодательства и антимонопольным </w:t>
            </w:r>
            <w:proofErr w:type="spellStart"/>
            <w:r w:rsidRPr="00021E48">
              <w:rPr>
                <w:lang w:eastAsia="en-US"/>
              </w:rPr>
              <w:t>комплаенсом</w:t>
            </w:r>
            <w:proofErr w:type="spellEnd"/>
            <w:r w:rsidRPr="00021E48">
              <w:rPr>
                <w:lang w:eastAsia="en-US"/>
              </w:rPr>
              <w:t xml:space="preserve"> в процессе оказания муниципальных услуг в области образования на территории городского округа «Город Белгород»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Заместитель руководителя управления </w:t>
            </w:r>
          </w:p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 образования – начальник отдела дошкольного образования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В течение</w:t>
            </w:r>
          </w:p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Повышение уровня компетенции сотрудников и сведение к минимуму рисков нарушений антимонопольного законодательства при осуществлении функции ОМСУ в сфере предоставления субсидий юридическим лицам частной формы собственности и индивидуальным предпринимателям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4" w:rsidRPr="00021E48" w:rsidRDefault="009C00D7" w:rsidP="00650F20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Сотрудники управления образования администрации                  г. Белгорода, участвующие в процессе предоставления субсидий частным организациям и ИП, руководствуются  требованиями постановления администрации г. Белгорода от 21.02.2018 года № 36 «О поддержке альтернативных форм предоставления дошкольного образования в городе Белгороде». С сотрудниками управления образования администрации                   г. Белгорода, участвующим</w:t>
            </w:r>
            <w:r w:rsidR="004A461F">
              <w:rPr>
                <w:lang w:eastAsia="en-US"/>
              </w:rPr>
              <w:t>и</w:t>
            </w:r>
            <w:r w:rsidRPr="00021E48">
              <w:rPr>
                <w:lang w:eastAsia="en-US"/>
              </w:rPr>
              <w:t xml:space="preserve"> в процессе предоставления субсидий частным организациям и ИП, </w:t>
            </w:r>
            <w:r w:rsidR="001B0AD8">
              <w:rPr>
                <w:lang w:eastAsia="en-US"/>
              </w:rPr>
              <w:t xml:space="preserve">проводятся </w:t>
            </w:r>
            <w:r w:rsidRPr="00021E48">
              <w:rPr>
                <w:lang w:eastAsia="en-US"/>
              </w:rPr>
              <w:t xml:space="preserve">консультативные мероприятия по вопросам организации работы и взаимодействия с представителями частного бизнеса с соблюдением антимонопольного законодательства и антимонопольным </w:t>
            </w:r>
            <w:proofErr w:type="spellStart"/>
            <w:r w:rsidRPr="00021E48">
              <w:rPr>
                <w:lang w:eastAsia="en-US"/>
              </w:rPr>
              <w:t>комплаенсом</w:t>
            </w:r>
            <w:proofErr w:type="spellEnd"/>
            <w:r w:rsidRPr="00021E48">
              <w:rPr>
                <w:lang w:eastAsia="en-US"/>
              </w:rPr>
              <w:t xml:space="preserve"> в процессе оказания муниципальных услуг в сфере образов</w:t>
            </w:r>
            <w:r w:rsidR="001B0AD8">
              <w:rPr>
                <w:lang w:eastAsia="en-US"/>
              </w:rPr>
              <w:t>ания на территории</w:t>
            </w:r>
            <w:r w:rsidR="00650F20">
              <w:rPr>
                <w:lang w:eastAsia="en-US"/>
              </w:rPr>
              <w:t xml:space="preserve">          </w:t>
            </w:r>
            <w:r w:rsidR="001B0AD8">
              <w:rPr>
                <w:lang w:eastAsia="en-US"/>
              </w:rPr>
              <w:t>г. Белгорода</w:t>
            </w:r>
          </w:p>
        </w:tc>
      </w:tr>
      <w:tr w:rsidR="00021E48" w:rsidRPr="00021E48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12.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highlight w:val="yellow"/>
                <w:lang w:eastAsia="en-US"/>
              </w:rPr>
            </w:pPr>
            <w:r w:rsidRPr="00021E48">
              <w:rPr>
                <w:lang w:eastAsia="en-US"/>
              </w:rPr>
              <w:t xml:space="preserve">Анализ допущенных нарушений, учет в работе </w:t>
            </w:r>
            <w:r w:rsidRPr="00021E48">
              <w:rPr>
                <w:lang w:eastAsia="en-US"/>
              </w:rPr>
              <w:lastRenderedPageBreak/>
              <w:t>принятых решений по жалобам, изучение нормативных документов и мониторинг изменений в градостроительном законодательстве и законодательстве о рекламе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b/>
                <w:highlight w:val="yellow"/>
                <w:lang w:eastAsia="en-US"/>
              </w:rPr>
            </w:pPr>
            <w:r w:rsidRPr="00021E48">
              <w:rPr>
                <w:lang w:eastAsia="en-US"/>
              </w:rPr>
              <w:lastRenderedPageBreak/>
              <w:t xml:space="preserve">Проведение на постоянной основе мониторинга изменений в градостроительном </w:t>
            </w:r>
            <w:r w:rsidRPr="00021E48">
              <w:rPr>
                <w:lang w:eastAsia="en-US"/>
              </w:rPr>
              <w:lastRenderedPageBreak/>
              <w:t>законодательстве и законодательстве о рекламе, анализ правоприменительной практики и изучение нормативных документов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 xml:space="preserve">Заместитель руководителя </w:t>
            </w:r>
            <w:r w:rsidRPr="00021E48">
              <w:rPr>
                <w:lang w:eastAsia="en-US"/>
              </w:rPr>
              <w:lastRenderedPageBreak/>
              <w:t xml:space="preserve">управления архитектуры и градостроительства – заместитель главного архитектора города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В течение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Сведение к минимуму рисков </w:t>
            </w:r>
            <w:r w:rsidRPr="00021E48">
              <w:rPr>
                <w:lang w:eastAsia="en-US"/>
              </w:rPr>
              <w:lastRenderedPageBreak/>
              <w:t>нарушения антимонопольного законодательства при осуществлении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функции ОМСУ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в сфере рекламы</w:t>
            </w:r>
          </w:p>
          <w:p w:rsidR="00C524B4" w:rsidRPr="00021E48" w:rsidRDefault="00C524B4">
            <w:pPr>
              <w:tabs>
                <w:tab w:val="left" w:pos="180"/>
              </w:tabs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путем недопущения выявленных нарушений в будущем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C3" w:rsidRPr="00021E48" w:rsidRDefault="001404C3" w:rsidP="001404C3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 xml:space="preserve">Мониторинг изменений  в градостроительном </w:t>
            </w:r>
            <w:r w:rsidRPr="00021E48">
              <w:rPr>
                <w:lang w:eastAsia="en-US"/>
              </w:rPr>
              <w:lastRenderedPageBreak/>
              <w:t>законодательстве и законодательстве о рекламе, анализ правоприменительной практики и изучение нормативных документов проводится на постоянной основе.</w:t>
            </w:r>
          </w:p>
          <w:p w:rsidR="00C524B4" w:rsidRPr="00021E48" w:rsidRDefault="001404C3" w:rsidP="001404C3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Проведен анализ допущенных нарушений. По результатам изучения нормативных документов и мониторинга изменений в градостроительном законодательстве и законодательстве о рекламе подготовлены проекты соответствующих нормативных правовых актов о приведении в соответствие с действующим градостроительным законодательством</w:t>
            </w:r>
          </w:p>
        </w:tc>
      </w:tr>
      <w:tr w:rsidR="00021E48" w:rsidRPr="00021E48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13.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highlight w:val="yellow"/>
                <w:lang w:eastAsia="en-US"/>
              </w:rPr>
            </w:pPr>
            <w:r w:rsidRPr="00021E48">
              <w:rPr>
                <w:lang w:eastAsia="en-US"/>
              </w:rPr>
              <w:t>Повышение уровня компетенции сотрудников администрации города Белгорода по вопросам применения градостроительного и антимонопольного законодательства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tabs>
                <w:tab w:val="left" w:pos="2940"/>
              </w:tabs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1. Проведение на постоянной основе сотрудниками администрации города Белгорода, обеспечивающими правовое сопровождение деятельности управления архитектуры и градостроительства, консультаций сотрудников, участвующих в процедуре проведения конкурса на право заключения договора на установку и эксплуатацию рекламной конструкции, а также заключении договора на установку и эксплуатацию рекламной конструкции, по вопросам возможных нарушений в сфере градостроительства и архитектуры, антимонопольного законодательства, а также в законодательстве о контрактной системе в сфере закупок товаров, работ, услуг для обеспечения муниципальных нужд.</w:t>
            </w:r>
          </w:p>
          <w:p w:rsidR="00C524B4" w:rsidRPr="00021E48" w:rsidRDefault="00C524B4">
            <w:pPr>
              <w:tabs>
                <w:tab w:val="left" w:pos="2940"/>
              </w:tabs>
              <w:jc w:val="center"/>
              <w:rPr>
                <w:b/>
                <w:highlight w:val="yellow"/>
                <w:lang w:eastAsia="en-US"/>
              </w:rPr>
            </w:pPr>
            <w:r w:rsidRPr="00021E48">
              <w:rPr>
                <w:lang w:eastAsia="en-US"/>
              </w:rPr>
              <w:t>2.</w:t>
            </w:r>
            <w:r w:rsidRPr="00021E48">
              <w:rPr>
                <w:sz w:val="22"/>
                <w:szCs w:val="22"/>
                <w:lang w:eastAsia="en-US"/>
              </w:rPr>
              <w:t xml:space="preserve"> </w:t>
            </w:r>
            <w:r w:rsidRPr="00021E48">
              <w:rPr>
                <w:lang w:eastAsia="en-US"/>
              </w:rPr>
              <w:t xml:space="preserve">Повышение уровня знаний сотрудников </w:t>
            </w:r>
            <w:r w:rsidRPr="00021E48">
              <w:rPr>
                <w:lang w:eastAsia="en-US"/>
              </w:rPr>
              <w:lastRenderedPageBreak/>
              <w:t>администрации города Белгорода путем систематического самообразования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Заместитель руководителя управления архитектуры и градостроительства – заместитель главного архитектора города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В течение</w:t>
            </w:r>
          </w:p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Повышение уровня компетенции сотрудников и сведение к минимуму рисков нарушений антимонопольного законодательства при осуществлении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функции ОМСУ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в сфере рекламы путем недопущения выявленных нарушений в будущем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4" w:rsidRPr="00021E48" w:rsidRDefault="001C0133">
            <w:pPr>
              <w:ind w:right="-31"/>
              <w:jc w:val="center"/>
              <w:rPr>
                <w:lang w:eastAsia="en-US"/>
              </w:rPr>
            </w:pPr>
            <w:proofErr w:type="gramStart"/>
            <w:r w:rsidRPr="00021E48">
              <w:rPr>
                <w:lang w:eastAsia="en-US"/>
              </w:rPr>
              <w:t>Сотрудники, участвующие в процедуре проведения конкурса на право заключения договора на установку и эксплуатацию рекламной конструкции, а также заключение договора на установку и эксплуатацию рекламной конструкции, проинформированы о возможных нарушениях в сфере градостроительства и архитектуры, а также в законодательстве о контрактной системе в сфере закупок товаров, работ, услуг для обеспечения  муниципальных нужд</w:t>
            </w:r>
            <w:proofErr w:type="gramEnd"/>
          </w:p>
        </w:tc>
      </w:tr>
      <w:tr w:rsidR="00021E48" w:rsidRPr="00021E48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14.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Анализ допущенных нарушений, изучение нормативных документов и мониторинг изменений в сфере земельных и имущественных отношений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b/>
                <w:lang w:eastAsia="en-US"/>
              </w:rPr>
            </w:pPr>
            <w:r w:rsidRPr="00021E48">
              <w:rPr>
                <w:lang w:eastAsia="en-US"/>
              </w:rPr>
              <w:t>Проведение на постоянной основе анализа изменений действующего законодательства Российской Федерации, Белгородской области и городского округа «Город Белгород», регулирующего земельные отношения и процесс приватизации государственного и муниципального имущества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Начальник управления муниципальной собственностью</w:t>
            </w:r>
          </w:p>
          <w:p w:rsidR="00C524B4" w:rsidRPr="00021E48" w:rsidRDefault="00C524B4">
            <w:pPr>
              <w:jc w:val="center"/>
              <w:rPr>
                <w:lang w:eastAsia="en-US"/>
              </w:rPr>
            </w:pPr>
          </w:p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Начальник управления земельных отношений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В течение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Сведение к минимуму рисков нарушений антимонопольного законодательства при осуществлении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функции ОМСУ в сфере имущественных и земельных отношений путем недопущения выявленных нарушений в будущем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4" w:rsidRPr="00021E48" w:rsidRDefault="006A0B21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Анализ изменений действующего законодательства РФ, Белгородской области и городского округа «Город Белгород», регулирующего процесс приватизации государственного и муниципального имущества, порядок  оформления земельных участков</w:t>
            </w:r>
            <w:r w:rsidR="00D94366">
              <w:rPr>
                <w:lang w:eastAsia="en-US"/>
              </w:rPr>
              <w:t>,</w:t>
            </w:r>
            <w:r w:rsidRPr="00021E48">
              <w:rPr>
                <w:lang w:eastAsia="en-US"/>
              </w:rPr>
              <w:t xml:space="preserve"> проводится систематически в целях недопущения его нарушения в правоприменительной практике</w:t>
            </w:r>
          </w:p>
        </w:tc>
      </w:tr>
      <w:tr w:rsidR="00021E48" w:rsidRPr="00021E48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15.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Повышение уровня компетенции сотрудников в области применения законодательства по приватизации государственного и муниципального имущества, земельного и антимонопольного законодательства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tabs>
                <w:tab w:val="left" w:pos="2940"/>
              </w:tabs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1. Проведение на постоянной основе сотрудниками администрации города Белгорода, обеспечивающими правовое сопровождение деятельности комитета имущественных и земельных отношений, консультаций сотрудников, участвующих в процедуре приватизации государственного и муниципального имущества, по вопросам возможных нарушений антимонопольного законодательства в указанной сфере.</w:t>
            </w:r>
          </w:p>
          <w:p w:rsidR="00C524B4" w:rsidRPr="00021E48" w:rsidRDefault="00C524B4">
            <w:pPr>
              <w:tabs>
                <w:tab w:val="left" w:pos="2940"/>
              </w:tabs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2. Проведение на постоянной основе сотрудниками администрации города Белгорода, обеспечивающими правовое сопровождение деятельности комитета имущественных и земельных отношений, консультаций сотрудников, участвующих в процедуре предоставления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</w:t>
            </w:r>
            <w:r w:rsidRPr="00021E48">
              <w:rPr>
                <w:lang w:eastAsia="en-US"/>
              </w:rPr>
              <w:lastRenderedPageBreak/>
              <w:t>или государственная собственность на которые не разграничена, недвижимого имущества, находящегося в муниципальной собственности по вопросу возможных нарушений земельного, имущественного и антимонопольного законодательства.</w:t>
            </w:r>
          </w:p>
          <w:p w:rsidR="00C524B4" w:rsidRPr="00021E48" w:rsidRDefault="00C524B4">
            <w:pPr>
              <w:tabs>
                <w:tab w:val="left" w:pos="2940"/>
              </w:tabs>
              <w:jc w:val="center"/>
              <w:rPr>
                <w:b/>
                <w:lang w:eastAsia="en-US"/>
              </w:rPr>
            </w:pPr>
            <w:r w:rsidRPr="00021E48">
              <w:rPr>
                <w:lang w:eastAsia="en-US"/>
              </w:rPr>
              <w:t>3.</w:t>
            </w:r>
            <w:r w:rsidRPr="00021E48">
              <w:rPr>
                <w:sz w:val="22"/>
                <w:szCs w:val="22"/>
                <w:lang w:eastAsia="en-US"/>
              </w:rPr>
              <w:t xml:space="preserve"> </w:t>
            </w:r>
            <w:r w:rsidRPr="00021E48">
              <w:rPr>
                <w:lang w:eastAsia="en-US"/>
              </w:rPr>
              <w:t>Повышение уровня знаний сотрудников администрации города Белгорода путем систематического самообразования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Начальник управления муниципальной собственностью</w:t>
            </w:r>
          </w:p>
          <w:p w:rsidR="00C524B4" w:rsidRPr="00021E48" w:rsidRDefault="00C524B4">
            <w:pPr>
              <w:jc w:val="center"/>
              <w:rPr>
                <w:lang w:eastAsia="en-US"/>
              </w:rPr>
            </w:pPr>
          </w:p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Начальник управления земельных отношений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В течение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Повышение уровня компетенции сотрудников и сведение к минимуму рисков нарушений антимонопольного законодательства при осуществлении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функции ОМСУ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 в сфере имущественных и земельных отношений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D" w:rsidRPr="00021E48" w:rsidRDefault="005032DD" w:rsidP="005032DD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1. Проведение сотрудниками, обеспечивающими правовое сопровождение деятельности комитета имущественных и земельных отношений, консультаций сотрудников, участвующих в процедуре приватизации государственного и муниципального имущества, по вопросам возможных нарушений антимонопольного законодательства в указанной сфере осуществляется на регулярной основе.</w:t>
            </w:r>
          </w:p>
          <w:p w:rsidR="005032DD" w:rsidRPr="00021E48" w:rsidRDefault="005032DD" w:rsidP="005032DD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2. </w:t>
            </w:r>
            <w:proofErr w:type="gramStart"/>
            <w:r w:rsidRPr="00021E48">
              <w:rPr>
                <w:lang w:eastAsia="en-US"/>
              </w:rPr>
              <w:t xml:space="preserve">Консультирование сотрудниками администрации города Белгорода, обеспечивающими правовое сопровождение деятельности комитета имущественных и </w:t>
            </w:r>
            <w:r w:rsidRPr="00021E48">
              <w:rPr>
                <w:lang w:eastAsia="en-US"/>
              </w:rPr>
              <w:lastRenderedPageBreak/>
              <w:t>земельных отношений, сотрудников, участвующих в процедуре предоставления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разграничена, недвижимого имущества, находящегося в муниципальной собственности по вопросу возможных нарушений земельного, имущественного и антимонопольного законодательства, осуществляется на регулярной основе.</w:t>
            </w:r>
            <w:proofErr w:type="gramEnd"/>
          </w:p>
          <w:p w:rsidR="005032DD" w:rsidRPr="00021E48" w:rsidRDefault="005032DD" w:rsidP="005032DD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Все сотрудники проинформированы о возможных нарушениях законодательства в данных сферах.</w:t>
            </w:r>
          </w:p>
          <w:p w:rsidR="00C524B4" w:rsidRPr="00021E48" w:rsidRDefault="005032DD" w:rsidP="00BA67C3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3. Анализ допущенных  нарушений, а также изменений действующего законодательства в сфере земельных и имущественных отношений проводится сотрудниками систематически</w:t>
            </w:r>
          </w:p>
        </w:tc>
      </w:tr>
      <w:tr w:rsidR="00021E48" w:rsidRPr="00021E48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16.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Повышение уровня компетенции сотрудников, участвующих в процедуре предоставления согласования на проведение уличных </w:t>
            </w:r>
            <w:r w:rsidRPr="00021E48">
              <w:rPr>
                <w:lang w:eastAsia="en-US"/>
              </w:rPr>
              <w:lastRenderedPageBreak/>
              <w:t>творческих выступлений на открытых площадках города Белгорода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tabs>
                <w:tab w:val="left" w:pos="1740"/>
              </w:tabs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 xml:space="preserve">1. Предъявление к сотрудникам управления культуры администрации города Белгорода, участвующим в процессе организации уличных творческих выступлений, требований знания порядка предоставления согласования на проведение уличных творческих выступлений на </w:t>
            </w:r>
            <w:r w:rsidRPr="00021E48">
              <w:rPr>
                <w:lang w:eastAsia="en-US"/>
              </w:rPr>
              <w:lastRenderedPageBreak/>
              <w:t>открытых площадках города.</w:t>
            </w:r>
          </w:p>
          <w:p w:rsidR="00C524B4" w:rsidRPr="00021E48" w:rsidRDefault="00C524B4">
            <w:pPr>
              <w:tabs>
                <w:tab w:val="left" w:pos="2940"/>
              </w:tabs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2.</w:t>
            </w:r>
            <w:r w:rsidRPr="00021E48">
              <w:rPr>
                <w:sz w:val="22"/>
                <w:szCs w:val="22"/>
                <w:lang w:eastAsia="en-US"/>
              </w:rPr>
              <w:t xml:space="preserve"> </w:t>
            </w:r>
            <w:r w:rsidRPr="00021E48">
              <w:rPr>
                <w:lang w:eastAsia="en-US"/>
              </w:rPr>
              <w:t>Повышение уровня знаний сотрудников администрации города Белгорода путем систематического самообразования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 xml:space="preserve">Заместитель руководителя управления культуры – начальник отдела по охране памятников истории </w:t>
            </w:r>
            <w:r w:rsidRPr="00021E48">
              <w:rPr>
                <w:lang w:eastAsia="en-US"/>
              </w:rPr>
              <w:lastRenderedPageBreak/>
              <w:t>и культуры, музейной и информационно-библиотечной деятельности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В течение</w:t>
            </w:r>
          </w:p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Сведение к минимуму рисков нарушений антимонопольного законодательства 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при осуществлении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функции ОМСУ</w:t>
            </w:r>
          </w:p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в сфере предоставления согласования на проведение уличных творческих выступлений на открытых площадках города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1" w:rsidRPr="00021E48" w:rsidRDefault="003D0231" w:rsidP="003D0231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 xml:space="preserve">1. Ко всем сотрудникам управления культуры администрации города Белгорода, участвующим в процессе организации уличных творческих выступлений, </w:t>
            </w:r>
            <w:r w:rsidRPr="00021E48">
              <w:rPr>
                <w:lang w:eastAsia="en-US"/>
              </w:rPr>
              <w:lastRenderedPageBreak/>
              <w:t>предъявлены требования знания порядка предоставления согласования на проведение уличных творческих выступлений на открытых площадках города.</w:t>
            </w:r>
          </w:p>
          <w:p w:rsidR="003D0231" w:rsidRPr="00021E48" w:rsidRDefault="003D0231" w:rsidP="003D0231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Сотрудники, проинформированы о возможных нарушениях по вопросам применения земельного, имущественного и антимонопольного законодательства</w:t>
            </w:r>
            <w:r w:rsidR="00933A9B">
              <w:rPr>
                <w:lang w:eastAsia="en-US"/>
              </w:rPr>
              <w:t>.</w:t>
            </w:r>
          </w:p>
          <w:p w:rsidR="00C524B4" w:rsidRPr="00021E48" w:rsidRDefault="003D0231" w:rsidP="003D0231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2. Сотрудники повышают свой уровень знаний путем систематического самообразования</w:t>
            </w:r>
          </w:p>
        </w:tc>
      </w:tr>
      <w:tr w:rsidR="00021E48" w:rsidRPr="00021E48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17.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Повышение уровня компетенции сотрудников администрации города Белгорода в области предоставления государственных (муниципальных) гарантий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Организация участия сотрудников администрации города Белгорода в обучающих мероприятиях по вопросам применения положений порядка предоставления муниципальных гарантий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Заместитель руководителя комитета финансов и бюджетных отношений администрации города Белгорода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В течение</w:t>
            </w:r>
          </w:p>
          <w:p w:rsidR="00C524B4" w:rsidRPr="00021E48" w:rsidRDefault="00C524B4">
            <w:pPr>
              <w:spacing w:after="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Сведение к минимуму рисков нарушений порядка предоставления муниципальных гарантий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4" w:rsidRPr="00021E48" w:rsidRDefault="00412F5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021E48">
              <w:rPr>
                <w:lang w:eastAsia="en-US"/>
              </w:rPr>
              <w:t>Сотрудники контрактной службы, отдела санкционирования расходов и казначейского исполнения бюджета, отдела учета и отчетности исполнения бюджета, отдела информационного сопровождения бюджетного процесса комитета финансов и бюджетных отношений администрации города Белгород принимали участие в регулярно проводимых семинарах и видеоконференциях, организованных Управлением Федерального казначейства по Белгородской области, по вопросам изменения действующего законодательства о контрактной системе в сфере закупок</w:t>
            </w:r>
            <w:proofErr w:type="gramEnd"/>
          </w:p>
        </w:tc>
      </w:tr>
      <w:tr w:rsidR="00C524B4" w:rsidRPr="00021E48" w:rsidTr="004E019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lastRenderedPageBreak/>
              <w:t>18.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 w:rsidP="00194A5D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Направление служебных писем о выявленных нарушениях при исполнени</w:t>
            </w:r>
            <w:r w:rsidR="00194A5D">
              <w:rPr>
                <w:lang w:eastAsia="en-US"/>
              </w:rPr>
              <w:t>и</w:t>
            </w:r>
            <w:r w:rsidRPr="00021E48">
              <w:rPr>
                <w:lang w:eastAsia="en-US"/>
              </w:rPr>
              <w:t xml:space="preserve"> обязательств, предусмотренных договором о предоставлении муниципальной гарантии городского округа «Город Белгород», в адрес структурных подразделений администрации города Белгорода, хозяйствующих субъектов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1. Анализ выявленных нарушений порядка предоставления муниципальных гарантий за предыдущие 3 года. </w:t>
            </w:r>
          </w:p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2. Направление обращений ответственному структурному подразделению администрации города о ненадлежащем исполнении ответственными лицами условий трехстороннего договора в установленные сроки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Заместитель руководителя комитета финансов и бюджетных отношений администрации города Белгорода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В течение</w:t>
            </w:r>
          </w:p>
          <w:p w:rsidR="00C524B4" w:rsidRPr="00021E48" w:rsidRDefault="00C524B4" w:rsidP="00843960">
            <w:pPr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2022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4" w:rsidRPr="00021E48" w:rsidRDefault="00C524B4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Сведение к минимуму рисков нарушений порядка предоставления муниципальных гарантий, недопущение повторного нарушения порядка предоставления муниципальных гарантий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8" w:rsidRPr="00021E48" w:rsidRDefault="00412F58" w:rsidP="00412F58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>1. Проведен анализ исполнения обязательств, предусмотренных договором о предоставлении муниципальной гарантии городского округа «Город Белгород».</w:t>
            </w:r>
          </w:p>
          <w:p w:rsidR="00C524B4" w:rsidRPr="00021E48" w:rsidRDefault="00412F58" w:rsidP="00412F58">
            <w:pPr>
              <w:ind w:right="-31"/>
              <w:jc w:val="center"/>
              <w:rPr>
                <w:lang w:eastAsia="en-US"/>
              </w:rPr>
            </w:pPr>
            <w:r w:rsidRPr="00021E48">
              <w:rPr>
                <w:lang w:eastAsia="en-US"/>
              </w:rPr>
              <w:t xml:space="preserve">2. Направлено обращение в департамент городского хозяйства администрации города о надлежащем исполнении ответственными лицами условий трехстороннего договора </w:t>
            </w:r>
            <w:r w:rsidR="00843960">
              <w:rPr>
                <w:lang w:eastAsia="en-US"/>
              </w:rPr>
              <w:t xml:space="preserve">              </w:t>
            </w:r>
            <w:r w:rsidRPr="00021E48">
              <w:rPr>
                <w:lang w:eastAsia="en-US"/>
              </w:rPr>
              <w:t>в установленные сроки</w:t>
            </w:r>
          </w:p>
        </w:tc>
      </w:tr>
    </w:tbl>
    <w:p w:rsidR="00BD6CCB" w:rsidRDefault="00BD6CCB"/>
    <w:p w:rsidR="00EE712D" w:rsidRDefault="00EE712D"/>
    <w:p w:rsidR="00EE712D" w:rsidRDefault="00EE712D"/>
    <w:p w:rsidR="00EE712D" w:rsidRPr="00EE712D" w:rsidRDefault="00EE712D" w:rsidP="00EE712D">
      <w:pPr>
        <w:rPr>
          <w:b/>
          <w:sz w:val="28"/>
          <w:szCs w:val="28"/>
        </w:rPr>
      </w:pPr>
      <w:r w:rsidRPr="00EE712D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З</w:t>
      </w:r>
      <w:r w:rsidRPr="00EE712D">
        <w:rPr>
          <w:b/>
          <w:sz w:val="28"/>
          <w:szCs w:val="28"/>
        </w:rPr>
        <w:t xml:space="preserve">аместитель главы </w:t>
      </w:r>
    </w:p>
    <w:p w:rsidR="00EE712D" w:rsidRPr="00EE712D" w:rsidRDefault="003D7998" w:rsidP="00EE7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EE712D" w:rsidRPr="00EE712D">
        <w:rPr>
          <w:b/>
          <w:sz w:val="28"/>
          <w:szCs w:val="28"/>
        </w:rPr>
        <w:t xml:space="preserve">администрации города – руководитель </w:t>
      </w:r>
    </w:p>
    <w:p w:rsidR="00EE712D" w:rsidRPr="00EE712D" w:rsidRDefault="00EE712D" w:rsidP="00EE712D">
      <w:pPr>
        <w:rPr>
          <w:b/>
          <w:sz w:val="28"/>
          <w:szCs w:val="28"/>
        </w:rPr>
      </w:pPr>
      <w:r w:rsidRPr="00EE712D">
        <w:rPr>
          <w:b/>
          <w:sz w:val="28"/>
          <w:szCs w:val="28"/>
        </w:rPr>
        <w:t xml:space="preserve">департамента экономического развития       </w:t>
      </w:r>
      <w:r w:rsidR="00D97F95">
        <w:rPr>
          <w:b/>
          <w:sz w:val="28"/>
          <w:szCs w:val="28"/>
        </w:rPr>
        <w:t xml:space="preserve"> </w:t>
      </w:r>
      <w:r w:rsidRPr="00EE712D">
        <w:rPr>
          <w:b/>
          <w:sz w:val="28"/>
          <w:szCs w:val="28"/>
        </w:rPr>
        <w:t xml:space="preserve">                                                           </w:t>
      </w:r>
      <w:r w:rsidR="00194A5D">
        <w:rPr>
          <w:b/>
          <w:sz w:val="28"/>
          <w:szCs w:val="28"/>
        </w:rPr>
        <w:t xml:space="preserve">           </w:t>
      </w:r>
      <w:r w:rsidRPr="00EE712D">
        <w:rPr>
          <w:b/>
          <w:sz w:val="28"/>
          <w:szCs w:val="28"/>
        </w:rPr>
        <w:t xml:space="preserve">            </w:t>
      </w:r>
      <w:r w:rsidR="001B7E4A">
        <w:rPr>
          <w:b/>
          <w:sz w:val="28"/>
          <w:szCs w:val="28"/>
        </w:rPr>
        <w:t xml:space="preserve"> </w:t>
      </w:r>
      <w:r w:rsidRPr="00EE712D">
        <w:rPr>
          <w:b/>
          <w:sz w:val="28"/>
          <w:szCs w:val="28"/>
        </w:rPr>
        <w:t xml:space="preserve">           И.Ю. Григоренко</w:t>
      </w:r>
    </w:p>
    <w:sectPr w:rsidR="00EE712D" w:rsidRPr="00EE712D" w:rsidSect="004C4C4B">
      <w:headerReference w:type="default" r:id="rId12"/>
      <w:pgSz w:w="16838" w:h="11906" w:orient="landscape"/>
      <w:pgMar w:top="426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F9" w:rsidRDefault="004B1EF9" w:rsidP="004B1EF9">
      <w:r>
        <w:separator/>
      </w:r>
    </w:p>
  </w:endnote>
  <w:endnote w:type="continuationSeparator" w:id="0">
    <w:p w:rsidR="004B1EF9" w:rsidRDefault="004B1EF9" w:rsidP="004B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F9" w:rsidRDefault="004B1EF9" w:rsidP="004B1EF9">
      <w:r>
        <w:separator/>
      </w:r>
    </w:p>
  </w:footnote>
  <w:footnote w:type="continuationSeparator" w:id="0">
    <w:p w:rsidR="004B1EF9" w:rsidRDefault="004B1EF9" w:rsidP="004B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683288"/>
      <w:docPartObj>
        <w:docPartGallery w:val="Page Numbers (Top of Page)"/>
        <w:docPartUnique/>
      </w:docPartObj>
    </w:sdtPr>
    <w:sdtContent>
      <w:p w:rsidR="004B1EF9" w:rsidRDefault="004B1E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98">
          <w:rPr>
            <w:noProof/>
          </w:rPr>
          <w:t>17</w:t>
        </w:r>
        <w:r>
          <w:fldChar w:fldCharType="end"/>
        </w:r>
      </w:p>
    </w:sdtContent>
  </w:sdt>
  <w:p w:rsidR="004B1EF9" w:rsidRDefault="004B1E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17"/>
    <w:rsid w:val="00012040"/>
    <w:rsid w:val="00014F40"/>
    <w:rsid w:val="00021E48"/>
    <w:rsid w:val="00071870"/>
    <w:rsid w:val="0008183A"/>
    <w:rsid w:val="000B30F6"/>
    <w:rsid w:val="000B3438"/>
    <w:rsid w:val="000C493E"/>
    <w:rsid w:val="00110507"/>
    <w:rsid w:val="001404C3"/>
    <w:rsid w:val="00166C0B"/>
    <w:rsid w:val="0018453B"/>
    <w:rsid w:val="00194A5D"/>
    <w:rsid w:val="00197889"/>
    <w:rsid w:val="001A2E03"/>
    <w:rsid w:val="001B0AD8"/>
    <w:rsid w:val="001B1037"/>
    <w:rsid w:val="001B4986"/>
    <w:rsid w:val="001B7E4A"/>
    <w:rsid w:val="001C0133"/>
    <w:rsid w:val="001C0E70"/>
    <w:rsid w:val="001C715F"/>
    <w:rsid w:val="0023351B"/>
    <w:rsid w:val="0026663E"/>
    <w:rsid w:val="00273D72"/>
    <w:rsid w:val="00280741"/>
    <w:rsid w:val="00287F0C"/>
    <w:rsid w:val="00297AAE"/>
    <w:rsid w:val="002C7409"/>
    <w:rsid w:val="002F227B"/>
    <w:rsid w:val="002F31AA"/>
    <w:rsid w:val="00301A72"/>
    <w:rsid w:val="003223CB"/>
    <w:rsid w:val="00331A93"/>
    <w:rsid w:val="00331B14"/>
    <w:rsid w:val="00366013"/>
    <w:rsid w:val="0036686F"/>
    <w:rsid w:val="00372010"/>
    <w:rsid w:val="00395CD8"/>
    <w:rsid w:val="003B57A8"/>
    <w:rsid w:val="003D0231"/>
    <w:rsid w:val="003D489A"/>
    <w:rsid w:val="003D7998"/>
    <w:rsid w:val="003F4AEE"/>
    <w:rsid w:val="00412F58"/>
    <w:rsid w:val="00427CED"/>
    <w:rsid w:val="0043329E"/>
    <w:rsid w:val="004772D6"/>
    <w:rsid w:val="00491597"/>
    <w:rsid w:val="004A461F"/>
    <w:rsid w:val="004B1EF9"/>
    <w:rsid w:val="004B4154"/>
    <w:rsid w:val="004C4373"/>
    <w:rsid w:val="004C4C4B"/>
    <w:rsid w:val="004D01BC"/>
    <w:rsid w:val="004D5014"/>
    <w:rsid w:val="004E0194"/>
    <w:rsid w:val="004E6701"/>
    <w:rsid w:val="004F07FD"/>
    <w:rsid w:val="005032DD"/>
    <w:rsid w:val="00504387"/>
    <w:rsid w:val="00521008"/>
    <w:rsid w:val="00560CC1"/>
    <w:rsid w:val="005E337B"/>
    <w:rsid w:val="005E4B8D"/>
    <w:rsid w:val="00614B25"/>
    <w:rsid w:val="006272B9"/>
    <w:rsid w:val="00627662"/>
    <w:rsid w:val="00650F20"/>
    <w:rsid w:val="0065779D"/>
    <w:rsid w:val="006A0B21"/>
    <w:rsid w:val="006C5472"/>
    <w:rsid w:val="006D13ED"/>
    <w:rsid w:val="007779DB"/>
    <w:rsid w:val="0078767C"/>
    <w:rsid w:val="007A2A14"/>
    <w:rsid w:val="007C68AC"/>
    <w:rsid w:val="007C7AF6"/>
    <w:rsid w:val="007D1297"/>
    <w:rsid w:val="007D2A04"/>
    <w:rsid w:val="008147CE"/>
    <w:rsid w:val="008250E7"/>
    <w:rsid w:val="00843960"/>
    <w:rsid w:val="00851D36"/>
    <w:rsid w:val="00863707"/>
    <w:rsid w:val="008878B5"/>
    <w:rsid w:val="0089101D"/>
    <w:rsid w:val="008C2A7D"/>
    <w:rsid w:val="008D3E63"/>
    <w:rsid w:val="008E175A"/>
    <w:rsid w:val="008E3B6E"/>
    <w:rsid w:val="008F4412"/>
    <w:rsid w:val="0090707B"/>
    <w:rsid w:val="009157EF"/>
    <w:rsid w:val="009165F8"/>
    <w:rsid w:val="00933A9B"/>
    <w:rsid w:val="00945917"/>
    <w:rsid w:val="00952019"/>
    <w:rsid w:val="00963BF6"/>
    <w:rsid w:val="009A1537"/>
    <w:rsid w:val="009C00D7"/>
    <w:rsid w:val="009C1917"/>
    <w:rsid w:val="009F4F75"/>
    <w:rsid w:val="009F722C"/>
    <w:rsid w:val="00A032B4"/>
    <w:rsid w:val="00A24408"/>
    <w:rsid w:val="00A910F9"/>
    <w:rsid w:val="00A91B16"/>
    <w:rsid w:val="00AA7BE8"/>
    <w:rsid w:val="00AE1E32"/>
    <w:rsid w:val="00B11DAD"/>
    <w:rsid w:val="00B13AFD"/>
    <w:rsid w:val="00B158E0"/>
    <w:rsid w:val="00B359F6"/>
    <w:rsid w:val="00B371E2"/>
    <w:rsid w:val="00B64F0F"/>
    <w:rsid w:val="00B900DA"/>
    <w:rsid w:val="00BA67C3"/>
    <w:rsid w:val="00BD6CCB"/>
    <w:rsid w:val="00BE227B"/>
    <w:rsid w:val="00C02D44"/>
    <w:rsid w:val="00C12F8F"/>
    <w:rsid w:val="00C35134"/>
    <w:rsid w:val="00C44DB7"/>
    <w:rsid w:val="00C524B4"/>
    <w:rsid w:val="00D6448D"/>
    <w:rsid w:val="00D94366"/>
    <w:rsid w:val="00D97A24"/>
    <w:rsid w:val="00D97F95"/>
    <w:rsid w:val="00E07D25"/>
    <w:rsid w:val="00E30BA5"/>
    <w:rsid w:val="00E51BA5"/>
    <w:rsid w:val="00E87215"/>
    <w:rsid w:val="00E919F0"/>
    <w:rsid w:val="00EA4FC0"/>
    <w:rsid w:val="00EE712D"/>
    <w:rsid w:val="00F00E00"/>
    <w:rsid w:val="00F34AF6"/>
    <w:rsid w:val="00F36926"/>
    <w:rsid w:val="00F906CE"/>
    <w:rsid w:val="00F9394C"/>
    <w:rsid w:val="00FB3118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5CD8"/>
    <w:rPr>
      <w:color w:val="0000FF"/>
      <w:u w:val="single"/>
    </w:rPr>
  </w:style>
  <w:style w:type="paragraph" w:customStyle="1" w:styleId="ConsPlusTitle">
    <w:name w:val="ConsPlusTitle"/>
    <w:rsid w:val="00395CD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5CD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C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B1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1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5CD8"/>
    <w:rPr>
      <w:color w:val="0000FF"/>
      <w:u w:val="single"/>
    </w:rPr>
  </w:style>
  <w:style w:type="paragraph" w:customStyle="1" w:styleId="ConsPlusTitle">
    <w:name w:val="ConsPlusTitle"/>
    <w:rsid w:val="00395CD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5CD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C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B1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1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dm.ru/media/publication_backbone_media/2019/8/26/p135-260819-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adm.ru/media/publication_backbone_media/2020/9/15/r894-150920-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adm.ru/media/publication_backbone_media/2020/2/18/r151-180220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dm.ru/media/publication_backbone_media/2019/11/1/p179-011119-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3B99-1AF4-4940-B6F7-5056DE78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17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 Олеся Васильевна</dc:creator>
  <cp:keywords/>
  <dc:description/>
  <cp:lastModifiedBy>Чуканова Олеся Васильевна</cp:lastModifiedBy>
  <cp:revision>117</cp:revision>
  <cp:lastPrinted>2022-07-26T12:35:00Z</cp:lastPrinted>
  <dcterms:created xsi:type="dcterms:W3CDTF">2022-06-29T13:01:00Z</dcterms:created>
  <dcterms:modified xsi:type="dcterms:W3CDTF">2022-07-28T12:46:00Z</dcterms:modified>
</cp:coreProperties>
</file>