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B5" w:rsidRPr="00027780" w:rsidRDefault="00F65EB5" w:rsidP="00767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78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65EB5" w:rsidRPr="00027780" w:rsidRDefault="00F65EB5" w:rsidP="00767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780">
        <w:rPr>
          <w:rFonts w:ascii="Times New Roman" w:hAnsi="Times New Roman" w:cs="Times New Roman"/>
          <w:b/>
          <w:bCs/>
          <w:sz w:val="24"/>
          <w:szCs w:val="24"/>
        </w:rPr>
        <w:t>действующих нормативных правовых актов администрации города Белгород, разработанных комитетом имущественны</w:t>
      </w:r>
      <w:r w:rsidR="004B2CC0" w:rsidRPr="00027780">
        <w:rPr>
          <w:rFonts w:ascii="Times New Roman" w:hAnsi="Times New Roman" w:cs="Times New Roman"/>
          <w:b/>
          <w:bCs/>
          <w:sz w:val="24"/>
          <w:szCs w:val="24"/>
        </w:rPr>
        <w:t xml:space="preserve">х и земельных отношений на </w:t>
      </w:r>
      <w:r w:rsidR="005271C5" w:rsidRPr="0002778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421A05" w:rsidRPr="00027780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Pr="0002778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B2CC0" w:rsidRPr="000277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2778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8530"/>
      </w:tblGrid>
      <w:tr w:rsidR="00027780" w:rsidRPr="00027780" w:rsidTr="00027780">
        <w:tc>
          <w:tcPr>
            <w:tcW w:w="1075" w:type="dxa"/>
          </w:tcPr>
          <w:p w:rsidR="00F65EB5" w:rsidRPr="00027780" w:rsidRDefault="00F65EB5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65EB5" w:rsidRPr="00027780" w:rsidRDefault="00F65EB5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530" w:type="dxa"/>
          </w:tcPr>
          <w:p w:rsidR="00F65EB5" w:rsidRPr="00027780" w:rsidRDefault="00F65EB5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и наименование нормативного правового акта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86429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Белгорода от 22 ноября 2016 г. № 214 «Об утверждении административного регламента по предоставлению муниципальной услуги «Заключение соглашения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разграничена»  </w:t>
            </w:r>
            <w:r w:rsidR="002A65DB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(ред. от 16.11.2018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345A74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Белгорода от 02 февраля 2017 г.  № 28 «Об утверждении административного регламента по предоставлению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лица, заинтересованных в предоставлении земельного участка, находящегося в муниципальной собственности или государственная собственность на который не разграничена» (ред. 10.07.2019</w:t>
            </w:r>
            <w:proofErr w:type="gramEnd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345A74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Б</w:t>
            </w:r>
            <w:r w:rsidR="004F717A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елгорода от 02 февраля 2017 г.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№ 29 «Об утверждении административного регламента по предоставлению муниципальной услуги «Предоставление водных объектов или их частей в пользование на основании договоров водопользования, решений о предоставлении водных объектов в пользование, за исключением предоставления водного объекта в пользование для обеспечения обороны страны и безопасности государства»  (ред. </w:t>
            </w:r>
            <w:r w:rsidR="00410D3F" w:rsidRPr="00027780">
              <w:rPr>
                <w:rFonts w:ascii="Times New Roman" w:hAnsi="Times New Roman" w:cs="Times New Roman"/>
                <w:sz w:val="24"/>
                <w:szCs w:val="24"/>
              </w:rPr>
              <w:t>31 октября 2022 г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027780" w:rsidRPr="00027780" w:rsidTr="00027780">
        <w:tc>
          <w:tcPr>
            <w:tcW w:w="1075" w:type="dxa"/>
          </w:tcPr>
          <w:p w:rsidR="00F65EB5" w:rsidRPr="00345A74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30 марта 2017  г. № 72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хозяйства, в границах населенного пункта, садоводства» (ред. 03.07.2020 г.)  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345A74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30" w:type="dxa"/>
          </w:tcPr>
          <w:p w:rsidR="0076757E" w:rsidRPr="00027780" w:rsidRDefault="00F65EB5" w:rsidP="004F7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16 марта 2022 г. № 39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 контроля на территории городского округа «Город Белгород»       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86429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30" w:type="dxa"/>
          </w:tcPr>
          <w:p w:rsidR="00F65EB5" w:rsidRPr="00027780" w:rsidRDefault="0011267C" w:rsidP="00ED5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07 марта 2024 г. № 36 «</w:t>
            </w:r>
            <w:hyperlink r:id="rId6" w:history="1">
              <w:r w:rsidRPr="00027780"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предназначенного для сдачи в аренду»</w:t>
              </w:r>
            </w:hyperlink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17 февраля  2010 г. № 25 «Об утверждении Порядка сноса объектов, находящихся в муниципальной собственности»  (ред. от 30.04.2015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30" w:type="dxa"/>
          </w:tcPr>
          <w:p w:rsidR="00F65EB5" w:rsidRPr="00027780" w:rsidRDefault="00F65EB5" w:rsidP="0093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01 ноября 2012 г. № 217 «Об особенностях списани</w:t>
            </w:r>
            <w:r w:rsidR="0093617D" w:rsidRPr="000277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муниципальной собственности г. Белгорода» (ред. от 24.03.2020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30" w:type="dxa"/>
          </w:tcPr>
          <w:p w:rsidR="004F717A" w:rsidRPr="00027780" w:rsidRDefault="00F65EB5" w:rsidP="002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</w:t>
            </w:r>
            <w:r w:rsidR="004F717A" w:rsidRPr="00027780">
              <w:rPr>
                <w:rFonts w:ascii="Times New Roman" w:hAnsi="Times New Roman" w:cs="Times New Roman"/>
                <w:sz w:val="24"/>
                <w:szCs w:val="24"/>
              </w:rPr>
              <w:t>рода Белгорода от 06.07.2012 г.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№ 124 «Об утверждении Порядка безвозмездной передачи имущества в собственность городского округа «Город Белгород»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</w:t>
            </w:r>
            <w:r w:rsidR="004F717A" w:rsidRPr="00027780">
              <w:rPr>
                <w:rFonts w:ascii="Times New Roman" w:hAnsi="Times New Roman" w:cs="Times New Roman"/>
                <w:sz w:val="24"/>
                <w:szCs w:val="24"/>
              </w:rPr>
              <w:t>рода Белгорода от 26.04.2019 г.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№ 55 «Об установлении объема сведений об имуществе, находящемся в собственности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«Город Белгород», подлежащих размещению на официальном сайте органов местного самоуправления города Белгорода в информационно-телекоммуникационной сети Интернет»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EF2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30" w:type="dxa"/>
          </w:tcPr>
          <w:p w:rsidR="00F65EB5" w:rsidRPr="00027780" w:rsidRDefault="00F65EB5" w:rsidP="0041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19 октября  2015 г. № 140 «Об утверждении Порядка оказания имущественной поддержки социально ориентированным некоммерческим организациям в виде предоставления муниципального имущества городского округа «Город Белгород» в аренду или в безвозмездное пользование»</w:t>
            </w:r>
            <w:r w:rsidR="0060745C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(ред. от </w:t>
            </w:r>
            <w:r w:rsidR="00411EF1" w:rsidRPr="00027780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  <w:r w:rsidR="0060745C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14 сентября  2021 г. № 211 «Об утверждении Порядка безвозмездной передачи движимого имущества в собственность городского округа «Город Белгород» 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ED5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03 апреля  2015 г. № 39 «Об утверждении административного регламента предоставления муниципальной услуги «Отчуждение недвижимого имущества, находящегося в собственности городского округа «Город Белгород» и арендуемого субъектами малого и среднего предпринимательства» (ред. 26.07.2019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86429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30" w:type="dxa"/>
          </w:tcPr>
          <w:p w:rsidR="00F65EB5" w:rsidRPr="00027780" w:rsidRDefault="00F65EB5" w:rsidP="0040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</w:t>
            </w:r>
            <w:r w:rsidR="0093617D" w:rsidRPr="00027780">
              <w:rPr>
                <w:rFonts w:ascii="Times New Roman" w:hAnsi="Times New Roman" w:cs="Times New Roman"/>
                <w:sz w:val="24"/>
                <w:szCs w:val="24"/>
              </w:rPr>
              <w:t>рода от 15 июня 2011 г. № 96 «О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определения видах особого ценного движимого имущества муниципального автономного или бюджетного учреждения городского округа «Город Белгород» и перечней  особого ценного движимого имущества муниципального автономного или бюджетного учреждения городского округа «Город Белгород» </w:t>
            </w:r>
          </w:p>
        </w:tc>
      </w:tr>
      <w:tr w:rsidR="00027780" w:rsidRPr="00027780" w:rsidTr="00027780">
        <w:tc>
          <w:tcPr>
            <w:tcW w:w="1075" w:type="dxa"/>
          </w:tcPr>
          <w:p w:rsidR="00411EF1" w:rsidRPr="00C17E17" w:rsidRDefault="00455286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ED7832" w:rsidRPr="00027780" w:rsidRDefault="00ED7832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0" w:type="dxa"/>
          </w:tcPr>
          <w:p w:rsidR="00411EF1" w:rsidRPr="00027780" w:rsidRDefault="00411EF1" w:rsidP="00211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Белгорода от 27 мая 2025 года № 85 «Об утверждении административного регламента по предо</w:t>
            </w:r>
            <w:r w:rsidR="00B9025C"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ставлению муниципальной услуги «</w:t>
            </w: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схемы расположения земельного участка или земельных участков </w:t>
            </w:r>
            <w:r w:rsidR="00B9025C"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кадастровом плане территории</w:t>
            </w: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86429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30" w:type="dxa"/>
          </w:tcPr>
          <w:p w:rsidR="00F65EB5" w:rsidRPr="00027780" w:rsidRDefault="00F65EB5" w:rsidP="0006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Белгорода от 15 августа 2016 г. № 132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F65EB5" w:rsidRPr="00027780" w:rsidRDefault="00F65EB5" w:rsidP="0006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(ред. 16.11.2018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86429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30" w:type="dxa"/>
          </w:tcPr>
          <w:p w:rsidR="00F65EB5" w:rsidRPr="00027780" w:rsidRDefault="00F65EB5" w:rsidP="0006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Белгорода от 26 апреля 2021 года № 120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30" w:type="dxa"/>
          </w:tcPr>
          <w:p w:rsidR="00F65EB5" w:rsidRPr="00027780" w:rsidRDefault="00F65EB5" w:rsidP="0006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Белгорода от 27 сентября 2016 г. № 168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  <w:p w:rsidR="00F65EB5" w:rsidRPr="00027780" w:rsidRDefault="00F65EB5" w:rsidP="0006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(ред. 16.11.2018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3B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30" w:type="dxa"/>
          </w:tcPr>
          <w:p w:rsidR="00F65EB5" w:rsidRPr="00027780" w:rsidRDefault="00F65EB5" w:rsidP="0006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Белгорода от 11 июля 2016 г. № 119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F65EB5" w:rsidRPr="00027780" w:rsidRDefault="00F65EB5" w:rsidP="0006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(ред. 16.11.2018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30" w:type="dxa"/>
          </w:tcPr>
          <w:p w:rsidR="004F717A" w:rsidRPr="00027780" w:rsidRDefault="00F65EB5" w:rsidP="002A6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Белгорода от 16 февраля 2021 года № 37 «Об утверждении административного регламента предоставления муниципальной услуги «Установление публичного сервитута на территории городского округа «Город Белгород»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29 мая 2015 г.  № 62 «Об утверждении административного регламента по предоставлению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«Предоставление муниципального имущества в аренду» </w:t>
            </w:r>
            <w:r w:rsidR="004F717A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2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(ред. 26.06.2019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30" w:type="dxa"/>
          </w:tcPr>
          <w:p w:rsidR="00ED7832" w:rsidRPr="00027780" w:rsidRDefault="00ED7832" w:rsidP="00553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6 декабря 2023 г. N 205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«Предоставление информации об объектах учета из реестра муниципального имущества»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30" w:type="dxa"/>
          </w:tcPr>
          <w:p w:rsidR="00F65EB5" w:rsidRPr="00027780" w:rsidRDefault="00F65EB5" w:rsidP="00ED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24 сентября 2020 г. № 198 «Об утверждении типовых форм договоров купли-продажи земельных участков, находящихся в муниципальной собственности  городского округа «Город Белгород» или государственная собственность  на которые  не разграничена»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30" w:type="dxa"/>
          </w:tcPr>
          <w:p w:rsidR="00F65EB5" w:rsidRPr="00027780" w:rsidRDefault="0011267C" w:rsidP="002E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12 декабря 2024 г. № 193 «Об утверждении прогнозного плана (программы) приватизации городского округа «Город Белгород» на 2025 год» (ред. 28.04.2025 г.)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30" w:type="dxa"/>
          </w:tcPr>
          <w:p w:rsidR="00F65EB5" w:rsidRPr="00027780" w:rsidRDefault="00F65EB5" w:rsidP="00A82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27 июля 2020 г. № 152 «Об утверждении типовых форм договоров аренды земельных участков»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30" w:type="dxa"/>
          </w:tcPr>
          <w:p w:rsidR="00F65EB5" w:rsidRPr="00027780" w:rsidRDefault="00F65EB5" w:rsidP="00F0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30 апреля 2020 г. № 76 «О принятии мер экономической поддержки в связи с распространением новой </w:t>
            </w:r>
            <w:proofErr w:type="spellStart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2020 году»</w:t>
            </w:r>
          </w:p>
        </w:tc>
      </w:tr>
      <w:tr w:rsidR="00027780" w:rsidRPr="00027780" w:rsidTr="00027780">
        <w:tc>
          <w:tcPr>
            <w:tcW w:w="1075" w:type="dxa"/>
          </w:tcPr>
          <w:p w:rsidR="00F65EB5" w:rsidRPr="00B65EB5" w:rsidRDefault="00455286" w:rsidP="0076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30" w:type="dxa"/>
          </w:tcPr>
          <w:p w:rsidR="00F65EB5" w:rsidRPr="00027780" w:rsidRDefault="00F65EB5" w:rsidP="004F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</w:t>
            </w:r>
            <w:r w:rsidR="00EC1408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да Белгорода от 28 декабря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="008878A1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№ 267</w:t>
            </w:r>
            <w:r w:rsidR="00EC1408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города Белгорода от </w:t>
            </w:r>
            <w:r w:rsidR="00EC1408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30 апреля 2020 года № 76</w:t>
            </w:r>
            <w:r w:rsidR="008878A1"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«О принятии мер экономической поддержки в связи с распространением новой </w:t>
            </w:r>
            <w:proofErr w:type="spellStart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2020 году»</w:t>
            </w:r>
          </w:p>
        </w:tc>
      </w:tr>
      <w:tr w:rsidR="00027780" w:rsidRPr="00027780" w:rsidTr="00027780">
        <w:tc>
          <w:tcPr>
            <w:tcW w:w="1075" w:type="dxa"/>
          </w:tcPr>
          <w:p w:rsidR="007F5DD0" w:rsidRPr="00027780" w:rsidRDefault="00EF29F3" w:rsidP="009E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30" w:type="dxa"/>
          </w:tcPr>
          <w:p w:rsidR="007F5DD0" w:rsidRPr="00027780" w:rsidRDefault="0047729F" w:rsidP="004F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Белгорода от   15  сентября 2022 года № 1917 «О создании межведомственной рабочей группы по мониторингу несанкционированных карьеров на территории городского округа «Город Белгород»</w:t>
            </w:r>
            <w:r w:rsidR="00650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780" w:rsidRPr="00027780" w:rsidTr="00027780">
        <w:tc>
          <w:tcPr>
            <w:tcW w:w="1075" w:type="dxa"/>
          </w:tcPr>
          <w:p w:rsidR="0047729F" w:rsidRPr="00027780" w:rsidRDefault="00EF29F3" w:rsidP="009E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30" w:type="dxa"/>
          </w:tcPr>
          <w:p w:rsidR="0047729F" w:rsidRPr="00027780" w:rsidRDefault="0047729F" w:rsidP="007F5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26 октября 2022 года № 201 «Об утверждении Порядка передачи приобретенного движимого имущества, построенного, реконструированного и отремонтированного за счет бюджетных средств недвижимого имущества»</w:t>
            </w:r>
          </w:p>
        </w:tc>
      </w:tr>
      <w:tr w:rsidR="00027780" w:rsidRPr="00027780" w:rsidTr="00027780">
        <w:tc>
          <w:tcPr>
            <w:tcW w:w="1075" w:type="dxa"/>
          </w:tcPr>
          <w:p w:rsidR="00F90F56" w:rsidRPr="00027780" w:rsidRDefault="00EF29F3" w:rsidP="009E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30" w:type="dxa"/>
          </w:tcPr>
          <w:p w:rsidR="00F90F56" w:rsidRPr="00027780" w:rsidRDefault="00F90F56" w:rsidP="0051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 от 11 апреля 2022 года № 71 «Об утверждении регламента работы согласительной  комиссии по согласованию  местоположения границ земельных участков при выполнении  комплексных  кадастровых  работ  на территории городского округа «Город Белгород» (ред. 18.04.2025г.)</w:t>
            </w:r>
          </w:p>
        </w:tc>
      </w:tr>
      <w:tr w:rsidR="00027780" w:rsidRPr="00027780" w:rsidTr="00027780">
        <w:tc>
          <w:tcPr>
            <w:tcW w:w="1075" w:type="dxa"/>
          </w:tcPr>
          <w:p w:rsidR="00411EF1" w:rsidRPr="00941846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30" w:type="dxa"/>
          </w:tcPr>
          <w:p w:rsidR="00411EF1" w:rsidRPr="00027780" w:rsidRDefault="00411EF1" w:rsidP="008642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21 июня 2022 г. № 120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br/>
              <w:t>«О мерах поддержки в сфере имущественных и земельных отношений на территории городского округа «Город Белгород</w:t>
            </w:r>
            <w:r w:rsidR="00864295" w:rsidRPr="0086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27780" w:rsidRPr="00027780" w:rsidTr="00027780">
        <w:tc>
          <w:tcPr>
            <w:tcW w:w="1075" w:type="dxa"/>
          </w:tcPr>
          <w:p w:rsidR="00411EF1" w:rsidRPr="00941846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30" w:type="dxa"/>
          </w:tcPr>
          <w:p w:rsidR="00411EF1" w:rsidRPr="00027780" w:rsidRDefault="00411EF1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3 мая 2023 г. № 58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br/>
              <w:t>«О внесении изменений в постановление администрации города Белгорода от 21 июня 2022 года № 120»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345A74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30" w:type="dxa"/>
          </w:tcPr>
          <w:p w:rsidR="00391E2B" w:rsidRPr="00027780" w:rsidRDefault="00391E2B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27 декабря 2024 года № 207 «Об утверждении административного регламента предоставления муниципальной услуги </w:t>
            </w:r>
            <w:r w:rsidR="008642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 и аннулирование такого адреса»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345A74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30" w:type="dxa"/>
          </w:tcPr>
          <w:p w:rsidR="00391E2B" w:rsidRPr="00027780" w:rsidRDefault="00391E2B" w:rsidP="00391E2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15.11.2021 г. №243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системе обеспечения градостроительной деятельности» (ред. от 03.08.2022 г.)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864295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30" w:type="dxa"/>
          </w:tcPr>
          <w:p w:rsidR="00391E2B" w:rsidRPr="00027780" w:rsidRDefault="00391E2B" w:rsidP="00391E2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20.12.2024 г. № 201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864295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30" w:type="dxa"/>
          </w:tcPr>
          <w:p w:rsidR="00391E2B" w:rsidRPr="00027780" w:rsidRDefault="00391E2B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от 07.03.2025 г. № 27 «Об 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864295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30" w:type="dxa"/>
          </w:tcPr>
          <w:p w:rsidR="00391E2B" w:rsidRPr="00027780" w:rsidRDefault="00391E2B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09.07.2024 г. № 105 «Об утверждении административного регламента предо</w:t>
            </w:r>
            <w:r w:rsidR="00410310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345A74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30" w:type="dxa"/>
          </w:tcPr>
          <w:p w:rsidR="00391E2B" w:rsidRPr="00027780" w:rsidRDefault="00391E2B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03.10.2024 г. № 150 «Об уточнении правил землепользования и застройки городского округа «Город Белгород» Белгородской области»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345A74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30" w:type="dxa"/>
          </w:tcPr>
          <w:p w:rsidR="00391E2B" w:rsidRPr="00027780" w:rsidRDefault="00391E2B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07.08.2024 г. № 120 «О подготовке единого документа территориального планирования и градостроительного зонирования городского округа «Город Белгород»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864295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30" w:type="dxa"/>
          </w:tcPr>
          <w:p w:rsidR="00391E2B" w:rsidRPr="00027780" w:rsidRDefault="00391E2B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06.12.2023 г. № 206 «О внесении изменений в постановление администрации города Белгорода от 13 сентября 2007 года № 132»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027780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30" w:type="dxa"/>
          </w:tcPr>
          <w:p w:rsidR="00391E2B" w:rsidRPr="00027780" w:rsidRDefault="00391E2B" w:rsidP="00391E2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22.05.2024 г. № 78 «О внесении изменений в постановление администрации города Белгорода от 21 октября 2021 года № 228»</w:t>
            </w:r>
          </w:p>
        </w:tc>
      </w:tr>
      <w:tr w:rsidR="00027780" w:rsidRPr="00027780" w:rsidTr="00027780">
        <w:tc>
          <w:tcPr>
            <w:tcW w:w="1075" w:type="dxa"/>
          </w:tcPr>
          <w:p w:rsidR="00391E2B" w:rsidRPr="00345A74" w:rsidRDefault="00EF29F3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30" w:type="dxa"/>
          </w:tcPr>
          <w:p w:rsidR="00391E2B" w:rsidRPr="00027780" w:rsidRDefault="00B9025C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80">
              <w:rPr>
                <w:rFonts w:ascii="Times New Roman" w:hAnsi="Times New Roman" w:cs="Times New Roman"/>
                <w:sz w:val="24"/>
                <w:szCs w:val="24"/>
              </w:rPr>
              <w:t>Решение Белгородского городского Совета от 27 мая 2025 года № 290 «О внесении изменений в решение Белгородского городского Совета от 25 июля 2017 года № 551  «Об утверждении размера ставок платы, порядка расчета и взимания платы за пользование водными объектами, находящимися в муниципальной собственности городского округа «Город Белгород»</w:t>
            </w:r>
          </w:p>
        </w:tc>
      </w:tr>
      <w:tr w:rsidR="00321AE9" w:rsidRPr="00027780" w:rsidTr="00027780">
        <w:tc>
          <w:tcPr>
            <w:tcW w:w="1075" w:type="dxa"/>
          </w:tcPr>
          <w:p w:rsidR="00321AE9" w:rsidRPr="00345A74" w:rsidRDefault="00321AE9" w:rsidP="00211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30" w:type="dxa"/>
          </w:tcPr>
          <w:p w:rsidR="00321AE9" w:rsidRPr="00027780" w:rsidRDefault="00321AE9" w:rsidP="00211B7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18 апреля 2025 г. № 62 «</w:t>
            </w:r>
            <w:r w:rsidRPr="00321A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города Белгорода  от 11 апреля 2022 года № 71 «Об утверждении регламента работы согласительной  комиссии по согласованию  местоположения границ земельных участков при выполнении  комплексных  кадастровых  работ  на территории городского округа «Город Белгород»</w:t>
            </w:r>
          </w:p>
        </w:tc>
      </w:tr>
    </w:tbl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1EF1" w:rsidRPr="00027780" w:rsidRDefault="00411EF1" w:rsidP="000537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5EB5" w:rsidRPr="00027780" w:rsidRDefault="00F65EB5" w:rsidP="000537E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65EB5" w:rsidRPr="00027780" w:rsidSect="00AE0B8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8C8"/>
    <w:multiLevelType w:val="hybridMultilevel"/>
    <w:tmpl w:val="53C4D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DA"/>
    <w:rsid w:val="0001275C"/>
    <w:rsid w:val="00025A71"/>
    <w:rsid w:val="00027780"/>
    <w:rsid w:val="0004085C"/>
    <w:rsid w:val="0005370F"/>
    <w:rsid w:val="000537EB"/>
    <w:rsid w:val="00063D61"/>
    <w:rsid w:val="0008111C"/>
    <w:rsid w:val="00093C27"/>
    <w:rsid w:val="000A5809"/>
    <w:rsid w:val="000A7663"/>
    <w:rsid w:val="000D51B5"/>
    <w:rsid w:val="000E321A"/>
    <w:rsid w:val="000F2966"/>
    <w:rsid w:val="0011267C"/>
    <w:rsid w:val="001415A7"/>
    <w:rsid w:val="001914A2"/>
    <w:rsid w:val="001A3DF7"/>
    <w:rsid w:val="001B644E"/>
    <w:rsid w:val="001C41E5"/>
    <w:rsid w:val="00214794"/>
    <w:rsid w:val="00257C7D"/>
    <w:rsid w:val="0026414B"/>
    <w:rsid w:val="00273445"/>
    <w:rsid w:val="00274803"/>
    <w:rsid w:val="00277EE3"/>
    <w:rsid w:val="002838F6"/>
    <w:rsid w:val="00291AFD"/>
    <w:rsid w:val="002A65DB"/>
    <w:rsid w:val="002A78F5"/>
    <w:rsid w:val="002D1281"/>
    <w:rsid w:val="002E6D19"/>
    <w:rsid w:val="003175AF"/>
    <w:rsid w:val="0032104E"/>
    <w:rsid w:val="00321AE9"/>
    <w:rsid w:val="00345A74"/>
    <w:rsid w:val="00350522"/>
    <w:rsid w:val="00360E86"/>
    <w:rsid w:val="00391E2B"/>
    <w:rsid w:val="0039385B"/>
    <w:rsid w:val="003A0D68"/>
    <w:rsid w:val="003B7C3A"/>
    <w:rsid w:val="003E45DB"/>
    <w:rsid w:val="003F00A4"/>
    <w:rsid w:val="00405625"/>
    <w:rsid w:val="00410310"/>
    <w:rsid w:val="00410D3F"/>
    <w:rsid w:val="00411EF1"/>
    <w:rsid w:val="00421A05"/>
    <w:rsid w:val="00421AFA"/>
    <w:rsid w:val="0043621F"/>
    <w:rsid w:val="00455286"/>
    <w:rsid w:val="0047729F"/>
    <w:rsid w:val="00490CA1"/>
    <w:rsid w:val="00496CC0"/>
    <w:rsid w:val="004A0D96"/>
    <w:rsid w:val="004A2032"/>
    <w:rsid w:val="004B2CC0"/>
    <w:rsid w:val="004D2BFF"/>
    <w:rsid w:val="004F2089"/>
    <w:rsid w:val="004F717A"/>
    <w:rsid w:val="00511826"/>
    <w:rsid w:val="00520064"/>
    <w:rsid w:val="005229B5"/>
    <w:rsid w:val="005271C5"/>
    <w:rsid w:val="005312CB"/>
    <w:rsid w:val="00553BDD"/>
    <w:rsid w:val="005558F6"/>
    <w:rsid w:val="00575F3F"/>
    <w:rsid w:val="00577D62"/>
    <w:rsid w:val="0059613D"/>
    <w:rsid w:val="005A5BCC"/>
    <w:rsid w:val="005C2A07"/>
    <w:rsid w:val="005E587A"/>
    <w:rsid w:val="005E6DBA"/>
    <w:rsid w:val="0060745C"/>
    <w:rsid w:val="00624280"/>
    <w:rsid w:val="00640166"/>
    <w:rsid w:val="00650CD6"/>
    <w:rsid w:val="00682EE3"/>
    <w:rsid w:val="006A5EDE"/>
    <w:rsid w:val="006B6AFC"/>
    <w:rsid w:val="006E5BBB"/>
    <w:rsid w:val="00714283"/>
    <w:rsid w:val="00727A3C"/>
    <w:rsid w:val="00752E1F"/>
    <w:rsid w:val="0076757E"/>
    <w:rsid w:val="0077601F"/>
    <w:rsid w:val="007944DA"/>
    <w:rsid w:val="007B0AA7"/>
    <w:rsid w:val="007D2F5A"/>
    <w:rsid w:val="007F5DD0"/>
    <w:rsid w:val="008063D9"/>
    <w:rsid w:val="00864295"/>
    <w:rsid w:val="0087208B"/>
    <w:rsid w:val="00875F97"/>
    <w:rsid w:val="008878A1"/>
    <w:rsid w:val="008C156D"/>
    <w:rsid w:val="008D4FAE"/>
    <w:rsid w:val="008E13B4"/>
    <w:rsid w:val="008E3BA2"/>
    <w:rsid w:val="00903B28"/>
    <w:rsid w:val="00912910"/>
    <w:rsid w:val="00914501"/>
    <w:rsid w:val="0093617D"/>
    <w:rsid w:val="00941846"/>
    <w:rsid w:val="00976B3E"/>
    <w:rsid w:val="009778B3"/>
    <w:rsid w:val="00981A17"/>
    <w:rsid w:val="009C392E"/>
    <w:rsid w:val="009D7C7B"/>
    <w:rsid w:val="009E2274"/>
    <w:rsid w:val="009F0E82"/>
    <w:rsid w:val="009F32B7"/>
    <w:rsid w:val="00A01BED"/>
    <w:rsid w:val="00A1763D"/>
    <w:rsid w:val="00A300FF"/>
    <w:rsid w:val="00A80BFF"/>
    <w:rsid w:val="00A82668"/>
    <w:rsid w:val="00A82ADB"/>
    <w:rsid w:val="00A841EF"/>
    <w:rsid w:val="00A86653"/>
    <w:rsid w:val="00A952F6"/>
    <w:rsid w:val="00AB447B"/>
    <w:rsid w:val="00AC2564"/>
    <w:rsid w:val="00AD73C4"/>
    <w:rsid w:val="00AE0B89"/>
    <w:rsid w:val="00AE51EB"/>
    <w:rsid w:val="00B4696B"/>
    <w:rsid w:val="00B4698C"/>
    <w:rsid w:val="00B65EB5"/>
    <w:rsid w:val="00B8577C"/>
    <w:rsid w:val="00B9025C"/>
    <w:rsid w:val="00B91752"/>
    <w:rsid w:val="00BC331A"/>
    <w:rsid w:val="00C17E17"/>
    <w:rsid w:val="00C210D1"/>
    <w:rsid w:val="00C350F3"/>
    <w:rsid w:val="00C41C61"/>
    <w:rsid w:val="00CC0052"/>
    <w:rsid w:val="00CD5573"/>
    <w:rsid w:val="00CE7CF3"/>
    <w:rsid w:val="00D04D99"/>
    <w:rsid w:val="00D2031A"/>
    <w:rsid w:val="00D31C31"/>
    <w:rsid w:val="00D4548C"/>
    <w:rsid w:val="00D55DBD"/>
    <w:rsid w:val="00DB1EEB"/>
    <w:rsid w:val="00DD0F75"/>
    <w:rsid w:val="00DD41D3"/>
    <w:rsid w:val="00DD76DA"/>
    <w:rsid w:val="00E047A5"/>
    <w:rsid w:val="00E110DE"/>
    <w:rsid w:val="00E66687"/>
    <w:rsid w:val="00E80DE7"/>
    <w:rsid w:val="00E8460A"/>
    <w:rsid w:val="00E923AB"/>
    <w:rsid w:val="00E9782C"/>
    <w:rsid w:val="00EB6199"/>
    <w:rsid w:val="00EB6D1D"/>
    <w:rsid w:val="00EC1408"/>
    <w:rsid w:val="00EC1BC1"/>
    <w:rsid w:val="00ED0CB7"/>
    <w:rsid w:val="00ED5A41"/>
    <w:rsid w:val="00ED7832"/>
    <w:rsid w:val="00EE361E"/>
    <w:rsid w:val="00EF29F3"/>
    <w:rsid w:val="00F078F5"/>
    <w:rsid w:val="00F633F3"/>
    <w:rsid w:val="00F657C0"/>
    <w:rsid w:val="00F65EB5"/>
    <w:rsid w:val="00F740B5"/>
    <w:rsid w:val="00F85AA2"/>
    <w:rsid w:val="00F90F56"/>
    <w:rsid w:val="00FB380A"/>
    <w:rsid w:val="00FD66AD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F5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7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6B3E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zh-CN"/>
    </w:rPr>
  </w:style>
  <w:style w:type="paragraph" w:styleId="a4">
    <w:name w:val="List Paragraph"/>
    <w:basedOn w:val="a"/>
    <w:uiPriority w:val="99"/>
    <w:qFormat/>
    <w:rsid w:val="00E923AB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214794"/>
    <w:rPr>
      <w:rFonts w:ascii="Times New Roman" w:hAnsi="Times New Roman" w:cs="Times New Roman"/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7B0AA7"/>
    <w:rPr>
      <w:rFonts w:ascii="Times New Roman" w:hAnsi="Times New Roman" w:cs="Times New Roman"/>
      <w:sz w:val="2"/>
      <w:szCs w:val="2"/>
      <w:lang w:eastAsia="zh-CN"/>
    </w:rPr>
  </w:style>
  <w:style w:type="paragraph" w:customStyle="1" w:styleId="a7">
    <w:name w:val="Знак Знак Знак Знак Знак Знак"/>
    <w:basedOn w:val="a"/>
    <w:uiPriority w:val="99"/>
    <w:rsid w:val="00E110D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F5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7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6B3E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zh-CN"/>
    </w:rPr>
  </w:style>
  <w:style w:type="paragraph" w:styleId="a4">
    <w:name w:val="List Paragraph"/>
    <w:basedOn w:val="a"/>
    <w:uiPriority w:val="99"/>
    <w:qFormat/>
    <w:rsid w:val="00E923AB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214794"/>
    <w:rPr>
      <w:rFonts w:ascii="Times New Roman" w:hAnsi="Times New Roman" w:cs="Times New Roman"/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7B0AA7"/>
    <w:rPr>
      <w:rFonts w:ascii="Times New Roman" w:hAnsi="Times New Roman" w:cs="Times New Roman"/>
      <w:sz w:val="2"/>
      <w:szCs w:val="2"/>
      <w:lang w:eastAsia="zh-CN"/>
    </w:rPr>
  </w:style>
  <w:style w:type="paragraph" w:customStyle="1" w:styleId="a7">
    <w:name w:val="Знак Знак Знак Знак Знак Знак"/>
    <w:basedOn w:val="a"/>
    <w:uiPriority w:val="99"/>
    <w:rsid w:val="00E110D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7DBAF48B9FFF2B0EB3AC23671D07201B07890C22CE45A7AC237134AB8F4DB378CEBEE4E18632365C5852E9143D5882jEM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Microsoft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Поневажева Татьяна Викторовна</dc:creator>
  <cp:lastModifiedBy>Оксана Кашун</cp:lastModifiedBy>
  <cp:revision>22</cp:revision>
  <cp:lastPrinted>2025-06-09T12:27:00Z</cp:lastPrinted>
  <dcterms:created xsi:type="dcterms:W3CDTF">2025-06-05T08:36:00Z</dcterms:created>
  <dcterms:modified xsi:type="dcterms:W3CDTF">2025-06-09T12:59:00Z</dcterms:modified>
</cp:coreProperties>
</file>