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3" w:rsidRPr="00D0395C" w:rsidRDefault="00B8577C" w:rsidP="005B0E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0395C">
        <w:rPr>
          <w:rFonts w:ascii="Times New Roman" w:hAnsi="Times New Roman" w:cs="Times New Roman"/>
          <w:color w:val="auto"/>
        </w:rPr>
        <w:t>ПЕРЕЧЕНЬ</w:t>
      </w:r>
    </w:p>
    <w:p w:rsidR="00B8577C" w:rsidRPr="00D0395C" w:rsidRDefault="00B8577C" w:rsidP="005B0E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95C">
        <w:rPr>
          <w:rFonts w:ascii="Times New Roman" w:hAnsi="Times New Roman" w:cs="Times New Roman"/>
          <w:b/>
          <w:sz w:val="28"/>
          <w:szCs w:val="28"/>
        </w:rPr>
        <w:t>действующих нормативных правовых актов администрации города Белгород</w:t>
      </w:r>
      <w:r w:rsidR="00AE51EB" w:rsidRPr="00D0395C">
        <w:rPr>
          <w:rFonts w:ascii="Times New Roman" w:hAnsi="Times New Roman" w:cs="Times New Roman"/>
          <w:b/>
          <w:sz w:val="28"/>
          <w:szCs w:val="28"/>
        </w:rPr>
        <w:t xml:space="preserve">, разработанных </w:t>
      </w:r>
      <w:r w:rsidR="007D3822">
        <w:rPr>
          <w:rFonts w:ascii="Times New Roman" w:hAnsi="Times New Roman" w:cs="Times New Roman"/>
          <w:b/>
          <w:sz w:val="28"/>
          <w:szCs w:val="28"/>
        </w:rPr>
        <w:t>департаментом экономического развития</w:t>
      </w:r>
      <w:r w:rsidR="00A43F7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A43F77">
        <w:rPr>
          <w:rFonts w:ascii="Times New Roman" w:hAnsi="Times New Roman" w:cs="Times New Roman"/>
          <w:b/>
          <w:sz w:val="28"/>
          <w:szCs w:val="28"/>
        </w:rPr>
        <w:t>стостоянию</w:t>
      </w:r>
      <w:proofErr w:type="spellEnd"/>
      <w:r w:rsidR="00A43F77">
        <w:rPr>
          <w:rFonts w:ascii="Times New Roman" w:hAnsi="Times New Roman" w:cs="Times New Roman"/>
          <w:b/>
          <w:sz w:val="28"/>
          <w:szCs w:val="28"/>
        </w:rPr>
        <w:t xml:space="preserve"> на 01.05.2025 года</w:t>
      </w:r>
      <w:bookmarkStart w:id="0" w:name="_GoBack"/>
      <w:bookmarkEnd w:id="0"/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867F99" w:rsidRPr="005B0ECC" w:rsidTr="005B0ECC">
        <w:tc>
          <w:tcPr>
            <w:tcW w:w="675" w:type="dxa"/>
          </w:tcPr>
          <w:p w:rsidR="00867F99" w:rsidRPr="005B0ECC" w:rsidRDefault="00867F99" w:rsidP="00B8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E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867F99" w:rsidRPr="005B0ECC" w:rsidRDefault="00867F99" w:rsidP="00B85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EC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и наименование нормативного правового акта</w:t>
            </w:r>
          </w:p>
        </w:tc>
      </w:tr>
      <w:tr w:rsidR="007D3822" w:rsidRPr="005B0ECC" w:rsidTr="005B0ECC">
        <w:tc>
          <w:tcPr>
            <w:tcW w:w="675" w:type="dxa"/>
          </w:tcPr>
          <w:p w:rsidR="007D3822" w:rsidRPr="00914B1F" w:rsidRDefault="00914B1F" w:rsidP="0091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7D3822" w:rsidRPr="00914B1F" w:rsidRDefault="006B1036" w:rsidP="006B1036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26.12.2012 г. № 262 «Об утверждении Положения о порядке разработки прогноза социально-экономического развития городского округа «Город Белгород» (в ред. от 02.09.2019 г. № 143)</w:t>
            </w:r>
          </w:p>
        </w:tc>
      </w:tr>
      <w:tr w:rsidR="00914B1F" w:rsidRPr="005B0ECC" w:rsidTr="005B0ECC">
        <w:tc>
          <w:tcPr>
            <w:tcW w:w="675" w:type="dxa"/>
          </w:tcPr>
          <w:p w:rsidR="00914B1F" w:rsidRDefault="00914B1F" w:rsidP="007D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914B1F" w:rsidRPr="00914B1F" w:rsidRDefault="006B1036" w:rsidP="006B1036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23.10.2024 г. №</w:t>
            </w:r>
            <w:r w:rsidRPr="006B1036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одобрении прогноза социально-экономического развития городского округа  «Город Белгород» на 2025 год и плановый период </w:t>
            </w:r>
            <w:r w:rsidR="00A5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2026-2027 годов»</w:t>
            </w:r>
          </w:p>
        </w:tc>
      </w:tr>
      <w:tr w:rsidR="007D3822" w:rsidRPr="005B0ECC" w:rsidTr="00914B1F">
        <w:trPr>
          <w:trHeight w:val="443"/>
        </w:trPr>
        <w:tc>
          <w:tcPr>
            <w:tcW w:w="675" w:type="dxa"/>
          </w:tcPr>
          <w:p w:rsidR="007D3822" w:rsidRPr="007D3822" w:rsidRDefault="00914B1F" w:rsidP="007D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7D3822" w:rsidRPr="006B1036" w:rsidRDefault="006B1036" w:rsidP="006B10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</w:t>
            </w:r>
            <w:r w:rsidR="009655A8">
              <w:rPr>
                <w:rFonts w:ascii="Times New Roman" w:hAnsi="Times New Roman" w:cs="Times New Roman"/>
                <w:sz w:val="24"/>
                <w:szCs w:val="24"/>
              </w:rPr>
              <w:t>трации города от 26.08.2019 г.</w:t>
            </w:r>
            <w:r w:rsidRPr="006B1036">
              <w:rPr>
                <w:rFonts w:ascii="Times New Roman" w:hAnsi="Times New Roman" w:cs="Times New Roman"/>
                <w:sz w:val="24"/>
                <w:szCs w:val="24"/>
              </w:rPr>
              <w:t xml:space="preserve"> № 135 «Об организации системы внутреннего обеспечения соответствия требованиям антимонопольного законодательства  (антимонопольного комплаенса) деятельности администрации</w:t>
            </w:r>
            <w:r w:rsidR="009655A8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Белгорода» (в ред. от 21.08.2024 г. № 128</w:t>
            </w:r>
            <w:r w:rsidRPr="006B1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1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4B1F" w:rsidRPr="005B0ECC" w:rsidTr="00914B1F">
        <w:trPr>
          <w:trHeight w:val="704"/>
        </w:trPr>
        <w:tc>
          <w:tcPr>
            <w:tcW w:w="675" w:type="dxa"/>
          </w:tcPr>
          <w:p w:rsidR="00914B1F" w:rsidRPr="007D3822" w:rsidRDefault="00914B1F" w:rsidP="007D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914B1F" w:rsidRPr="009655A8" w:rsidRDefault="009655A8" w:rsidP="0096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A8">
              <w:rPr>
                <w:rFonts w:ascii="Times New Roman" w:hAnsi="Times New Roman" w:cs="Times New Roman"/>
                <w:sz w:val="24"/>
                <w:szCs w:val="24"/>
              </w:rPr>
              <w:t>Постановлен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администрации города от 01.11.2019 г.</w:t>
            </w:r>
            <w:r w:rsidRPr="009655A8">
              <w:rPr>
                <w:rFonts w:ascii="Times New Roman" w:hAnsi="Times New Roman" w:cs="Times New Roman"/>
                <w:sz w:val="24"/>
                <w:szCs w:val="24"/>
              </w:rPr>
              <w:t xml:space="preserve"> № 179 «Об утверждении методических рекомендаций по осуществлению </w:t>
            </w:r>
            <w:proofErr w:type="gramStart"/>
            <w:r w:rsidRPr="009655A8">
              <w:rPr>
                <w:rFonts w:ascii="Times New Roman" w:hAnsi="Times New Roman" w:cs="Times New Roman"/>
                <w:sz w:val="24"/>
                <w:szCs w:val="24"/>
              </w:rPr>
              <w:t xml:space="preserve">анализа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Белгорода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5A8">
              <w:rPr>
                <w:rFonts w:ascii="Times New Roman" w:hAnsi="Times New Roman" w:cs="Times New Roman"/>
                <w:sz w:val="24"/>
                <w:szCs w:val="24"/>
              </w:rPr>
              <w:t>и их проектов на предмет выявления рисков нарушения антимонопольного законодательства»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7D3822" w:rsidRDefault="00914B1F" w:rsidP="007D3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867F99" w:rsidRPr="001E4359" w:rsidRDefault="00867F99" w:rsidP="00116C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3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Белгорода от 16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Pr="001E4359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78 </w:t>
            </w:r>
            <w:r w:rsidR="00193BE2" w:rsidRPr="001E4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«Рассмотрение обращений потребителей, консультирование их по вопросам защиты прав потребителей, за исключением вопросов защиты прав потребителей в сфере жилищно-коммунальных услуг, на территории городского округа «Город Белгород» 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867F99" w:rsidRPr="00D608A2" w:rsidRDefault="00867F99" w:rsidP="0011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</w:t>
            </w:r>
            <w:r w:rsidR="006A2E32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города Белгорода от 15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="006A2E32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6E3E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2E32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№ 220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BE2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«Выдача разрешений на право организации ярмарок на территории 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Белг</w:t>
            </w:r>
            <w:r w:rsidR="001E05DF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орода»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867F99" w:rsidRPr="00D608A2" w:rsidRDefault="00867F99" w:rsidP="0096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Белгорода от 03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190 </w:t>
            </w:r>
            <w:r w:rsidR="00193BE2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города Белгорода» (ред. 11.12.2017</w:t>
            </w:r>
            <w:r w:rsidR="00CF53F8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г. № 249)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7D3822" w:rsidRDefault="00914B1F" w:rsidP="007D38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867F99" w:rsidRPr="00D608A2" w:rsidRDefault="00867F99" w:rsidP="00965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</w:t>
            </w:r>
            <w:r w:rsidR="005B0ECC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ода Белгорода от 01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5B0ECC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ECC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119 </w:t>
            </w:r>
            <w:r w:rsidR="00116C3F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порядке организации муниципальных торговых ярмарок на территории города Белгорода и предоставления торговых мест на них»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(ред. от 26.08.2022 г. № 165)</w:t>
            </w:r>
          </w:p>
        </w:tc>
      </w:tr>
      <w:tr w:rsidR="00024186" w:rsidRPr="00D608A2" w:rsidTr="005B0ECC">
        <w:tc>
          <w:tcPr>
            <w:tcW w:w="675" w:type="dxa"/>
          </w:tcPr>
          <w:p w:rsidR="00024186" w:rsidRPr="00D608A2" w:rsidRDefault="00914B1F" w:rsidP="007D382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024186" w:rsidRPr="00D608A2" w:rsidRDefault="00A43F77" w:rsidP="009655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24186" w:rsidRPr="00D608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Постановление администрации города Белгорода от </w:t>
              </w:r>
              <w:r w:rsidR="009655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  <w:r w:rsidR="00024186" w:rsidRPr="00D608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  <w:r w:rsidR="009655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.09.</w:t>
              </w:r>
              <w:r w:rsidR="00024186" w:rsidRPr="00D608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2023 г. № 131 «Об утверждении Положения об организации торговли и предоставления услуг при проведении городских праздничных и (или) культурно-массовых мероприятий на территории города Белгорода» </w:t>
              </w:r>
            </w:hyperlink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867F99" w:rsidRPr="00D608A2" w:rsidRDefault="00867F99" w:rsidP="00965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Белгорода от 09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  <w:r w:rsidR="00965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124 </w:t>
            </w:r>
            <w:r w:rsidR="00116C3F"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порядке размещения нестационарных торговых объектов на территории городского округа «Город Белгород»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(ред. от </w:t>
            </w:r>
            <w:r w:rsidR="009775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7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7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9775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.07.2017 г.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154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«Об утверждении типового решения внешнего вида нестационарного торгового объе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кта без специализации по группе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товаров, размещаемого на территории городского округа «Город Бе</w:t>
            </w:r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лгород»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(в ред. от 09.06.2023 г №72)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09</w:t>
            </w:r>
            <w:r w:rsidR="005B44E6">
              <w:rPr>
                <w:rFonts w:ascii="Times New Roman" w:hAnsi="Times New Roman" w:cs="Times New Roman"/>
                <w:b w:val="0"/>
                <w:sz w:val="24"/>
                <w:szCs w:val="24"/>
              </w:rPr>
              <w:t>.11.</w:t>
            </w:r>
            <w:r w:rsidR="00116C3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>2018 г</w:t>
            </w:r>
            <w:r w:rsidR="005B4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116C3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150 </w:t>
            </w:r>
            <w:r w:rsidR="00116C3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типового решения внешнего вида нестационарного торгового</w:t>
            </w:r>
            <w:r w:rsidR="005B44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объекта –</w:t>
            </w:r>
            <w:r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лотка по реализации мороженого, размещаемого на территории городского округа «Город Белгород» (в ред. от 11.03.2022 № 37)</w:t>
            </w:r>
          </w:p>
        </w:tc>
      </w:tr>
      <w:tr w:rsidR="00867F99" w:rsidRPr="00D608A2" w:rsidTr="005B0ECC">
        <w:trPr>
          <w:trHeight w:val="838"/>
        </w:trPr>
        <w:tc>
          <w:tcPr>
            <w:tcW w:w="675" w:type="dxa"/>
          </w:tcPr>
          <w:p w:rsidR="00867F99" w:rsidRPr="00D608A2" w:rsidRDefault="00914B1F" w:rsidP="007D382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Распоряжение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</w:t>
            </w:r>
            <w:r w:rsidR="005B44E6">
              <w:rPr>
                <w:rFonts w:ascii="Times New Roman" w:hAnsi="Times New Roman" w:cs="Times New Roman"/>
                <w:b w:val="0"/>
                <w:sz w:val="24"/>
                <w:szCs w:val="24"/>
              </w:rPr>
              <w:t>.07.2017 г.</w:t>
            </w:r>
            <w:r w:rsidR="00116C3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760 </w:t>
            </w:r>
            <w:r w:rsidR="00116C3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схемы размещения нестационарных торговых объектов на территории городского округа «Город Белгород» (ред. от </w:t>
            </w:r>
            <w:r w:rsidR="00A8525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20248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A8525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20248F"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>.2025</w:t>
            </w:r>
            <w:r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A85254">
              <w:rPr>
                <w:rFonts w:ascii="Times New Roman" w:hAnsi="Times New Roman" w:cs="Times New Roman"/>
                <w:b w:val="0"/>
                <w:sz w:val="24"/>
                <w:szCs w:val="24"/>
              </w:rPr>
              <w:t>742</w:t>
            </w:r>
            <w:r w:rsidRPr="00D608A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</w:t>
            </w:r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80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типового решения внешнего вида нестационарного торгового </w:t>
            </w:r>
            <w:r w:rsidRPr="00D608A2">
              <w:rPr>
                <w:sz w:val="24"/>
                <w:szCs w:val="24"/>
              </w:rPr>
              <w:t>–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сезонного кафе, размещаемого на территории гор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t>одского округа «Город Белгород»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(ред. от 03.06.2022 г. № 108)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Белгорода от 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804 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«Об утверждении схемы размещения мест для оказания услуг по катанию на лошадях (пони), гужевых повозках (санях)</w:t>
            </w:r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«Город Белгород» (ред. от 20.03. 2023 г.</w:t>
            </w:r>
            <w:r w:rsidR="00D272F4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615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7D3822" w:rsidRDefault="00914B1F" w:rsidP="007D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20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165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проведения торгов по продаже права на заключение договора на размещение маршрутов для катания на лошадях (пони), гужевых повозках (санях) на территории городского округа «Город Белгород» (ред. от 28.06.2023 г. № 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193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«Город Белгород»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914B1F" w:rsidP="007D3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06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187 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 создании специальной комиссии по оценке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«Город Белгород» (в ред. от 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93BE2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125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93BE2" w:rsidRPr="00D608A2" w:rsidTr="005B0ECC">
        <w:tc>
          <w:tcPr>
            <w:tcW w:w="675" w:type="dxa"/>
          </w:tcPr>
          <w:p w:rsidR="00193BE2" w:rsidRPr="007D3822" w:rsidRDefault="00DF1450" w:rsidP="007D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193BE2" w:rsidRPr="00D608A2" w:rsidRDefault="00193BE2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Белгорода от 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2198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схемы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города Белгорода и внесении изменений в распоряжение администрации города Белгорода от 19 июля 2017 года № 760»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7D3822" w:rsidRDefault="00DF1450" w:rsidP="006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07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FD8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 w:rsidR="009A70D8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автомата по реализации корма для уток, размещаемого на территории </w:t>
            </w:r>
            <w:r w:rsidR="00F36CE4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</w:t>
            </w:r>
            <w:r w:rsidR="009A70D8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178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«Об утверждении типового решения внешнего вида нестационарного торгового объекта – киоска по реализации продовольственных и непродовольственных товаров, размещаемого на территории городского округа «Город Белгород»</w:t>
            </w:r>
            <w:r w:rsidR="009A70D8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11.04.2024 г. № 53)</w:t>
            </w:r>
          </w:p>
        </w:tc>
      </w:tr>
      <w:tr w:rsidR="00867F99" w:rsidRPr="00D608A2" w:rsidTr="005B0ECC">
        <w:tc>
          <w:tcPr>
            <w:tcW w:w="675" w:type="dxa"/>
          </w:tcPr>
          <w:p w:rsidR="00867F99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867F99" w:rsidRPr="00D608A2" w:rsidRDefault="00867F9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09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113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«Об утверждении схемы размещения сезонных нестационарных аттракционов, передвижных цирков и зоопарков на территории города Белгорода» (</w:t>
            </w:r>
            <w:proofErr w:type="spellStart"/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 от 14.06.2023 г. </w:t>
            </w:r>
            <w:r w:rsidR="005E2B44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1576)</w:t>
            </w:r>
          </w:p>
        </w:tc>
      </w:tr>
      <w:tr w:rsidR="005165A0" w:rsidRPr="00D608A2" w:rsidTr="005B0ECC">
        <w:tc>
          <w:tcPr>
            <w:tcW w:w="675" w:type="dxa"/>
          </w:tcPr>
          <w:p w:rsidR="005165A0" w:rsidRPr="007D3822" w:rsidRDefault="00DF1450" w:rsidP="006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5165A0" w:rsidRPr="00D608A2" w:rsidRDefault="00BA0628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189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«Об утверждении типового решения внешнего вида нестационарного торгового объекта – павильона по реализации продовольственных и непродовольственных товаров, размещаемого на территории горо</w:t>
            </w:r>
            <w:r w:rsidR="005E2B44" w:rsidRPr="00D608A2">
              <w:rPr>
                <w:rFonts w:ascii="Times New Roman" w:hAnsi="Times New Roman" w:cs="Times New Roman"/>
                <w:sz w:val="24"/>
                <w:szCs w:val="24"/>
              </w:rPr>
              <w:t>дского округа «Город Белгород» (</w:t>
            </w:r>
            <w:proofErr w:type="spellStart"/>
            <w:proofErr w:type="gramStart"/>
            <w:r w:rsidR="005E2B44"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5E2B44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07.12.2022 г. № 234)</w:t>
            </w:r>
          </w:p>
        </w:tc>
      </w:tr>
      <w:tr w:rsidR="004B03EB" w:rsidRPr="00D608A2" w:rsidTr="005B0ECC">
        <w:tc>
          <w:tcPr>
            <w:tcW w:w="675" w:type="dxa"/>
          </w:tcPr>
          <w:p w:rsidR="004B03EB" w:rsidRPr="00D608A2" w:rsidRDefault="0066650D" w:rsidP="00DF14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4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4B03EB" w:rsidRPr="00D608A2" w:rsidRDefault="00B74ABC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.10.2016 г.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177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павильона по реализации питьевой и минеральной воды, размещаемого на территории городского округа «Город Белгород» </w:t>
            </w:r>
            <w:r w:rsidR="0039228E" w:rsidRPr="00D60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39228E"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39228E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17.12.2021 г. № 260)</w:t>
            </w:r>
          </w:p>
        </w:tc>
      </w:tr>
      <w:tr w:rsidR="00B74ABC" w:rsidRPr="00D608A2" w:rsidTr="005B0ECC">
        <w:tc>
          <w:tcPr>
            <w:tcW w:w="675" w:type="dxa"/>
          </w:tcPr>
          <w:p w:rsidR="00B74ABC" w:rsidRPr="00D608A2" w:rsidRDefault="0066650D" w:rsidP="00DF14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14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B74ABC" w:rsidRPr="00D608A2" w:rsidRDefault="00B74ABC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179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автомата по реализации питьевой воды, размещаемого на территории городского округа «Город Белгород» </w:t>
            </w:r>
            <w:r w:rsidR="00BD2BBF" w:rsidRPr="00D60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BD2BBF"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BD2BB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17.12.2021 г. № 260)</w:t>
            </w:r>
          </w:p>
        </w:tc>
      </w:tr>
      <w:tr w:rsidR="00915B56" w:rsidRPr="00D608A2" w:rsidTr="005B0ECC">
        <w:tc>
          <w:tcPr>
            <w:tcW w:w="675" w:type="dxa"/>
          </w:tcPr>
          <w:p w:rsidR="00915B56" w:rsidRPr="00D608A2" w:rsidRDefault="0066650D" w:rsidP="00DF14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4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915B56" w:rsidRPr="00D608A2" w:rsidRDefault="00C86275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.10.2016 г.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181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</w:t>
            </w:r>
            <w:r w:rsidRPr="00D608A2">
              <w:rPr>
                <w:rFonts w:ascii="Times New Roman" w:hAnsi="Times New Roman" w:cs="Times New Roman"/>
                <w:bCs/>
                <w:sz w:val="24"/>
                <w:szCs w:val="24"/>
              </w:rPr>
              <w:t>ёлочного базара по реализации елей, хвойного лапника и украшений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, размещаемого на территории городского округа «Город Белгород» </w:t>
            </w:r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17.12.2021 г. </w:t>
            </w:r>
            <w:r w:rsidR="00BD2BBF" w:rsidRPr="00D608A2">
              <w:rPr>
                <w:rFonts w:ascii="Times New Roman" w:hAnsi="Times New Roman" w:cs="Times New Roman"/>
                <w:sz w:val="24"/>
                <w:szCs w:val="24"/>
              </w:rPr>
              <w:t>№ 260)</w:t>
            </w:r>
          </w:p>
        </w:tc>
      </w:tr>
      <w:tr w:rsidR="00C27A72" w:rsidRPr="00D608A2" w:rsidTr="005B0ECC">
        <w:tc>
          <w:tcPr>
            <w:tcW w:w="675" w:type="dxa"/>
          </w:tcPr>
          <w:p w:rsidR="00C27A72" w:rsidRPr="00D608A2" w:rsidRDefault="0066650D" w:rsidP="00DF14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4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C27A72" w:rsidRPr="00D608A2" w:rsidRDefault="007171C3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176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</w:t>
            </w:r>
            <w:r w:rsidR="002441DD" w:rsidRPr="00D608A2">
              <w:rPr>
                <w:rFonts w:ascii="Times New Roman" w:hAnsi="Times New Roman" w:cs="Times New Roman"/>
                <w:bCs/>
                <w:sz w:val="24"/>
                <w:szCs w:val="24"/>
              </w:rPr>
              <w:t>киоска в виде бочки по реализации кваса и лимонада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, размещаемого на территории городского округа «Город Белгород» </w:t>
            </w:r>
            <w:r w:rsidR="00573476" w:rsidRPr="00D60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573476"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573476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</w:t>
            </w:r>
            <w:r w:rsidR="00571CAB" w:rsidRPr="00D608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3476" w:rsidRPr="00D6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CAB" w:rsidRPr="00D608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3476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.2021 г. № </w:t>
            </w:r>
            <w:r w:rsidR="00571CAB" w:rsidRPr="00D608A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573476" w:rsidRPr="00D60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3F30" w:rsidRPr="00D608A2" w:rsidTr="005B0ECC">
        <w:tc>
          <w:tcPr>
            <w:tcW w:w="675" w:type="dxa"/>
          </w:tcPr>
          <w:p w:rsidR="00BA3F30" w:rsidRPr="00D608A2" w:rsidRDefault="0066650D" w:rsidP="00DF14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4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BA3F30" w:rsidRPr="00D608A2" w:rsidRDefault="002401A2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175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</w:t>
            </w:r>
            <w:r w:rsidRPr="00D608A2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павильона по реализации овощей и фруктов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, размещаемого на территории городского округа «Город Белгород» (</w:t>
            </w:r>
            <w:proofErr w:type="spellStart"/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17.12.2021 г. № 260)</w:t>
            </w:r>
          </w:p>
        </w:tc>
      </w:tr>
      <w:tr w:rsidR="0046790A" w:rsidRPr="00D608A2" w:rsidTr="005B0ECC">
        <w:tc>
          <w:tcPr>
            <w:tcW w:w="675" w:type="dxa"/>
          </w:tcPr>
          <w:p w:rsidR="0046790A" w:rsidRPr="007D3822" w:rsidRDefault="0066650D" w:rsidP="00DF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4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46790A" w:rsidRPr="00D608A2" w:rsidRDefault="0046790A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C547AE" w:rsidRPr="00D608A2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C547AE" w:rsidRPr="00D608A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47AE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220 </w:t>
            </w:r>
            <w:r w:rsidR="00C547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</w:t>
            </w:r>
            <w:r w:rsidRPr="00D608A2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павильона (киоска) в составе остановочного комплекса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, размещаемого на территории городского округа «Город Белгород» (</w:t>
            </w:r>
            <w:proofErr w:type="spellStart"/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26.09.2022 г. № 178)</w:t>
            </w:r>
          </w:p>
        </w:tc>
      </w:tr>
      <w:tr w:rsidR="001B3FF9" w:rsidRPr="00D608A2" w:rsidTr="005B0ECC">
        <w:tc>
          <w:tcPr>
            <w:tcW w:w="675" w:type="dxa"/>
          </w:tcPr>
          <w:p w:rsidR="001B3FF9" w:rsidRPr="007D3822" w:rsidRDefault="00DF1450" w:rsidP="006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1B3FF9" w:rsidRPr="00D608A2" w:rsidRDefault="001B3FF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33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</w:t>
            </w:r>
            <w:r w:rsidRPr="00D608A2">
              <w:rPr>
                <w:rFonts w:ascii="Times New Roman" w:hAnsi="Times New Roman" w:cs="Times New Roman"/>
                <w:bCs/>
                <w:sz w:val="24"/>
                <w:szCs w:val="24"/>
              </w:rPr>
              <w:t>киоска по реализации печатных периодических изданий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, размещаемого на территории городского округа «Город Белгород» (</w:t>
            </w:r>
            <w:proofErr w:type="spellStart"/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17.12.2021 г. № 260)</w:t>
            </w:r>
          </w:p>
        </w:tc>
      </w:tr>
      <w:tr w:rsidR="001B3FF9" w:rsidRPr="00D608A2" w:rsidTr="005B0ECC">
        <w:tc>
          <w:tcPr>
            <w:tcW w:w="675" w:type="dxa"/>
          </w:tcPr>
          <w:p w:rsidR="001B3FF9" w:rsidRPr="007D3822" w:rsidRDefault="00DF1450" w:rsidP="006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1B3FF9" w:rsidRPr="00D608A2" w:rsidRDefault="001B3FF9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Белгорода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116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</w:t>
            </w:r>
            <w:r w:rsidRPr="00D608A2">
              <w:rPr>
                <w:rFonts w:ascii="Times New Roman" w:hAnsi="Times New Roman" w:cs="Times New Roman"/>
                <w:bCs/>
                <w:sz w:val="24"/>
                <w:szCs w:val="24"/>
              </w:rPr>
              <w:t>лотка по реализации живой рыбы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, размещаемого на территории городского округа «Город Белгород» (</w:t>
            </w:r>
            <w:proofErr w:type="spellStart"/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17.12.2021 г. № 260)</w:t>
            </w:r>
          </w:p>
        </w:tc>
      </w:tr>
      <w:tr w:rsidR="00402FD8" w:rsidRPr="00D608A2" w:rsidTr="005B0ECC">
        <w:tc>
          <w:tcPr>
            <w:tcW w:w="675" w:type="dxa"/>
          </w:tcPr>
          <w:p w:rsidR="00402FD8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402FD8" w:rsidRPr="00D608A2" w:rsidRDefault="00402FD8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» от 07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>017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85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типового решения внешнего вида нестационарного торгового объекта – </w:t>
            </w:r>
            <w:r w:rsidRPr="00D608A2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павильона по реализации цветов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, размещаемого на территории городского округа</w:t>
            </w:r>
            <w:r w:rsidR="005B0ECC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«Город Белгород</w:t>
            </w:r>
            <w:r w:rsidR="00116C3F"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608A2">
              <w:rPr>
                <w:rFonts w:ascii="Times New Roman" w:hAnsi="Times New Roman" w:cs="Times New Roman"/>
                <w:sz w:val="24"/>
                <w:szCs w:val="24"/>
              </w:rPr>
              <w:t xml:space="preserve"> № от 17.12.2021 г. № 260)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7D3822" w:rsidRDefault="00DF1450" w:rsidP="0066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7D3822" w:rsidRPr="00D608A2" w:rsidRDefault="0066650D" w:rsidP="0011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от 13.11.2015 г. № 159 «Об утверждении порядка составления, утверждения, установления показателей планов финансово-хозяйственной деятельности (программ) муниципальных предприятий городского округа «Город Белгород» и </w:t>
            </w:r>
            <w:proofErr w:type="gramStart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выполнением» (ред. от 25.02.2016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 41, от 22.09.2017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 197, от 09.08.2019 г. № 125)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7D3822" w:rsidRPr="00D608A2" w:rsidRDefault="0066650D" w:rsidP="0066650D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24.12.2014 г. № 254 «Об утверждении Порядка осуществления ведомственного контроля в сфере закупок товаров, работ, услуг для обеспечения муниципальных нужд городского округа «Город Белгород» и Типового регламента проведения ведомственного контроля» (ред. от 19.09.2017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№195, от 29.03.2021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 92)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7D3822" w:rsidRPr="00D608A2" w:rsidRDefault="0066650D" w:rsidP="0066650D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27.03.2015 г. № 37 «Об утверждении Регламента проведения администрацией города Белгорода ведомственного контроля в сфере закупок товаров, работ, услуг для обеспечения муниципальных нужд» (ред. от 19.09.2017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№195, от 27.09.2019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№165)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7D3822" w:rsidRPr="00D608A2" w:rsidRDefault="0066650D" w:rsidP="0011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07.04.2017 г. № 84 «Об утверждении административного регламента исполнения муниципальной функции по осуществлению контроля в сфере закупок товаров, работ, услуг для обеспечения муниципальных нужд городского округа «Город Белгород» (ред. от 05.11.2020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№233, от 19.05.2021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№133, от 18.04.2025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г. №59)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7D3822" w:rsidRPr="00D608A2" w:rsidRDefault="0066650D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15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г. № 246 «Об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порядка предоставления субсидий из бюджета городского округа «Город Белгород» АО «</w:t>
            </w:r>
            <w:proofErr w:type="spellStart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Мастерславль</w:t>
            </w:r>
            <w:proofErr w:type="spellEnd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-Белгород» (ред. от 23.11.2023 г. №194, от 19.07.2024 г. №108, от 03.03.202 г. №25)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11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трации города от 26.09.2022 г.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 179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 (ред. от 19.12. 2023 г. №226,  от 03.12. 2024 г. №186)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11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30.10.2024 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 164 «Об утверждении порядка предоставления субсидий субъектам малого и среднего предпринимательства сферы креативных индустрий на территории города Белгорода на возмещение затрат по арендной плате за нежилые помещения»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6665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66650D" w:rsidRPr="0066650D" w:rsidRDefault="0066650D" w:rsidP="0066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30.10.2024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 166 «Об утверждении порядка предоставления субсидий вновь зарегистрированным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города Белгорода,</w:t>
            </w:r>
          </w:p>
          <w:p w:rsidR="007D3822" w:rsidRPr="00D608A2" w:rsidRDefault="0066650D" w:rsidP="0066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 на оплату деловых услуг»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11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страции города 03.03.2025 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 26 «Об утверждении муниципальной программы «Повышение инвестиционной привлекательности города и формирование благоприятног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предпринимательского климата»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11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27.10.2021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 231 «О городском конкурсе «Я могу» для налогоплательщиков, применяющих специальный налоговый режим «Налог на профессиональный доход»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66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ода Белгорода от 19.09.2019 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 161 «О проведении городского конкурса на присвоение званий «Лучшее малое предприятие года»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ода Белгорода от 31.12.2014 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№ 260 «Об утверждении положения о проведении оценки регулирующего воздействия проектов нормативных правовых актов и экспертизы нормативных правовых актов городского округа «Город Белгород»  (в ред. от 30.12.2015 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№194, от 22.03.2017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№67, от 16.03.2021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 68, от 18.07.2022 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№133, от 07.10.2024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№154)</w:t>
            </w:r>
            <w:proofErr w:type="gramEnd"/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66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11.10.20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19 г.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 166 «Об экономическом Совете города Белгорода»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66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09.07.2024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 104 «Об утверждении регламента ведения инвестиционного паспорта»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Решение Белгородского городского Совета от 23.07.2024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 169 «Об утверждении положения об условиях и порядке заключения соглашений о защите и поощрении капиталовложений со стороны городского округа «Город Белгород»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66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01.08.2019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№ 118 «Об утверждении порядка проведения проверки инвестиционных проектов на предмет эффективности использования средств бюджета городского округа «Город Белгород", направляемых на капитальные вложения» (ред. от 18.02.2022 г. №29)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666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Белгорода от 29.09.2017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№ 209 «О реализации отдельных полномочий в сфере </w:t>
            </w:r>
            <w:proofErr w:type="spellStart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в городском округе «Город Белгород»</w:t>
            </w:r>
          </w:p>
        </w:tc>
      </w:tr>
      <w:tr w:rsidR="007D3822" w:rsidRPr="00D608A2" w:rsidTr="005B0ECC">
        <w:tc>
          <w:tcPr>
            <w:tcW w:w="675" w:type="dxa"/>
          </w:tcPr>
          <w:p w:rsidR="007D3822" w:rsidRPr="00D608A2" w:rsidRDefault="00DF1450" w:rsidP="007D38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6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</w:tcPr>
          <w:p w:rsidR="007D3822" w:rsidRPr="00D608A2" w:rsidRDefault="0066650D" w:rsidP="005B4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Решение Белгородского городского Совета от 25.04.2017 г</w:t>
            </w:r>
            <w:r w:rsidR="005B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650D">
              <w:rPr>
                <w:rFonts w:ascii="Times New Roman" w:hAnsi="Times New Roman" w:cs="Times New Roman"/>
                <w:sz w:val="24"/>
                <w:szCs w:val="24"/>
              </w:rPr>
              <w:t xml:space="preserve"> № 512 «Об участии городского округа «Город Белгород» в </w:t>
            </w:r>
            <w:proofErr w:type="spellStart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66650D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партнерстве»</w:t>
            </w:r>
          </w:p>
        </w:tc>
      </w:tr>
    </w:tbl>
    <w:p w:rsidR="00B8577C" w:rsidRPr="00D0395C" w:rsidRDefault="00B8577C" w:rsidP="00B857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577C" w:rsidRPr="00D0395C" w:rsidSect="00517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0B2"/>
    <w:multiLevelType w:val="hybridMultilevel"/>
    <w:tmpl w:val="F100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558EA"/>
    <w:multiLevelType w:val="hybridMultilevel"/>
    <w:tmpl w:val="A50E738E"/>
    <w:lvl w:ilvl="0" w:tplc="5FC21F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3F34021A"/>
    <w:multiLevelType w:val="hybridMultilevel"/>
    <w:tmpl w:val="9A86B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158C8"/>
    <w:multiLevelType w:val="hybridMultilevel"/>
    <w:tmpl w:val="53C4D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4DA"/>
    <w:rsid w:val="00010F6E"/>
    <w:rsid w:val="0001275C"/>
    <w:rsid w:val="00024186"/>
    <w:rsid w:val="00025A71"/>
    <w:rsid w:val="0004085C"/>
    <w:rsid w:val="0005370F"/>
    <w:rsid w:val="0005702D"/>
    <w:rsid w:val="000A4E0A"/>
    <w:rsid w:val="000A7663"/>
    <w:rsid w:val="000C2D4B"/>
    <w:rsid w:val="000C4791"/>
    <w:rsid w:val="00116C3F"/>
    <w:rsid w:val="001179E3"/>
    <w:rsid w:val="00117CD5"/>
    <w:rsid w:val="001415A7"/>
    <w:rsid w:val="001521FB"/>
    <w:rsid w:val="00193BE2"/>
    <w:rsid w:val="00194CFD"/>
    <w:rsid w:val="001A3DF7"/>
    <w:rsid w:val="001A7CB9"/>
    <w:rsid w:val="001B3FF9"/>
    <w:rsid w:val="001E05DF"/>
    <w:rsid w:val="001E1E95"/>
    <w:rsid w:val="001E4359"/>
    <w:rsid w:val="001E64A0"/>
    <w:rsid w:val="00200B84"/>
    <w:rsid w:val="0020248F"/>
    <w:rsid w:val="002401A2"/>
    <w:rsid w:val="002441DD"/>
    <w:rsid w:val="00266936"/>
    <w:rsid w:val="00273445"/>
    <w:rsid w:val="00274803"/>
    <w:rsid w:val="00275B4E"/>
    <w:rsid w:val="002A1A73"/>
    <w:rsid w:val="00324A49"/>
    <w:rsid w:val="00350522"/>
    <w:rsid w:val="0039228E"/>
    <w:rsid w:val="00393906"/>
    <w:rsid w:val="0039550F"/>
    <w:rsid w:val="003A07C3"/>
    <w:rsid w:val="003F00A4"/>
    <w:rsid w:val="00402FD8"/>
    <w:rsid w:val="00412082"/>
    <w:rsid w:val="00421AFA"/>
    <w:rsid w:val="0043621F"/>
    <w:rsid w:val="0046790A"/>
    <w:rsid w:val="004832FB"/>
    <w:rsid w:val="004B03EB"/>
    <w:rsid w:val="00504CE2"/>
    <w:rsid w:val="005165A0"/>
    <w:rsid w:val="005169D5"/>
    <w:rsid w:val="0051753D"/>
    <w:rsid w:val="00520B25"/>
    <w:rsid w:val="00571651"/>
    <w:rsid w:val="00571CAB"/>
    <w:rsid w:val="00573476"/>
    <w:rsid w:val="0058012A"/>
    <w:rsid w:val="00586EE5"/>
    <w:rsid w:val="0059613D"/>
    <w:rsid w:val="005A4BA9"/>
    <w:rsid w:val="005A5BCC"/>
    <w:rsid w:val="005A6716"/>
    <w:rsid w:val="005B0ECC"/>
    <w:rsid w:val="005B44E6"/>
    <w:rsid w:val="005E2B44"/>
    <w:rsid w:val="006006BB"/>
    <w:rsid w:val="00606E3E"/>
    <w:rsid w:val="00640166"/>
    <w:rsid w:val="0066650D"/>
    <w:rsid w:val="00682EE3"/>
    <w:rsid w:val="006A2E32"/>
    <w:rsid w:val="006B1036"/>
    <w:rsid w:val="006B6AFC"/>
    <w:rsid w:val="006E5BBB"/>
    <w:rsid w:val="007171C3"/>
    <w:rsid w:val="00723681"/>
    <w:rsid w:val="00753712"/>
    <w:rsid w:val="0076069D"/>
    <w:rsid w:val="0077601F"/>
    <w:rsid w:val="007944DA"/>
    <w:rsid w:val="007A0910"/>
    <w:rsid w:val="007A394D"/>
    <w:rsid w:val="007A55EA"/>
    <w:rsid w:val="007B0D1C"/>
    <w:rsid w:val="007B477A"/>
    <w:rsid w:val="007C07E2"/>
    <w:rsid w:val="007C5E79"/>
    <w:rsid w:val="007D3822"/>
    <w:rsid w:val="007E653C"/>
    <w:rsid w:val="008063D9"/>
    <w:rsid w:val="008145B7"/>
    <w:rsid w:val="008454AB"/>
    <w:rsid w:val="00867F99"/>
    <w:rsid w:val="00875F97"/>
    <w:rsid w:val="008C445E"/>
    <w:rsid w:val="008D4FAE"/>
    <w:rsid w:val="008E13B4"/>
    <w:rsid w:val="00914B1F"/>
    <w:rsid w:val="00915B56"/>
    <w:rsid w:val="00921168"/>
    <w:rsid w:val="00921FB7"/>
    <w:rsid w:val="009655A8"/>
    <w:rsid w:val="009657A0"/>
    <w:rsid w:val="00967E27"/>
    <w:rsid w:val="00976B3E"/>
    <w:rsid w:val="0097759E"/>
    <w:rsid w:val="00980344"/>
    <w:rsid w:val="009A70D8"/>
    <w:rsid w:val="009E2255"/>
    <w:rsid w:val="009F336B"/>
    <w:rsid w:val="00A01BED"/>
    <w:rsid w:val="00A1113A"/>
    <w:rsid w:val="00A33C65"/>
    <w:rsid w:val="00A43F77"/>
    <w:rsid w:val="00A505BA"/>
    <w:rsid w:val="00A55207"/>
    <w:rsid w:val="00A70379"/>
    <w:rsid w:val="00A85254"/>
    <w:rsid w:val="00AC6E78"/>
    <w:rsid w:val="00AD2E81"/>
    <w:rsid w:val="00AE51EB"/>
    <w:rsid w:val="00AE60DA"/>
    <w:rsid w:val="00B07E94"/>
    <w:rsid w:val="00B20E8B"/>
    <w:rsid w:val="00B372E4"/>
    <w:rsid w:val="00B4698C"/>
    <w:rsid w:val="00B55318"/>
    <w:rsid w:val="00B74ABC"/>
    <w:rsid w:val="00B8577C"/>
    <w:rsid w:val="00BA0628"/>
    <w:rsid w:val="00BA3F30"/>
    <w:rsid w:val="00BD2BBF"/>
    <w:rsid w:val="00BF6D16"/>
    <w:rsid w:val="00C005BA"/>
    <w:rsid w:val="00C210D1"/>
    <w:rsid w:val="00C224D2"/>
    <w:rsid w:val="00C27A72"/>
    <w:rsid w:val="00C350F3"/>
    <w:rsid w:val="00C41773"/>
    <w:rsid w:val="00C547AE"/>
    <w:rsid w:val="00C72F63"/>
    <w:rsid w:val="00C7742B"/>
    <w:rsid w:val="00C86275"/>
    <w:rsid w:val="00C91570"/>
    <w:rsid w:val="00CA3A37"/>
    <w:rsid w:val="00CD19A0"/>
    <w:rsid w:val="00CF53F8"/>
    <w:rsid w:val="00D0395C"/>
    <w:rsid w:val="00D272F4"/>
    <w:rsid w:val="00D31C31"/>
    <w:rsid w:val="00D324C5"/>
    <w:rsid w:val="00D36163"/>
    <w:rsid w:val="00D554AD"/>
    <w:rsid w:val="00D55DBD"/>
    <w:rsid w:val="00D608A2"/>
    <w:rsid w:val="00D97150"/>
    <w:rsid w:val="00DB5403"/>
    <w:rsid w:val="00DD0F75"/>
    <w:rsid w:val="00DF1450"/>
    <w:rsid w:val="00E2726C"/>
    <w:rsid w:val="00E3070E"/>
    <w:rsid w:val="00E46899"/>
    <w:rsid w:val="00E8014B"/>
    <w:rsid w:val="00E8460A"/>
    <w:rsid w:val="00E86875"/>
    <w:rsid w:val="00E923AB"/>
    <w:rsid w:val="00EC1BC1"/>
    <w:rsid w:val="00EC48C3"/>
    <w:rsid w:val="00EC5869"/>
    <w:rsid w:val="00EE361E"/>
    <w:rsid w:val="00F27D76"/>
    <w:rsid w:val="00F36CE4"/>
    <w:rsid w:val="00F657C0"/>
    <w:rsid w:val="00FA49F9"/>
    <w:rsid w:val="00FA5507"/>
    <w:rsid w:val="00FB33BD"/>
    <w:rsid w:val="00FB380A"/>
    <w:rsid w:val="00FB523D"/>
    <w:rsid w:val="00FE3C77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65"/>
  </w:style>
  <w:style w:type="paragraph" w:styleId="1">
    <w:name w:val="heading 1"/>
    <w:basedOn w:val="a"/>
    <w:next w:val="a"/>
    <w:link w:val="10"/>
    <w:uiPriority w:val="9"/>
    <w:qFormat/>
    <w:rsid w:val="00024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E923A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7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6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193B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24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02418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.belregion.ru/document/redirect/407781056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Поневажева Татьяна Викторовна</dc:creator>
  <cp:lastModifiedBy>Нелюбова Юлия Сергеевна</cp:lastModifiedBy>
  <cp:revision>19</cp:revision>
  <cp:lastPrinted>2022-06-02T08:40:00Z</cp:lastPrinted>
  <dcterms:created xsi:type="dcterms:W3CDTF">2025-05-22T14:18:00Z</dcterms:created>
  <dcterms:modified xsi:type="dcterms:W3CDTF">2025-05-30T12:46:00Z</dcterms:modified>
</cp:coreProperties>
</file>