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3 апреля 2025 г. N 44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СРЕДНЕЙ РЫНОЧНОЙ СТОИМОСТИ ОДНОГО КВАДРАТНОГО</w:t>
      </w:r>
    </w:p>
    <w:p>
      <w:pPr>
        <w:pStyle w:val="2"/>
        <w:jc w:val="center"/>
      </w:pPr>
      <w:r>
        <w:rPr>
          <w:sz w:val="20"/>
        </w:rPr>
        <w:t xml:space="preserve">МЕТРА ЖИЛЬЯ В ЦЕЛЯХ ОТНЕСЕНИЯ ГРАЖДАН К МАЛОИМУЩИМ</w:t>
      </w:r>
    </w:p>
    <w:p>
      <w:pPr>
        <w:pStyle w:val="2"/>
        <w:jc w:val="center"/>
      </w:pPr>
      <w:r>
        <w:rPr>
          <w:sz w:val="20"/>
        </w:rPr>
        <w:t xml:space="preserve">ДЛЯ ПОСТАНОВКИ НА УЧЕТ НУЖДАЮЩИХСЯ В ЖИЛЫХ ПОМЕЩЕНИЯХ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Закон Белгородской области от 12.10.2006 N 65 (ред. от 25.12.2024) &quot;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&quot; (принят Белгородской областной Думой 05.10.2006) (с изм. и доп., вступ. в силу с 01.01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12 октября 2006 года N 65 "О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найма", </w:t>
      </w:r>
      <w:hyperlink w:history="0" r:id="rId7" w:tooltip="Решение Совета депутатов г. Белгорода от 26.08.2008 N 63 &quot;Об определении средней рыночной стоимости одного квадратного метра жилого помещения на территории города Белгорода в целях отнесения граждан к малоимущим для постановки на учет нуждающихся в предоставлении жилых помещений по договорам социального найма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города Белгорода от 26 августа 2008 года N 63 "Об определении средней рыночной стоимости одного квадратного метра жилого помещения на территории города Белгорода в целях отнесения граждан к малоимущим для постановки на учет нуждающихся в предоставлении жилых помещений по договорам социального найма"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Установить на второй квартал 2025 года среднюю рыночную стоимость одного квадратного метра жилого помещения, сложившуюся на территории города Белгорода, в размере 116737 (сто шестнадцать тысяч семьсот тридцать семь) рублей 50 копеек для 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</w:t>
      </w:r>
      <w:hyperlink w:history="0" r:id="rId8">
        <w:r>
          <w:rPr>
            <w:sz w:val="20"/>
            <w:color w:val="0000ff"/>
          </w:rPr>
          <w:t xml:space="preserve">GAZETANB.RU</w:t>
        </w:r>
      </w:hyperlink>
      <w:r>
        <w:rPr>
          <w:sz w:val="20"/>
        </w:rPr>
        <w:t xml:space="preserve">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Контроль за исполнением настоящего постановления возложить на руководителя жилищного управления администрации города Белгорода Сергеева А.С.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В.В.ДЕМИДОВ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03.04.2025 N 44</w:t>
            <w:br/>
            <w:t>"Об утверждении средней рыночной стоимости одного квадра...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03.04.2025 N 44 "Об утверждении средней рыночной стоимости одного квадра...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LAW404&amp;n=100588&amp;dst=100177" TargetMode = "External"/>
	<Relationship Id="rId7" Type="http://schemas.openxmlformats.org/officeDocument/2006/relationships/hyperlink" Target="https://login.consultant.ru/link/?req=doc&amp;base=RLAW404&amp;n=12432&amp;dst=100006" TargetMode = "External"/>
	<Relationship Id="rId8" Type="http://schemas.openxmlformats.org/officeDocument/2006/relationships/hyperlink" Target="http://GAZETANB.RU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4025.00.02</Application>
  <Company>КонсультантПлюс Версия 4025.00.02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03.04.2025 N 44
"Об утверждении средней рыночной стоимости одного квадратного метра жилья в целях отнесения граждан к малоимущим для постановки на учет нуждающихся в жилых помещениях"</dc:title>
  <dcterms:created xsi:type="dcterms:W3CDTF">2025-05-26T11:20:19Z</dcterms:created>
</cp:coreProperties>
</file>