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59" w:rsidRDefault="00A8215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82159" w:rsidRDefault="00A82159">
      <w:pPr>
        <w:pStyle w:val="ConsPlusNormal"/>
        <w:outlineLvl w:val="0"/>
      </w:pPr>
    </w:p>
    <w:p w:rsidR="00A82159" w:rsidRDefault="00A82159">
      <w:pPr>
        <w:pStyle w:val="ConsPlusTitle"/>
        <w:jc w:val="center"/>
        <w:outlineLvl w:val="0"/>
      </w:pPr>
      <w:r>
        <w:t>АДМИНИСТРАЦИЯ ГОРОДА БЕЛГОРОДА</w:t>
      </w:r>
    </w:p>
    <w:p w:rsidR="00A82159" w:rsidRDefault="00A82159">
      <w:pPr>
        <w:pStyle w:val="ConsPlusTitle"/>
        <w:jc w:val="center"/>
      </w:pPr>
    </w:p>
    <w:p w:rsidR="00A82159" w:rsidRDefault="00A82159">
      <w:pPr>
        <w:pStyle w:val="ConsPlusTitle"/>
        <w:jc w:val="center"/>
      </w:pPr>
      <w:r>
        <w:t>ПОСТАНОВЛЕНИЕ</w:t>
      </w:r>
    </w:p>
    <w:p w:rsidR="00A82159" w:rsidRDefault="00A82159">
      <w:pPr>
        <w:pStyle w:val="ConsPlusTitle"/>
        <w:jc w:val="center"/>
      </w:pPr>
      <w:r>
        <w:t>от 15 мая 2017 г. N 114</w:t>
      </w:r>
    </w:p>
    <w:p w:rsidR="00A82159" w:rsidRDefault="00A82159">
      <w:pPr>
        <w:pStyle w:val="ConsPlusTitle"/>
        <w:jc w:val="center"/>
      </w:pPr>
    </w:p>
    <w:p w:rsidR="00A82159" w:rsidRDefault="00A82159">
      <w:pPr>
        <w:pStyle w:val="ConsPlusTitle"/>
        <w:jc w:val="center"/>
      </w:pPr>
      <w:r>
        <w:t>ОБ УСТАНОВЛЕНИИ СООТНОШЕНИЯ СРЕДНЕЙ ЗАРАБОТНОЙ ПЛАТЫ</w:t>
      </w:r>
    </w:p>
    <w:p w:rsidR="00A82159" w:rsidRDefault="00A82159">
      <w:pPr>
        <w:pStyle w:val="ConsPlusTitle"/>
        <w:jc w:val="center"/>
      </w:pPr>
      <w:r>
        <w:t>РУКОВОДИТЕЛЕЙ, ИХ ЗАМЕСТИТЕЛЕЙ, ГЛАВНЫХ БУХГАЛТЕРОВ</w:t>
      </w:r>
    </w:p>
    <w:p w:rsidR="00A82159" w:rsidRDefault="00A82159">
      <w:pPr>
        <w:pStyle w:val="ConsPlusTitle"/>
        <w:jc w:val="center"/>
      </w:pPr>
      <w:r>
        <w:t>МУНИЦИПАЛЬНЫХ УЧРЕЖДЕНИЙ И МУНИЦИПАЛЬНЫХ УНИТАРНЫХ</w:t>
      </w:r>
    </w:p>
    <w:p w:rsidR="00A82159" w:rsidRDefault="00A82159">
      <w:pPr>
        <w:pStyle w:val="ConsPlusTitle"/>
        <w:jc w:val="center"/>
      </w:pPr>
      <w:r>
        <w:t xml:space="preserve">ПРЕДПРИЯТИЙ ГОРОДА БЕЛГОРОДА И </w:t>
      </w:r>
      <w:proofErr w:type="gramStart"/>
      <w:r>
        <w:t>СРЕДНЕЙ</w:t>
      </w:r>
      <w:proofErr w:type="gramEnd"/>
      <w:r>
        <w:t xml:space="preserve"> ЗАРАБОТНОЙ</w:t>
      </w:r>
    </w:p>
    <w:p w:rsidR="00A82159" w:rsidRDefault="00A82159">
      <w:pPr>
        <w:pStyle w:val="ConsPlusTitle"/>
        <w:jc w:val="center"/>
      </w:pPr>
      <w:r>
        <w:t>ПЛАТЫ РАБОТНИКОВ ДАННЫХ УЧРЕЖДЕНИЙ И ПРЕДПРИЯТИЙ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08.09.2021 </w:t>
            </w:r>
            <w:hyperlink r:id="rId6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19.10.2023 </w:t>
            </w:r>
            <w:hyperlink r:id="rId7">
              <w:r>
                <w:rPr>
                  <w:color w:val="0000FF"/>
                </w:rPr>
                <w:t>N 168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>
        <w:r>
          <w:rPr>
            <w:color w:val="0000FF"/>
          </w:rPr>
          <w:t>статьями 145</w:t>
        </w:r>
      </w:hyperlink>
      <w:r>
        <w:t xml:space="preserve">, </w:t>
      </w:r>
      <w:hyperlink r:id="rId9">
        <w:r>
          <w:rPr>
            <w:color w:val="0000FF"/>
          </w:rPr>
          <w:t>349.5</w:t>
        </w:r>
      </w:hyperlink>
      <w:r>
        <w:t xml:space="preserve"> Трудового кодекса Российской Федерации, </w:t>
      </w:r>
      <w:hyperlink r:id="rId10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года N 597 "О мероприятиях по реализации государственной социальной политики", </w:t>
      </w:r>
      <w:hyperlink r:id="rId11">
        <w:r>
          <w:rPr>
            <w:color w:val="0000FF"/>
          </w:rPr>
          <w:t>пунктом 6</w:t>
        </w:r>
      </w:hyperlink>
      <w:r>
        <w:t xml:space="preserve"> постановления Правительства Белгородской области от 13 марта 2017 года N 86-пп "Об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Белгородской области и среднемесячной</w:t>
      </w:r>
      <w:proofErr w:type="gramEnd"/>
      <w:r>
        <w:t xml:space="preserve"> заработной платы работников данных учреждений" постановляю: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>1. Установить предельный уровень соотношения средней заработной платы руководителей, их заместителей, главных бухгалтеров муниципальных учреждений и муниципальных унитарных предприятий города Белгорода, рассчитываемой за календарный год, и средней заработной платы работников данных учреждений и предприятий (без учета заработной платы соответствующего руководителя, его заместителей, главного бухгалтера) в кратности от 1 до 5.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2. Утвердить </w:t>
      </w:r>
      <w:hyperlink w:anchor="P43">
        <w:r>
          <w:rPr>
            <w:color w:val="0000FF"/>
          </w:rPr>
          <w:t>Положение</w:t>
        </w:r>
      </w:hyperlink>
      <w:r>
        <w:t xml:space="preserve"> о порядке проведения мониторинга соотношения среднемесячной заработной платы руководителей, их заместителей, главных бухгалтеров муниципальных учреждений и муниципальных унитарных предприятий города Белгорода и среднемесячной заработной платы работников данных учреждений и предприятий (прилагается).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3. Утвердить </w:t>
      </w:r>
      <w:hyperlink w:anchor="P626">
        <w:r>
          <w:rPr>
            <w:color w:val="0000FF"/>
          </w:rPr>
          <w:t>Порядок</w:t>
        </w:r>
      </w:hyperlink>
      <w:r>
        <w:t xml:space="preserve">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города Белгорода в информационно-телекоммуникационной сети Интернет (прилагается).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4. Признать утратившим силу </w:t>
      </w:r>
      <w:hyperlink r:id="rId12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28.10.2013 N 226 "Об установлении соотношения средней заработной платы руководителей казенных, бюджетных и автономных учреждений города и средней заработной платы работников учреждений".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>5. Управлению по взаимодействию со СМИ администрации города Белгорода (Русинова Л.А.)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</w:t>
      </w:r>
      <w:r>
        <w:lastRenderedPageBreak/>
        <w:t>комитета по труду и кадровой политике администрации города Белгорода Пашкову А.А.</w:t>
      </w:r>
    </w:p>
    <w:p w:rsidR="00A82159" w:rsidRDefault="00A82159">
      <w:pPr>
        <w:pStyle w:val="ConsPlusNormal"/>
        <w:jc w:val="both"/>
      </w:pPr>
      <w:r>
        <w:t xml:space="preserve">(п. 6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19.10.2023 N 168)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</w:pPr>
      <w:r>
        <w:t>Глава администрации</w:t>
      </w:r>
    </w:p>
    <w:p w:rsidR="00A82159" w:rsidRDefault="00A82159">
      <w:pPr>
        <w:pStyle w:val="ConsPlusNormal"/>
        <w:jc w:val="right"/>
      </w:pPr>
      <w:r>
        <w:t>города Белгорода</w:t>
      </w:r>
    </w:p>
    <w:p w:rsidR="00A82159" w:rsidRDefault="00A82159">
      <w:pPr>
        <w:pStyle w:val="ConsPlusNormal"/>
        <w:jc w:val="right"/>
      </w:pPr>
      <w:r>
        <w:t>К.ПОЛЕЖАЕВ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0"/>
      </w:pPr>
      <w:r>
        <w:t>Утверждено</w:t>
      </w:r>
    </w:p>
    <w:p w:rsidR="00A82159" w:rsidRDefault="00A82159">
      <w:pPr>
        <w:pStyle w:val="ConsPlusNormal"/>
        <w:jc w:val="right"/>
      </w:pPr>
      <w:r>
        <w:t>постановлением</w:t>
      </w:r>
    </w:p>
    <w:p w:rsidR="00A82159" w:rsidRDefault="00A82159">
      <w:pPr>
        <w:pStyle w:val="ConsPlusNormal"/>
        <w:jc w:val="right"/>
      </w:pPr>
      <w:r>
        <w:t>администрации города Белгорода</w:t>
      </w:r>
    </w:p>
    <w:p w:rsidR="00A82159" w:rsidRDefault="00A82159">
      <w:pPr>
        <w:pStyle w:val="ConsPlusNormal"/>
        <w:jc w:val="right"/>
      </w:pPr>
      <w:r>
        <w:t>от 15 мая 2017 года N 114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</w:pPr>
      <w:bookmarkStart w:id="0" w:name="P43"/>
      <w:bookmarkEnd w:id="0"/>
      <w:r>
        <w:t>ПОЛОЖЕНИЕ</w:t>
      </w:r>
    </w:p>
    <w:p w:rsidR="00A82159" w:rsidRDefault="00A82159">
      <w:pPr>
        <w:pStyle w:val="ConsPlusTitle"/>
        <w:jc w:val="center"/>
      </w:pPr>
      <w:r>
        <w:t xml:space="preserve">О ПОРЯДКЕ ПРОВЕДЕНИЯ МОНИТОРИНГА СООТНОШЕНИЯ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Title"/>
        <w:jc w:val="center"/>
      </w:pPr>
      <w:r>
        <w:t>ЗАРАБОТНОЙ ПЛАТЫ РУКОВОДИТЕЛЕЙ, ИХ ЗАМЕСТИТЕЛЕЙ, ГЛАВНЫХ</w:t>
      </w:r>
    </w:p>
    <w:p w:rsidR="00A82159" w:rsidRDefault="00A82159">
      <w:pPr>
        <w:pStyle w:val="ConsPlusTitle"/>
        <w:jc w:val="center"/>
      </w:pPr>
      <w:r>
        <w:t>БУХГАЛТЕРОВ МУНИЦИПАЛЬНЫХ УЧРЕЖДЕНИЙ И МУНИЦИПАЛЬНЫХ</w:t>
      </w:r>
    </w:p>
    <w:p w:rsidR="00A82159" w:rsidRDefault="00A82159">
      <w:pPr>
        <w:pStyle w:val="ConsPlusTitle"/>
        <w:jc w:val="center"/>
      </w:pPr>
      <w:r>
        <w:t xml:space="preserve">УНИТАРНЫХ ПРЕДПРИЯТИЙ ГОРОДА БЕЛГОРОДА И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Title"/>
        <w:jc w:val="center"/>
      </w:pPr>
      <w:r>
        <w:t>ЗАРАБОТНОЙ ПЛАТЫ РАБОТНИКОВ ДАННЫХ УЧРЕЖДЕНИЙ И ПРЕДПРИЯТИЙ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08.09.2021 </w:t>
            </w:r>
            <w:hyperlink r:id="rId14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19.10.2023 </w:t>
            </w:r>
            <w:hyperlink r:id="rId15">
              <w:r>
                <w:rPr>
                  <w:color w:val="0000FF"/>
                </w:rPr>
                <w:t>N 168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  <w:outlineLvl w:val="1"/>
      </w:pPr>
      <w:r>
        <w:t>1. Общие положения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1.1. Положение о порядке проведения мониторинга соотношения среднемесячной заработной платы руководителей, их заместителей, главных бухгалтеров муниципальных учреждений и муниципальных унитарных предприятий (далее - учреждений и предприятий) и среднемесячной заработной платы работников данных учреждений и предприятий (далее - Положение) разработано в целях укрепления исполнительской дисциплины и усиления </w:t>
      </w:r>
      <w:proofErr w:type="gramStart"/>
      <w:r>
        <w:t>контроля за</w:t>
      </w:r>
      <w:proofErr w:type="gramEnd"/>
      <w:r>
        <w:t xml:space="preserve"> проведением данного мониторинга.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1.2. В настоящем Положении используются следующие термины: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- ответственный сотрудник - сотрудник учреждения или предприятия, осуществляющий подготовку мониторинга соотношения среднемесячной заработной платы руководителей, их заместителей, главных бухгалтеров учреждений и предприятий и среднемесячной заработной платы работников данных учреждений и предприятий (далее - ответственный сотрудник);</w:t>
      </w:r>
    </w:p>
    <w:p w:rsidR="00A82159" w:rsidRDefault="00A82159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- отчетный период - квартал текущего года.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  <w:outlineLvl w:val="1"/>
      </w:pPr>
      <w:r>
        <w:t>2. Порядок проведения Мониторинга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 xml:space="preserve">2.1. </w:t>
      </w:r>
      <w:proofErr w:type="gramStart"/>
      <w:r>
        <w:t>Контроль за</w:t>
      </w:r>
      <w:proofErr w:type="gramEnd"/>
      <w:r>
        <w:t xml:space="preserve"> соблюдением соотношения среднемесячной заработной платы руководителей, их заместителей, главных бухгалтеров учреждений и предприятий города Белгорода и среднемесячной заработной платы работников данных учреждений и предприятий осуществляется заместителями главы администрации города, руководителем аппарата администрации города, руководителем комитета финансов и бюджетных отношений, </w:t>
      </w:r>
      <w:r>
        <w:lastRenderedPageBreak/>
        <w:t>координирующими деятельность учреждений и предприятий по направлениям деятельности.</w:t>
      </w:r>
    </w:p>
    <w:p w:rsidR="00A82159" w:rsidRDefault="00A82159">
      <w:pPr>
        <w:pStyle w:val="ConsPlusNormal"/>
        <w:jc w:val="both"/>
      </w:pPr>
      <w:r>
        <w:t xml:space="preserve">(п. 2.1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2.2. Расчет среднемесячной заработной платы осуществляется в соответствии с утвержденным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декабря 2007 года N 922 "Об особенностях порядка исчисления средней заработной платы".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2.3. Организация работы по подготовке Мониторинга соотношения среднемесячной заработной платы руководителей, их заместителей, главных бухгалтеров учреждений и предприятий города Белгорода и среднемесячной заработной платы работников данных учреждений и предприятий (далее - Мониторинг) возлагается на руководителей учреждений и предприятий в соответствии с </w:t>
      </w:r>
      <w:hyperlink w:anchor="P112">
        <w:r>
          <w:rPr>
            <w:color w:val="0000FF"/>
          </w:rPr>
          <w:t>приложением 1</w:t>
        </w:r>
      </w:hyperlink>
      <w:r>
        <w:t xml:space="preserve"> к настоящему Положению.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Для проведения Мониторинга руководитель учреждения или предприятия приказом назначает ответственного сотрудника.</w:t>
      </w:r>
    </w:p>
    <w:p w:rsidR="00A82159" w:rsidRDefault="00A82159">
      <w:pPr>
        <w:pStyle w:val="ConsPlusNormal"/>
        <w:jc w:val="both"/>
      </w:pPr>
      <w:r>
        <w:t xml:space="preserve">(п. 2.3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bookmarkStart w:id="1" w:name="P69"/>
      <w:bookmarkEnd w:id="1"/>
      <w:r>
        <w:t xml:space="preserve">2.4. Мониторинг проводится ответственными сотрудниками учреждений, предприятий по формам согласно </w:t>
      </w:r>
      <w:hyperlink w:anchor="P191">
        <w:r>
          <w:rPr>
            <w:color w:val="0000FF"/>
          </w:rPr>
          <w:t>приложениям 2</w:t>
        </w:r>
      </w:hyperlink>
      <w:r>
        <w:t xml:space="preserve">, </w:t>
      </w:r>
      <w:hyperlink w:anchor="P460">
        <w:r>
          <w:rPr>
            <w:color w:val="0000FF"/>
          </w:rPr>
          <w:t>3</w:t>
        </w:r>
      </w:hyperlink>
      <w:r>
        <w:t xml:space="preserve">, </w:t>
      </w:r>
      <w:hyperlink w:anchor="P563">
        <w:r>
          <w:rPr>
            <w:color w:val="0000FF"/>
          </w:rPr>
          <w:t>4</w:t>
        </w:r>
      </w:hyperlink>
      <w:r>
        <w:t xml:space="preserve"> к настоящему Положению.</w:t>
      </w:r>
    </w:p>
    <w:p w:rsidR="00A82159" w:rsidRDefault="00A82159">
      <w:pPr>
        <w:pStyle w:val="ConsPlusNormal"/>
        <w:jc w:val="both"/>
      </w:pPr>
      <w:r>
        <w:t xml:space="preserve">(п. 2.4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2.5. Формы мониторинга подписываются руководителями учреждений, предприятий либо в период их отсутствия заместителями руководителей учреждений, предприятий и в срок не позднее 15 числа месяца, следующего за отчетным периодом, направляются в управление по труду и социальному партнерству комитета по труду и кадровой политике администрации города (далее - Управление).</w:t>
      </w:r>
    </w:p>
    <w:p w:rsidR="00A82159" w:rsidRDefault="00A821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19.10.2023 N 168)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Если 15 число месяца, следующего за отчетным периодом, выпадает на выходной или праздничный день, то днем представления форм Мониторинга в Управление является последний рабочий день, предшествующий выходному или праздничному дню.</w:t>
      </w:r>
    </w:p>
    <w:p w:rsidR="00A82159" w:rsidRDefault="00A82159">
      <w:pPr>
        <w:pStyle w:val="ConsPlusNormal"/>
        <w:jc w:val="both"/>
      </w:pPr>
      <w:r>
        <w:t xml:space="preserve">(п. 2.5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2.6. В случае непредставления ответственным сотрудником в установленный срок форм Мониторинга виновные лица привлекаются к ответственности, предусмотренной </w:t>
      </w:r>
      <w:hyperlink w:anchor="P91">
        <w:r>
          <w:rPr>
            <w:color w:val="0000FF"/>
          </w:rPr>
          <w:t>пунктом 4.2</w:t>
        </w:r>
      </w:hyperlink>
      <w:r>
        <w:t xml:space="preserve"> настоящего Положения.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  <w:outlineLvl w:val="1"/>
      </w:pPr>
      <w:r>
        <w:t>3. Организация работы Управления по подготовке Мониторинга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>3.1. Управление не позднее 20 числа месяца, следующего за отчетным периодом, осуществляет проверку форм Мониторинга.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3.2. В случае обнаружения арифметических ошибок и неточностей в формах Мониторинга или непредставления информации согласно </w:t>
      </w:r>
      <w:hyperlink w:anchor="P69">
        <w:r>
          <w:rPr>
            <w:color w:val="0000FF"/>
          </w:rPr>
          <w:t>пункту 2.4</w:t>
        </w:r>
      </w:hyperlink>
      <w:r>
        <w:t xml:space="preserve"> настоящего Положения сотрудник Управления незамедлительно уведомляет об этом ответственного сотрудника.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3.3. Ответственный сотрудник в течение одного рабочего дня обязан устранить обнаруженные арифметические ошибки, неточности, несоответствия и направить в Управление уточненные формы Мониторинга или недостающую информацию.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3.4. При отсутствии замечаний к формам Мониторинга сотрудник Управления в течение одного рабочего дня готовит сводную информацию и не позднее 25 числа месяца, следующего за отчетным периодом, направляет ее главе администрации города Белгорода.</w:t>
      </w:r>
    </w:p>
    <w:p w:rsidR="00A82159" w:rsidRDefault="00A821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Белгорода от 08.09.2021 </w:t>
      </w:r>
      <w:hyperlink r:id="rId23">
        <w:r>
          <w:rPr>
            <w:color w:val="0000FF"/>
          </w:rPr>
          <w:t>N 206</w:t>
        </w:r>
      </w:hyperlink>
      <w:r>
        <w:t xml:space="preserve">, от 19.10.2023 </w:t>
      </w:r>
      <w:hyperlink r:id="rId24">
        <w:r>
          <w:rPr>
            <w:color w:val="0000FF"/>
          </w:rPr>
          <w:t>N 168</w:t>
        </w:r>
      </w:hyperlink>
      <w:r>
        <w:t>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Если 25 число месяца, следующего за отчетным периодом, выпадает на выходной или </w:t>
      </w:r>
      <w:r>
        <w:lastRenderedPageBreak/>
        <w:t>праздничный день, то днем представления сводной информации является последний рабочий день, предшествующий выходному или праздничному дню.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3.5. </w:t>
      </w:r>
      <w:proofErr w:type="gramStart"/>
      <w:r>
        <w:t>В случае выявления превышения предельного уровня соотношения среднемесячной заработной платы руководителей, их заместителей, главных бухгалтеров учреждений и предприятий и среднемесячной заработной платы работников данных учреждений и предприятий сотрудником Управления готовится служебная записка в адрес заместителя главы администрации города, либо руководителя аппарата администрации города, либо руководителя комитета финансов и бюджетных отношений о необходимости устранения указанного превышения в курируемом учреждении или предприятии</w:t>
      </w:r>
      <w:proofErr w:type="gramEnd"/>
      <w:r>
        <w:t>.</w:t>
      </w:r>
    </w:p>
    <w:p w:rsidR="00A82159" w:rsidRDefault="00A8215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  <w:outlineLvl w:val="1"/>
      </w:pPr>
      <w:r>
        <w:t>4. Меры ответственности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r>
        <w:t>4.1. Руководители учреждений и предприятий несут ответственность за достоверность предоставляемой информации в соответствии с действующим законодательством.</w:t>
      </w:r>
    </w:p>
    <w:p w:rsidR="00A82159" w:rsidRDefault="00A82159">
      <w:pPr>
        <w:pStyle w:val="ConsPlusNormal"/>
        <w:spacing w:before="220"/>
        <w:ind w:firstLine="540"/>
        <w:jc w:val="both"/>
      </w:pPr>
      <w:bookmarkStart w:id="2" w:name="P91"/>
      <w:bookmarkEnd w:id="2"/>
      <w:r>
        <w:t>4.2. За нарушение контрольных сроков, неисполнение или ненадлежащее исполнение установленного порядка виновные лица несут дисциплинарную ответственность в соответствии с действующим законодательством.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</w:pPr>
      <w:r>
        <w:t>Начальник управления по труду</w:t>
      </w:r>
    </w:p>
    <w:p w:rsidR="00A82159" w:rsidRDefault="00A82159">
      <w:pPr>
        <w:pStyle w:val="ConsPlusNormal"/>
        <w:jc w:val="right"/>
      </w:pPr>
      <w:r>
        <w:t>и социальному партнерству</w:t>
      </w:r>
    </w:p>
    <w:p w:rsidR="00A82159" w:rsidRDefault="00A82159">
      <w:pPr>
        <w:pStyle w:val="ConsPlusNormal"/>
        <w:jc w:val="right"/>
      </w:pPr>
      <w:r>
        <w:t>департамента экономического развития</w:t>
      </w:r>
    </w:p>
    <w:p w:rsidR="00A82159" w:rsidRDefault="00A82159">
      <w:pPr>
        <w:pStyle w:val="ConsPlusNormal"/>
        <w:jc w:val="right"/>
      </w:pPr>
      <w:r>
        <w:t>М.В.ШЕВЦОВА</w:t>
      </w:r>
    </w:p>
    <w:p w:rsidR="00A82159" w:rsidRDefault="00A82159">
      <w:pPr>
        <w:pStyle w:val="ConsPlusNormal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1"/>
      </w:pPr>
      <w:r>
        <w:t>Приложение N 1</w:t>
      </w:r>
    </w:p>
    <w:p w:rsidR="00A82159" w:rsidRDefault="00A82159">
      <w:pPr>
        <w:pStyle w:val="ConsPlusNormal"/>
        <w:jc w:val="right"/>
      </w:pPr>
      <w:r>
        <w:t>к Положению о порядке проведения</w:t>
      </w:r>
    </w:p>
    <w:p w:rsidR="00A82159" w:rsidRDefault="00A82159">
      <w:pPr>
        <w:pStyle w:val="ConsPlusNormal"/>
        <w:jc w:val="right"/>
      </w:pPr>
      <w:r>
        <w:t xml:space="preserve">мониторинга соотношения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Normal"/>
        <w:jc w:val="right"/>
      </w:pPr>
      <w:r>
        <w:t>заработной платы руководителей, их</w:t>
      </w:r>
    </w:p>
    <w:p w:rsidR="00A82159" w:rsidRDefault="00A82159">
      <w:pPr>
        <w:pStyle w:val="ConsPlusNormal"/>
        <w:jc w:val="right"/>
      </w:pPr>
      <w:r>
        <w:t>заместителей, главных бухгалтеров</w:t>
      </w:r>
    </w:p>
    <w:p w:rsidR="00A82159" w:rsidRDefault="00A82159">
      <w:pPr>
        <w:pStyle w:val="ConsPlusNormal"/>
        <w:jc w:val="right"/>
      </w:pPr>
      <w:r>
        <w:t>муниципальных учреждений и муниципальных</w:t>
      </w:r>
    </w:p>
    <w:p w:rsidR="00A82159" w:rsidRDefault="00A82159">
      <w:pPr>
        <w:pStyle w:val="ConsPlusNormal"/>
        <w:jc w:val="right"/>
      </w:pPr>
      <w:r>
        <w:t>унитарных предприятий города Белгорода и</w:t>
      </w:r>
    </w:p>
    <w:p w:rsidR="00A82159" w:rsidRDefault="00A82159">
      <w:pPr>
        <w:pStyle w:val="ConsPlusNormal"/>
        <w:jc w:val="right"/>
      </w:pPr>
      <w:r>
        <w:t>среднемесячной заработной платы работников</w:t>
      </w:r>
    </w:p>
    <w:p w:rsidR="00A82159" w:rsidRDefault="00A82159">
      <w:pPr>
        <w:pStyle w:val="ConsPlusNormal"/>
        <w:jc w:val="right"/>
      </w:pPr>
      <w:r>
        <w:t>данных учреждений и предприятий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</w:pPr>
      <w:bookmarkStart w:id="3" w:name="P112"/>
      <w:bookmarkEnd w:id="3"/>
      <w:r>
        <w:t>Ответственные лица за подготовку Мониторинга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08.09.2021 N 206)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91"/>
        <w:gridCol w:w="5726"/>
      </w:tblGrid>
      <w:tr w:rsidR="00A82159">
        <w:tc>
          <w:tcPr>
            <w:tcW w:w="454" w:type="dxa"/>
          </w:tcPr>
          <w:p w:rsidR="00A82159" w:rsidRDefault="00A8215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1" w:type="dxa"/>
          </w:tcPr>
          <w:p w:rsidR="00A82159" w:rsidRDefault="00A82159">
            <w:pPr>
              <w:pStyle w:val="ConsPlusNormal"/>
              <w:jc w:val="center"/>
            </w:pPr>
            <w:r>
              <w:t>Ответственные лица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Наименование учреждений и предприятий, по которым ответственные лица проводят Мониторинг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Директор</w:t>
            </w:r>
          </w:p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города Белгорода"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"Управление капитального строительства" администрации г. Белгорода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МАУ "Институт муниципального развития и социальных технологий"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"Управление ГОЧС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"Муниципальная стража"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 xml:space="preserve">МКУ "Управление </w:t>
            </w:r>
            <w:proofErr w:type="gramStart"/>
            <w:r>
              <w:t>обеспечения деятельности администрации города Белгорода</w:t>
            </w:r>
            <w:proofErr w:type="gramEnd"/>
            <w:r>
              <w:t>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МАУ "Белгород-медиа"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"Городской жилищный фонд"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Директор</w:t>
            </w:r>
          </w:p>
          <w:p w:rsidR="00A82159" w:rsidRDefault="00A82159">
            <w:pPr>
              <w:pStyle w:val="ConsPlusNormal"/>
              <w:jc w:val="center"/>
            </w:pPr>
            <w:r>
              <w:t xml:space="preserve">МКУ "Центр бухгалтерского </w:t>
            </w:r>
            <w:proofErr w:type="gramStart"/>
            <w:r>
              <w:t>учета департамента городского хозяйства администрации города Белгорода</w:t>
            </w:r>
            <w:proofErr w:type="gramEnd"/>
            <w:r>
              <w:t>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 xml:space="preserve">МКУ "Центр бухгалтерского </w:t>
            </w:r>
            <w:proofErr w:type="gramStart"/>
            <w:r>
              <w:t>учета департамента городского хозяйства администрации города Белгорода</w:t>
            </w:r>
            <w:proofErr w:type="gramEnd"/>
            <w:r>
              <w:t>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"Горритуалсервис" администрации города Белгорода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МБУ "Управление Белгорблагоустройство"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"Белгородское парковочное пространство"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Руководители</w:t>
            </w:r>
          </w:p>
          <w:p w:rsidR="00A82159" w:rsidRDefault="00A82159">
            <w:pPr>
              <w:pStyle w:val="ConsPlusNormal"/>
              <w:jc w:val="center"/>
            </w:pPr>
            <w:r>
              <w:t>МУП "Аварийная служба г. Белгорода",</w:t>
            </w:r>
          </w:p>
          <w:p w:rsidR="00A82159" w:rsidRDefault="00A82159">
            <w:pPr>
              <w:pStyle w:val="ConsPlusNormal"/>
              <w:jc w:val="center"/>
            </w:pPr>
            <w:r>
              <w:t>МКП "Белгорзеленхоз" города Белгорода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МУП "Аварийная служба г.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МКП "Белгорзеленхоз" города Белгорода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Директор</w:t>
            </w:r>
          </w:p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отрасли "Образование" города Белгорода"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отрасли "Образование"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ресурсного обеспечения муниципальных образовательных учреждений"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МБУ "Научно-методический информационный центр" г. Белгорода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общеобразовательные учреждения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дошкольные образовательные учреждения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учреждения дополнительного образования, подведомственные управлению образования администрации города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Детские оздоровительные лагеря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Директор</w:t>
            </w:r>
          </w:p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и материально-технического обеспечения отрасли "Культура" города Белгорода"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и материально-технического обеспечения отрасли "Культура"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учреждения культуры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учреждения дополнительного образования, подведомственные управлению культуры администрации города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Директор</w:t>
            </w:r>
          </w:p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отрасли "Физическая культура и спорт" города Белгорода"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бухгалтерского учета отрасли "Физическая культура и спорт"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Муниципальные физкультурно-спортивные учреждения</w:t>
            </w:r>
          </w:p>
        </w:tc>
      </w:tr>
      <w:tr w:rsidR="00A82159">
        <w:tc>
          <w:tcPr>
            <w:tcW w:w="45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91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Руководители</w:t>
            </w:r>
          </w:p>
          <w:p w:rsidR="00A82159" w:rsidRDefault="00A82159">
            <w:pPr>
              <w:pStyle w:val="ConsPlusNormal"/>
              <w:jc w:val="center"/>
            </w:pPr>
            <w:r>
              <w:t>МБУ "Комплексный центр социального обслуживания населения города Белгорода", МКУ "Центр социальных выплат"</w:t>
            </w: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МБУ "Комплексный центр социального обслуживания населения города Белгорода"</w:t>
            </w:r>
          </w:p>
        </w:tc>
      </w:tr>
      <w:tr w:rsidR="00A82159">
        <w:tc>
          <w:tcPr>
            <w:tcW w:w="45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2891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5726" w:type="dxa"/>
          </w:tcPr>
          <w:p w:rsidR="00A82159" w:rsidRDefault="00A82159">
            <w:pPr>
              <w:pStyle w:val="ConsPlusNormal"/>
              <w:jc w:val="center"/>
            </w:pPr>
            <w:r>
              <w:t>МКУ "Центр социальных выплат"</w:t>
            </w:r>
          </w:p>
        </w:tc>
      </w:tr>
    </w:tbl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</w:pPr>
      <w:r>
        <w:t>Начальник управления по труду</w:t>
      </w:r>
    </w:p>
    <w:p w:rsidR="00A82159" w:rsidRDefault="00A82159">
      <w:pPr>
        <w:pStyle w:val="ConsPlusNormal"/>
        <w:jc w:val="right"/>
      </w:pPr>
      <w:r>
        <w:t>и социальному партнерству</w:t>
      </w:r>
    </w:p>
    <w:p w:rsidR="00A82159" w:rsidRDefault="00A82159">
      <w:pPr>
        <w:pStyle w:val="ConsPlusNormal"/>
        <w:jc w:val="right"/>
      </w:pPr>
      <w:r>
        <w:t>департамента экономического развития</w:t>
      </w:r>
    </w:p>
    <w:p w:rsidR="00A82159" w:rsidRDefault="00A82159">
      <w:pPr>
        <w:pStyle w:val="ConsPlusNormal"/>
        <w:jc w:val="right"/>
      </w:pPr>
      <w:r>
        <w:t>М.В.ШЕВЦОВА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1"/>
      </w:pPr>
      <w:r>
        <w:t>Приложение N 2</w:t>
      </w:r>
    </w:p>
    <w:p w:rsidR="00A82159" w:rsidRDefault="00A82159">
      <w:pPr>
        <w:pStyle w:val="ConsPlusNormal"/>
        <w:jc w:val="right"/>
      </w:pPr>
      <w:r>
        <w:t>к Положению о порядке проведения</w:t>
      </w:r>
    </w:p>
    <w:p w:rsidR="00A82159" w:rsidRDefault="00A82159">
      <w:pPr>
        <w:pStyle w:val="ConsPlusNormal"/>
        <w:jc w:val="right"/>
      </w:pPr>
      <w:r>
        <w:t xml:space="preserve">мониторинга соотношения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Normal"/>
        <w:jc w:val="right"/>
      </w:pPr>
      <w:r>
        <w:t>заработной платы руководителей, их</w:t>
      </w:r>
    </w:p>
    <w:p w:rsidR="00A82159" w:rsidRDefault="00A82159">
      <w:pPr>
        <w:pStyle w:val="ConsPlusNormal"/>
        <w:jc w:val="right"/>
      </w:pPr>
      <w:r>
        <w:t>заместителей, главных бухгалтеров</w:t>
      </w:r>
    </w:p>
    <w:p w:rsidR="00A82159" w:rsidRDefault="00A82159">
      <w:pPr>
        <w:pStyle w:val="ConsPlusNormal"/>
        <w:jc w:val="right"/>
      </w:pPr>
      <w:r>
        <w:t>муниципальных учреждений и муниципальных</w:t>
      </w:r>
    </w:p>
    <w:p w:rsidR="00A82159" w:rsidRDefault="00A82159">
      <w:pPr>
        <w:pStyle w:val="ConsPlusNormal"/>
        <w:jc w:val="right"/>
      </w:pPr>
      <w:r>
        <w:t>унитарных предприятий города Белгорода и</w:t>
      </w:r>
    </w:p>
    <w:p w:rsidR="00A82159" w:rsidRDefault="00A82159">
      <w:pPr>
        <w:pStyle w:val="ConsPlusNormal"/>
        <w:jc w:val="right"/>
      </w:pPr>
      <w:r>
        <w:t>среднемесячной заработной платы работников</w:t>
      </w:r>
    </w:p>
    <w:p w:rsidR="00A82159" w:rsidRDefault="00A82159">
      <w:pPr>
        <w:pStyle w:val="ConsPlusNormal"/>
        <w:jc w:val="right"/>
      </w:pPr>
      <w:r>
        <w:t>данных учреждений и предприятий</w:t>
      </w:r>
    </w:p>
    <w:p w:rsidR="00A82159" w:rsidRDefault="00A82159">
      <w:pPr>
        <w:pStyle w:val="ConsPlusNormal"/>
        <w:jc w:val="right"/>
      </w:pPr>
    </w:p>
    <w:p w:rsidR="00A82159" w:rsidRDefault="00A82159">
      <w:pPr>
        <w:pStyle w:val="ConsPlusNormal"/>
        <w:jc w:val="right"/>
      </w:pPr>
      <w:r>
        <w:t>"форма"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center"/>
      </w:pPr>
      <w:bookmarkStart w:id="4" w:name="P191"/>
      <w:bookmarkEnd w:id="4"/>
      <w:r>
        <w:t>Мониторинг</w:t>
      </w:r>
    </w:p>
    <w:p w:rsidR="00A82159" w:rsidRDefault="00A82159">
      <w:pPr>
        <w:pStyle w:val="ConsPlusNormal"/>
        <w:jc w:val="center"/>
      </w:pPr>
      <w:r>
        <w:t>соотношения среднемесячной заработной платы руководителей</w:t>
      </w:r>
    </w:p>
    <w:p w:rsidR="00A82159" w:rsidRDefault="00A82159">
      <w:pPr>
        <w:pStyle w:val="ConsPlusNormal"/>
        <w:jc w:val="center"/>
      </w:pPr>
      <w:r>
        <w:t>муниципальных учреждений и муниципальных унитарных</w:t>
      </w:r>
    </w:p>
    <w:p w:rsidR="00A82159" w:rsidRDefault="00A82159">
      <w:pPr>
        <w:pStyle w:val="ConsPlusNormal"/>
        <w:jc w:val="center"/>
      </w:pPr>
      <w:r>
        <w:t xml:space="preserve">предприятий города Белгорода и </w:t>
      </w:r>
      <w:proofErr w:type="gramStart"/>
      <w:r>
        <w:t>среднемесячной</w:t>
      </w:r>
      <w:proofErr w:type="gramEnd"/>
      <w:r>
        <w:t xml:space="preserve"> заработной</w:t>
      </w:r>
    </w:p>
    <w:p w:rsidR="00A82159" w:rsidRDefault="00A82159">
      <w:pPr>
        <w:pStyle w:val="ConsPlusNormal"/>
        <w:jc w:val="center"/>
      </w:pPr>
      <w:r>
        <w:t>платы работников данных учреждений и предприятий</w:t>
      </w:r>
    </w:p>
    <w:p w:rsidR="00A82159" w:rsidRDefault="00A82159">
      <w:pPr>
        <w:pStyle w:val="ConsPlusNormal"/>
        <w:jc w:val="center"/>
      </w:pPr>
      <w:r>
        <w:t>в сфере ________________________________________________</w:t>
      </w:r>
    </w:p>
    <w:p w:rsidR="00A82159" w:rsidRDefault="00A82159">
      <w:pPr>
        <w:pStyle w:val="ConsPlusNormal"/>
        <w:jc w:val="center"/>
      </w:pPr>
      <w:r>
        <w:t>(наименование отрасли)</w:t>
      </w:r>
    </w:p>
    <w:p w:rsidR="00A82159" w:rsidRDefault="00A8215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1528"/>
        <w:gridCol w:w="1191"/>
        <w:gridCol w:w="1531"/>
      </w:tblGrid>
      <w:tr w:rsidR="00A82159">
        <w:tc>
          <w:tcPr>
            <w:tcW w:w="4819" w:type="dxa"/>
          </w:tcPr>
          <w:p w:rsidR="00A82159" w:rsidRDefault="00A82159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  <w:jc w:val="center"/>
            </w:pPr>
            <w:r>
              <w:t>За ___ квартал 201_ года</w:t>
            </w:r>
          </w:p>
        </w:tc>
        <w:tc>
          <w:tcPr>
            <w:tcW w:w="1531" w:type="dxa"/>
          </w:tcPr>
          <w:p w:rsidR="00A82159" w:rsidRDefault="00A82159">
            <w:pPr>
              <w:pStyle w:val="ConsPlusNormal"/>
              <w:jc w:val="center"/>
            </w:pPr>
            <w:r>
              <w:t>За ___ (полугодие, 9 месяцев, год) 201_ года</w:t>
            </w: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учреждений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единиц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Численность руководителей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человек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Численность заместителей руководителя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человек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lastRenderedPageBreak/>
              <w:t>Численность главных бухгалтеров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человек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Средняя заработная плата в целом по видам деятельности, в том числе: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Руководителей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Заместителей руководителя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Главного бухгалтера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Минимальный размер средней заработной платы в целом по видам деятельности, в том числе: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Руководителей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Заместителей руководителя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Главного бухгалтера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Максимальный размер средней заработной платы в целом по видам деятельности, в том числе: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Руководителей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Заместителей руководителя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Главного бухгалтера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рублей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руководителей, имеющих уровень заработной платы: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единиц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до 20000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20000 до 30000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30000 до 50000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50000 до 70000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70000 до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Свыше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заместителей руководителя, имеющих уровень заработной платы: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до 20000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20000 до 30000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30000 до 50000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50000 до 70000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70000 до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lastRenderedPageBreak/>
              <w:t>Свыше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главных бухгалтеров, имеющих уровень заработной платы: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до 20000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20000 до 30000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30000 до 50000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50000 до 70000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от 70000 до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Свыше 90000 рублей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Соотношение средней заработной платы руководителей, их заместителей, главных бухгалтеров учреждений, предприятий и средней заработной платы работников данных учреждений, предприятий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коэффициент кратности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руководителей, имеющих соотношение: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единиц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1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2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3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4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свыше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заместителей руководителя, имеющих соотношение: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единиц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1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2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3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4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свыше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Количество главных бухгалтеров, имеющих соотношение: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  <w:r>
              <w:t>единиц</w:t>
            </w: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1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lastRenderedPageBreak/>
              <w:t>Коэффициент до 2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3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4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до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4819" w:type="dxa"/>
          </w:tcPr>
          <w:p w:rsidR="00A82159" w:rsidRDefault="00A82159">
            <w:pPr>
              <w:pStyle w:val="ConsPlusNormal"/>
            </w:pPr>
            <w:r>
              <w:t>Коэффициент свыше 5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9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31" w:type="dxa"/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</w:pPr>
    </w:p>
    <w:p w:rsidR="00A82159" w:rsidRDefault="00A82159">
      <w:pPr>
        <w:pStyle w:val="ConsPlusNonformat"/>
        <w:jc w:val="both"/>
      </w:pPr>
      <w:r>
        <w:t>Должность                  (подпись)                            И.О.Фамилия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1"/>
      </w:pPr>
      <w:r>
        <w:t>Приложение N 3</w:t>
      </w:r>
    </w:p>
    <w:p w:rsidR="00A82159" w:rsidRDefault="00A82159">
      <w:pPr>
        <w:pStyle w:val="ConsPlusNormal"/>
        <w:jc w:val="right"/>
      </w:pPr>
      <w:r>
        <w:t>к Положению о порядке проведения</w:t>
      </w:r>
    </w:p>
    <w:p w:rsidR="00A82159" w:rsidRDefault="00A82159">
      <w:pPr>
        <w:pStyle w:val="ConsPlusNormal"/>
        <w:jc w:val="right"/>
      </w:pPr>
      <w:r>
        <w:t xml:space="preserve">мониторинга соотношения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Normal"/>
        <w:jc w:val="right"/>
      </w:pPr>
      <w:r>
        <w:t>заработной платы руководителей, их</w:t>
      </w:r>
    </w:p>
    <w:p w:rsidR="00A82159" w:rsidRDefault="00A82159">
      <w:pPr>
        <w:pStyle w:val="ConsPlusNormal"/>
        <w:jc w:val="right"/>
      </w:pPr>
      <w:r>
        <w:t>заместителей, главных бухгалтеров</w:t>
      </w:r>
    </w:p>
    <w:p w:rsidR="00A82159" w:rsidRDefault="00A82159">
      <w:pPr>
        <w:pStyle w:val="ConsPlusNormal"/>
        <w:jc w:val="right"/>
      </w:pPr>
      <w:r>
        <w:t>муниципальных учреждений и муниципальных</w:t>
      </w:r>
    </w:p>
    <w:p w:rsidR="00A82159" w:rsidRDefault="00A82159">
      <w:pPr>
        <w:pStyle w:val="ConsPlusNormal"/>
        <w:jc w:val="right"/>
      </w:pPr>
      <w:r>
        <w:t>унитарных предприятий города Белгорода и</w:t>
      </w:r>
    </w:p>
    <w:p w:rsidR="00A82159" w:rsidRDefault="00A82159">
      <w:pPr>
        <w:pStyle w:val="ConsPlusNormal"/>
        <w:jc w:val="right"/>
      </w:pPr>
      <w:r>
        <w:t>среднемесячной заработной платы работников</w:t>
      </w:r>
    </w:p>
    <w:p w:rsidR="00A82159" w:rsidRDefault="00A82159">
      <w:pPr>
        <w:pStyle w:val="ConsPlusNormal"/>
        <w:jc w:val="right"/>
      </w:pPr>
      <w:r>
        <w:t>данных учреждений и предприятий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08.09.2021 N 206)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jc w:val="right"/>
      </w:pPr>
    </w:p>
    <w:p w:rsidR="00A82159" w:rsidRDefault="00A82159">
      <w:pPr>
        <w:pStyle w:val="ConsPlusNormal"/>
        <w:jc w:val="right"/>
      </w:pPr>
      <w:r>
        <w:t>"форма"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center"/>
      </w:pPr>
      <w:bookmarkStart w:id="5" w:name="P460"/>
      <w:bookmarkEnd w:id="5"/>
      <w:r>
        <w:t>Сведения</w:t>
      </w:r>
    </w:p>
    <w:p w:rsidR="00A82159" w:rsidRDefault="00A82159">
      <w:pPr>
        <w:pStyle w:val="ConsPlusNormal"/>
        <w:jc w:val="center"/>
      </w:pPr>
      <w:r>
        <w:t>о начисленной заработной плате руководителю, его</w:t>
      </w:r>
    </w:p>
    <w:p w:rsidR="00A82159" w:rsidRDefault="00A82159">
      <w:pPr>
        <w:pStyle w:val="ConsPlusNormal"/>
        <w:jc w:val="center"/>
      </w:pPr>
      <w:r>
        <w:t>заместител</w:t>
      </w:r>
      <w:proofErr w:type="gramStart"/>
      <w:r>
        <w:t>ю(</w:t>
      </w:r>
      <w:proofErr w:type="gramEnd"/>
      <w:r>
        <w:t>лям) и главному бухгалтеру</w:t>
      </w:r>
    </w:p>
    <w:p w:rsidR="00A82159" w:rsidRDefault="00A82159">
      <w:pPr>
        <w:pStyle w:val="ConsPlusNormal"/>
        <w:jc w:val="center"/>
      </w:pPr>
      <w:r>
        <w:t>___________________________________________________</w:t>
      </w:r>
    </w:p>
    <w:p w:rsidR="00A82159" w:rsidRDefault="00A82159">
      <w:pPr>
        <w:pStyle w:val="ConsPlusNormal"/>
        <w:jc w:val="center"/>
      </w:pPr>
      <w:r>
        <w:t>(наименование учреждения, предприятия)</w:t>
      </w:r>
    </w:p>
    <w:p w:rsidR="00A82159" w:rsidRDefault="00A82159">
      <w:pPr>
        <w:pStyle w:val="ConsPlusNormal"/>
        <w:jc w:val="center"/>
      </w:pPr>
      <w:r>
        <w:t>за ___ квартал 20__ года</w:t>
      </w:r>
    </w:p>
    <w:p w:rsidR="00A82159" w:rsidRDefault="00A82159">
      <w:pPr>
        <w:pStyle w:val="ConsPlusNormal"/>
      </w:pPr>
    </w:p>
    <w:p w:rsidR="00A82159" w:rsidRDefault="00A82159">
      <w:pPr>
        <w:pStyle w:val="ConsPlusNormal"/>
        <w:sectPr w:rsidR="00A82159" w:rsidSect="00963D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28"/>
        <w:gridCol w:w="964"/>
        <w:gridCol w:w="1036"/>
        <w:gridCol w:w="712"/>
        <w:gridCol w:w="712"/>
        <w:gridCol w:w="964"/>
        <w:gridCol w:w="712"/>
        <w:gridCol w:w="964"/>
        <w:gridCol w:w="712"/>
        <w:gridCol w:w="964"/>
        <w:gridCol w:w="1528"/>
        <w:gridCol w:w="1077"/>
        <w:gridCol w:w="1134"/>
      </w:tblGrid>
      <w:tr w:rsidR="00A82159">
        <w:tc>
          <w:tcPr>
            <w:tcW w:w="1228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lastRenderedPageBreak/>
              <w:t>Ф.И.О., должность</w:t>
            </w:r>
          </w:p>
        </w:tc>
        <w:tc>
          <w:tcPr>
            <w:tcW w:w="2712" w:type="dxa"/>
            <w:gridSpan w:val="3"/>
          </w:tcPr>
          <w:p w:rsidR="00A82159" w:rsidRDefault="00A82159">
            <w:pPr>
              <w:pStyle w:val="ConsPlusNormal"/>
              <w:jc w:val="center"/>
            </w:pPr>
            <w:r>
              <w:t>Установлено трудовым договором, руб.</w:t>
            </w:r>
          </w:p>
        </w:tc>
        <w:tc>
          <w:tcPr>
            <w:tcW w:w="5028" w:type="dxa"/>
            <w:gridSpan w:val="6"/>
          </w:tcPr>
          <w:p w:rsidR="00A82159" w:rsidRDefault="00A82159">
            <w:pPr>
              <w:pStyle w:val="ConsPlusNormal"/>
              <w:jc w:val="center"/>
            </w:pPr>
            <w:r>
              <w:t>Фактически начислено, руб.</w:t>
            </w:r>
          </w:p>
        </w:tc>
        <w:tc>
          <w:tcPr>
            <w:tcW w:w="1528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Средняя заработная плата руководителя (заместителя, главного бухгалтера), руб.</w:t>
            </w:r>
          </w:p>
        </w:tc>
        <w:tc>
          <w:tcPr>
            <w:tcW w:w="1077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Средняя заработная плата работников, руб.</w:t>
            </w:r>
          </w:p>
        </w:tc>
        <w:tc>
          <w:tcPr>
            <w:tcW w:w="113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Коэффициент соотношения</w:t>
            </w:r>
          </w:p>
          <w:p w:rsidR="00A82159" w:rsidRDefault="00A82159">
            <w:pPr>
              <w:pStyle w:val="ConsPlusNormal"/>
              <w:jc w:val="center"/>
            </w:pPr>
            <w:r>
              <w:t>(</w:t>
            </w:r>
            <w:hyperlink w:anchor="P496">
              <w:r>
                <w:rPr>
                  <w:color w:val="0000FF"/>
                </w:rPr>
                <w:t>гр. 11</w:t>
              </w:r>
            </w:hyperlink>
            <w:r>
              <w:t xml:space="preserve"> / </w:t>
            </w:r>
            <w:hyperlink w:anchor="P497">
              <w:r>
                <w:rPr>
                  <w:color w:val="0000FF"/>
                </w:rPr>
                <w:t>гр. 12</w:t>
              </w:r>
            </w:hyperlink>
            <w:r>
              <w:t>)</w:t>
            </w:r>
          </w:p>
        </w:tc>
      </w:tr>
      <w:tr w:rsidR="00A82159">
        <w:tc>
          <w:tcPr>
            <w:tcW w:w="12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Должностной оклад</w:t>
            </w:r>
          </w:p>
        </w:tc>
        <w:tc>
          <w:tcPr>
            <w:tcW w:w="1036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Доплаты</w:t>
            </w:r>
          </w:p>
        </w:tc>
        <w:tc>
          <w:tcPr>
            <w:tcW w:w="712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Всего доход</w:t>
            </w:r>
          </w:p>
        </w:tc>
        <w:tc>
          <w:tcPr>
            <w:tcW w:w="1676" w:type="dxa"/>
            <w:gridSpan w:val="2"/>
          </w:tcPr>
          <w:p w:rsidR="00A82159" w:rsidRDefault="00A82159">
            <w:pPr>
              <w:pStyle w:val="ConsPlusNormal"/>
              <w:jc w:val="center"/>
            </w:pPr>
            <w:r>
              <w:t>первый месяц квартала</w:t>
            </w:r>
          </w:p>
        </w:tc>
        <w:tc>
          <w:tcPr>
            <w:tcW w:w="1676" w:type="dxa"/>
            <w:gridSpan w:val="2"/>
          </w:tcPr>
          <w:p w:rsidR="00A82159" w:rsidRDefault="00A82159">
            <w:pPr>
              <w:pStyle w:val="ConsPlusNormal"/>
              <w:jc w:val="center"/>
            </w:pPr>
            <w:r>
              <w:t>второй месяц квартала</w:t>
            </w:r>
          </w:p>
        </w:tc>
        <w:tc>
          <w:tcPr>
            <w:tcW w:w="1676" w:type="dxa"/>
            <w:gridSpan w:val="2"/>
          </w:tcPr>
          <w:p w:rsidR="00A82159" w:rsidRDefault="00A82159">
            <w:pPr>
              <w:pStyle w:val="ConsPlusNormal"/>
              <w:jc w:val="center"/>
            </w:pPr>
            <w:r>
              <w:t>третий месяц квартала</w:t>
            </w:r>
          </w:p>
        </w:tc>
        <w:tc>
          <w:tcPr>
            <w:tcW w:w="15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134" w:type="dxa"/>
            <w:vMerge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036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в т.ч. должностной оклад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в т.ч. должностной оклад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в т.ч. должностной оклад</w:t>
            </w:r>
          </w:p>
        </w:tc>
        <w:tc>
          <w:tcPr>
            <w:tcW w:w="15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134" w:type="dxa"/>
            <w:vMerge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36" w:type="dxa"/>
          </w:tcPr>
          <w:p w:rsidR="00A82159" w:rsidRDefault="00A821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bookmarkStart w:id="6" w:name="P489"/>
            <w:bookmarkEnd w:id="6"/>
            <w:r>
              <w:t>4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bookmarkStart w:id="7" w:name="P490"/>
            <w:bookmarkEnd w:id="7"/>
            <w:r>
              <w:t>5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bookmarkStart w:id="8" w:name="P492"/>
            <w:bookmarkEnd w:id="8"/>
            <w:r>
              <w:t>7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12" w:type="dxa"/>
          </w:tcPr>
          <w:p w:rsidR="00A82159" w:rsidRDefault="00A82159">
            <w:pPr>
              <w:pStyle w:val="ConsPlusNormal"/>
              <w:jc w:val="center"/>
            </w:pPr>
            <w:bookmarkStart w:id="9" w:name="P494"/>
            <w:bookmarkEnd w:id="9"/>
            <w:r>
              <w:t>9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  <w:jc w:val="center"/>
            </w:pPr>
            <w:bookmarkStart w:id="10" w:name="P496"/>
            <w:bookmarkEnd w:id="10"/>
            <w:r>
              <w:t>11</w:t>
            </w:r>
          </w:p>
        </w:tc>
        <w:tc>
          <w:tcPr>
            <w:tcW w:w="1077" w:type="dxa"/>
          </w:tcPr>
          <w:p w:rsidR="00A82159" w:rsidRDefault="00A82159">
            <w:pPr>
              <w:pStyle w:val="ConsPlusNormal"/>
              <w:jc w:val="center"/>
            </w:pPr>
            <w:bookmarkStart w:id="11" w:name="P497"/>
            <w:bookmarkEnd w:id="11"/>
            <w:r>
              <w:t>12</w:t>
            </w:r>
          </w:p>
        </w:tc>
        <w:tc>
          <w:tcPr>
            <w:tcW w:w="1134" w:type="dxa"/>
          </w:tcPr>
          <w:p w:rsidR="00A82159" w:rsidRDefault="00A82159">
            <w:pPr>
              <w:pStyle w:val="ConsPlusNormal"/>
              <w:jc w:val="center"/>
            </w:pPr>
            <w:r>
              <w:t>13</w:t>
            </w: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36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34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36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34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36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7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134" w:type="dxa"/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sectPr w:rsidR="00A8215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159" w:rsidRDefault="00A82159">
      <w:pPr>
        <w:pStyle w:val="ConsPlusNormal"/>
      </w:pPr>
    </w:p>
    <w:p w:rsidR="00A82159" w:rsidRDefault="00A82159">
      <w:pPr>
        <w:pStyle w:val="ConsPlusNonformat"/>
        <w:jc w:val="both"/>
      </w:pPr>
      <w:r>
        <w:t>Руководитель</w:t>
      </w:r>
    </w:p>
    <w:p w:rsidR="00A82159" w:rsidRDefault="00A82159">
      <w:pPr>
        <w:pStyle w:val="ConsPlusNonformat"/>
        <w:jc w:val="both"/>
      </w:pPr>
      <w:r>
        <w:t>учреждения (предприятия)                             подпись    И.О.Фамилия</w:t>
      </w:r>
    </w:p>
    <w:p w:rsidR="00A82159" w:rsidRDefault="00A82159">
      <w:pPr>
        <w:pStyle w:val="ConsPlusNonformat"/>
        <w:jc w:val="both"/>
      </w:pPr>
    </w:p>
    <w:p w:rsidR="00A82159" w:rsidRDefault="00A82159">
      <w:pPr>
        <w:pStyle w:val="ConsPlusNonformat"/>
        <w:jc w:val="both"/>
      </w:pPr>
      <w:r>
        <w:t>Ф.И.О. исполнителя, телефон</w:t>
      </w:r>
    </w:p>
    <w:p w:rsidR="00A82159" w:rsidRDefault="00A82159">
      <w:pPr>
        <w:pStyle w:val="ConsPlusNormal"/>
        <w:ind w:firstLine="540"/>
        <w:jc w:val="both"/>
      </w:pPr>
      <w:r>
        <w:t>Примечание: если сумма дохода за месяц (</w:t>
      </w:r>
      <w:hyperlink w:anchor="P490">
        <w:r>
          <w:rPr>
            <w:color w:val="0000FF"/>
          </w:rPr>
          <w:t>графы 5</w:t>
        </w:r>
      </w:hyperlink>
      <w:r>
        <w:t xml:space="preserve">, </w:t>
      </w:r>
      <w:hyperlink w:anchor="P492">
        <w:r>
          <w:rPr>
            <w:color w:val="0000FF"/>
          </w:rPr>
          <w:t>7</w:t>
        </w:r>
      </w:hyperlink>
      <w:r>
        <w:t xml:space="preserve">, </w:t>
      </w:r>
      <w:hyperlink w:anchor="P494">
        <w:r>
          <w:rPr>
            <w:color w:val="0000FF"/>
          </w:rPr>
          <w:t>9</w:t>
        </w:r>
      </w:hyperlink>
      <w:r>
        <w:t xml:space="preserve">) превысила значение, указанное в </w:t>
      </w:r>
      <w:hyperlink w:anchor="P489">
        <w:r>
          <w:rPr>
            <w:color w:val="0000FF"/>
          </w:rPr>
          <w:t>графе 4</w:t>
        </w:r>
      </w:hyperlink>
      <w:r>
        <w:t>, необходимо представить пояснение со ссылкой на распорядительные документы администрации города.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1"/>
      </w:pPr>
      <w:r>
        <w:t>Приложение N 4</w:t>
      </w:r>
    </w:p>
    <w:p w:rsidR="00A82159" w:rsidRDefault="00A82159">
      <w:pPr>
        <w:pStyle w:val="ConsPlusNormal"/>
        <w:jc w:val="right"/>
      </w:pPr>
      <w:r>
        <w:t>к Положению о порядке проведения</w:t>
      </w:r>
    </w:p>
    <w:p w:rsidR="00A82159" w:rsidRDefault="00A82159">
      <w:pPr>
        <w:pStyle w:val="ConsPlusNormal"/>
        <w:jc w:val="right"/>
      </w:pPr>
      <w:r>
        <w:t xml:space="preserve">мониторинга соотношения </w:t>
      </w:r>
      <w:proofErr w:type="gramStart"/>
      <w:r>
        <w:t>среднемесячной</w:t>
      </w:r>
      <w:proofErr w:type="gramEnd"/>
    </w:p>
    <w:p w:rsidR="00A82159" w:rsidRDefault="00A82159">
      <w:pPr>
        <w:pStyle w:val="ConsPlusNormal"/>
        <w:jc w:val="right"/>
      </w:pPr>
      <w:r>
        <w:t>заработной платы руководителей, их</w:t>
      </w:r>
    </w:p>
    <w:p w:rsidR="00A82159" w:rsidRDefault="00A82159">
      <w:pPr>
        <w:pStyle w:val="ConsPlusNormal"/>
        <w:jc w:val="right"/>
      </w:pPr>
      <w:r>
        <w:t>заместителей, главных бухгалтеров</w:t>
      </w:r>
    </w:p>
    <w:p w:rsidR="00A82159" w:rsidRDefault="00A82159">
      <w:pPr>
        <w:pStyle w:val="ConsPlusNormal"/>
        <w:jc w:val="right"/>
      </w:pPr>
      <w:r>
        <w:t>муниципальных учреждений и муниципальных</w:t>
      </w:r>
    </w:p>
    <w:p w:rsidR="00A82159" w:rsidRDefault="00A82159">
      <w:pPr>
        <w:pStyle w:val="ConsPlusNormal"/>
        <w:jc w:val="right"/>
      </w:pPr>
      <w:r>
        <w:t>унитарных предприятий города Белгорода и</w:t>
      </w:r>
    </w:p>
    <w:p w:rsidR="00A82159" w:rsidRDefault="00A82159">
      <w:pPr>
        <w:pStyle w:val="ConsPlusNormal"/>
        <w:jc w:val="right"/>
      </w:pPr>
      <w:r>
        <w:t>среднемесячной заработной платы работников</w:t>
      </w:r>
    </w:p>
    <w:p w:rsidR="00A82159" w:rsidRDefault="00A82159">
      <w:pPr>
        <w:pStyle w:val="ConsPlusNormal"/>
        <w:jc w:val="right"/>
      </w:pPr>
      <w:r>
        <w:t>данных учреждений и предприятий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08.09.2021 N 206)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jc w:val="right"/>
      </w:pPr>
    </w:p>
    <w:p w:rsidR="00A82159" w:rsidRDefault="00A82159">
      <w:pPr>
        <w:pStyle w:val="ConsPlusNormal"/>
        <w:jc w:val="right"/>
      </w:pPr>
      <w:r>
        <w:t>"форма"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center"/>
      </w:pPr>
      <w:bookmarkStart w:id="12" w:name="P563"/>
      <w:bookmarkEnd w:id="12"/>
      <w:r>
        <w:t>Сведения</w:t>
      </w:r>
    </w:p>
    <w:p w:rsidR="00A82159" w:rsidRDefault="00A82159">
      <w:pPr>
        <w:pStyle w:val="ConsPlusNormal"/>
        <w:jc w:val="center"/>
      </w:pPr>
      <w:r>
        <w:t>о начисленной заработной плате руководителю,</w:t>
      </w:r>
    </w:p>
    <w:p w:rsidR="00A82159" w:rsidRDefault="00A82159">
      <w:pPr>
        <w:pStyle w:val="ConsPlusNormal"/>
        <w:jc w:val="center"/>
      </w:pPr>
      <w:r>
        <w:t>его заместител</w:t>
      </w:r>
      <w:proofErr w:type="gramStart"/>
      <w:r>
        <w:t>ю(</w:t>
      </w:r>
      <w:proofErr w:type="gramEnd"/>
      <w:r>
        <w:t>лям) и главному бухгалтеру</w:t>
      </w:r>
    </w:p>
    <w:p w:rsidR="00A82159" w:rsidRDefault="00A82159">
      <w:pPr>
        <w:pStyle w:val="ConsPlusNormal"/>
        <w:jc w:val="center"/>
      </w:pPr>
      <w:r>
        <w:t>__________________________________________________</w:t>
      </w:r>
    </w:p>
    <w:p w:rsidR="00A82159" w:rsidRDefault="00A82159">
      <w:pPr>
        <w:pStyle w:val="ConsPlusNormal"/>
        <w:jc w:val="center"/>
      </w:pPr>
      <w:r>
        <w:t>(наименование учреждения, предприятия) за ___ квартал</w:t>
      </w:r>
    </w:p>
    <w:p w:rsidR="00A82159" w:rsidRDefault="00A82159">
      <w:pPr>
        <w:pStyle w:val="ConsPlusNormal"/>
        <w:jc w:val="center"/>
      </w:pPr>
      <w:r>
        <w:t>20__ года (нарастающим итогом с начала года)</w:t>
      </w:r>
    </w:p>
    <w:p w:rsidR="00A82159" w:rsidRDefault="00A82159">
      <w:pPr>
        <w:pStyle w:val="ConsPlusNormal"/>
      </w:pPr>
    </w:p>
    <w:p w:rsidR="00A82159" w:rsidRDefault="00A82159">
      <w:pPr>
        <w:pStyle w:val="ConsPlusNormal"/>
        <w:sectPr w:rsidR="00A8215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28"/>
        <w:gridCol w:w="1528"/>
        <w:gridCol w:w="964"/>
        <w:gridCol w:w="1077"/>
        <w:gridCol w:w="1240"/>
        <w:gridCol w:w="1012"/>
        <w:gridCol w:w="1372"/>
        <w:gridCol w:w="1564"/>
      </w:tblGrid>
      <w:tr w:rsidR="00A82159">
        <w:tc>
          <w:tcPr>
            <w:tcW w:w="1228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lastRenderedPageBreak/>
              <w:t>Ф.И.О., должность</w:t>
            </w:r>
          </w:p>
        </w:tc>
        <w:tc>
          <w:tcPr>
            <w:tcW w:w="1528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Средняя заработная плата руководителя (заместителя, главного бухгалтера), всего, руб.</w:t>
            </w:r>
          </w:p>
        </w:tc>
        <w:tc>
          <w:tcPr>
            <w:tcW w:w="4293" w:type="dxa"/>
            <w:gridSpan w:val="4"/>
          </w:tcPr>
          <w:p w:rsidR="00A82159" w:rsidRDefault="00A821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72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Средняя заработная плата работников, руб.</w:t>
            </w:r>
          </w:p>
        </w:tc>
        <w:tc>
          <w:tcPr>
            <w:tcW w:w="1564" w:type="dxa"/>
            <w:vMerge w:val="restart"/>
          </w:tcPr>
          <w:p w:rsidR="00A82159" w:rsidRDefault="00A82159">
            <w:pPr>
              <w:pStyle w:val="ConsPlusNormal"/>
              <w:jc w:val="center"/>
            </w:pPr>
            <w:r>
              <w:t>Коэффициент соотношения (</w:t>
            </w:r>
            <w:hyperlink w:anchor="P580">
              <w:r>
                <w:rPr>
                  <w:color w:val="0000FF"/>
                </w:rPr>
                <w:t>гр. 2</w:t>
              </w:r>
            </w:hyperlink>
            <w:r>
              <w:t xml:space="preserve"> / </w:t>
            </w:r>
            <w:hyperlink w:anchor="P585">
              <w:r>
                <w:rPr>
                  <w:color w:val="0000FF"/>
                </w:rPr>
                <w:t>гр. 7</w:t>
              </w:r>
            </w:hyperlink>
            <w:r>
              <w:t>)</w:t>
            </w:r>
          </w:p>
        </w:tc>
      </w:tr>
      <w:tr w:rsidR="00A82159">
        <w:tc>
          <w:tcPr>
            <w:tcW w:w="12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в т.ч. должностной оклад</w:t>
            </w:r>
          </w:p>
        </w:tc>
        <w:tc>
          <w:tcPr>
            <w:tcW w:w="1077" w:type="dxa"/>
          </w:tcPr>
          <w:p w:rsidR="00A82159" w:rsidRDefault="00A82159">
            <w:pPr>
              <w:pStyle w:val="ConsPlusNormal"/>
              <w:jc w:val="center"/>
            </w:pPr>
            <w:r>
              <w:t>ежемесячные доплаты и надбавки</w:t>
            </w:r>
          </w:p>
        </w:tc>
        <w:tc>
          <w:tcPr>
            <w:tcW w:w="1240" w:type="dxa"/>
          </w:tcPr>
          <w:p w:rsidR="00A82159" w:rsidRDefault="00A82159">
            <w:pPr>
              <w:pStyle w:val="ConsPlusNormal"/>
              <w:jc w:val="center"/>
            </w:pPr>
            <w:r>
              <w:t>премии по итогам квартала, полугодия, года</w:t>
            </w:r>
          </w:p>
        </w:tc>
        <w:tc>
          <w:tcPr>
            <w:tcW w:w="1012" w:type="dxa"/>
          </w:tcPr>
          <w:p w:rsidR="00A82159" w:rsidRDefault="00A82159">
            <w:pPr>
              <w:pStyle w:val="ConsPlusNormal"/>
              <w:jc w:val="center"/>
            </w:pPr>
            <w:r>
              <w:t>прочие выплаты</w:t>
            </w:r>
          </w:p>
        </w:tc>
        <w:tc>
          <w:tcPr>
            <w:tcW w:w="1372" w:type="dxa"/>
            <w:vMerge/>
          </w:tcPr>
          <w:p w:rsidR="00A82159" w:rsidRDefault="00A82159">
            <w:pPr>
              <w:pStyle w:val="ConsPlusNormal"/>
            </w:pPr>
          </w:p>
        </w:tc>
        <w:tc>
          <w:tcPr>
            <w:tcW w:w="1564" w:type="dxa"/>
            <w:vMerge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28" w:type="dxa"/>
          </w:tcPr>
          <w:p w:rsidR="00A82159" w:rsidRDefault="00A82159">
            <w:pPr>
              <w:pStyle w:val="ConsPlusNormal"/>
              <w:jc w:val="center"/>
            </w:pPr>
            <w:bookmarkStart w:id="13" w:name="P580"/>
            <w:bookmarkEnd w:id="13"/>
            <w:r>
              <w:t>2</w:t>
            </w:r>
          </w:p>
        </w:tc>
        <w:tc>
          <w:tcPr>
            <w:tcW w:w="964" w:type="dxa"/>
          </w:tcPr>
          <w:p w:rsidR="00A82159" w:rsidRDefault="00A821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A82159" w:rsidRDefault="00A821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0" w:type="dxa"/>
          </w:tcPr>
          <w:p w:rsidR="00A82159" w:rsidRDefault="00A821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12" w:type="dxa"/>
          </w:tcPr>
          <w:p w:rsidR="00A82159" w:rsidRDefault="00A821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72" w:type="dxa"/>
          </w:tcPr>
          <w:p w:rsidR="00A82159" w:rsidRDefault="00A82159">
            <w:pPr>
              <w:pStyle w:val="ConsPlusNormal"/>
              <w:jc w:val="center"/>
            </w:pPr>
            <w:bookmarkStart w:id="14" w:name="P585"/>
            <w:bookmarkEnd w:id="14"/>
            <w:r>
              <w:t>7</w:t>
            </w:r>
          </w:p>
        </w:tc>
        <w:tc>
          <w:tcPr>
            <w:tcW w:w="1564" w:type="dxa"/>
          </w:tcPr>
          <w:p w:rsidR="00A82159" w:rsidRDefault="00A82159">
            <w:pPr>
              <w:pStyle w:val="ConsPlusNormal"/>
              <w:jc w:val="center"/>
            </w:pPr>
            <w:r>
              <w:t>8</w:t>
            </w: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240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37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64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240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37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64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12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28" w:type="dxa"/>
          </w:tcPr>
          <w:p w:rsidR="00A82159" w:rsidRDefault="00A82159">
            <w:pPr>
              <w:pStyle w:val="ConsPlusNormal"/>
            </w:pPr>
          </w:p>
        </w:tc>
        <w:tc>
          <w:tcPr>
            <w:tcW w:w="964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77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240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01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372" w:type="dxa"/>
          </w:tcPr>
          <w:p w:rsidR="00A82159" w:rsidRDefault="00A82159">
            <w:pPr>
              <w:pStyle w:val="ConsPlusNormal"/>
            </w:pPr>
          </w:p>
        </w:tc>
        <w:tc>
          <w:tcPr>
            <w:tcW w:w="1564" w:type="dxa"/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</w:pPr>
    </w:p>
    <w:p w:rsidR="00A82159" w:rsidRDefault="00A82159">
      <w:pPr>
        <w:pStyle w:val="ConsPlusNonformat"/>
        <w:jc w:val="both"/>
      </w:pPr>
      <w:r>
        <w:t>Руководитель</w:t>
      </w:r>
    </w:p>
    <w:p w:rsidR="00A82159" w:rsidRDefault="00A82159">
      <w:pPr>
        <w:pStyle w:val="ConsPlusNonformat"/>
        <w:jc w:val="both"/>
      </w:pPr>
      <w:r>
        <w:t>учреждения (предприятия)                              подпись   И.О.Фамилия</w:t>
      </w:r>
    </w:p>
    <w:p w:rsidR="00A82159" w:rsidRDefault="00A82159">
      <w:pPr>
        <w:pStyle w:val="ConsPlusNonformat"/>
        <w:jc w:val="both"/>
      </w:pPr>
    </w:p>
    <w:p w:rsidR="00A82159" w:rsidRDefault="00A82159">
      <w:pPr>
        <w:pStyle w:val="ConsPlusNonformat"/>
        <w:jc w:val="both"/>
      </w:pPr>
      <w:r>
        <w:t>Ф.И.О. исполнителя, телефон</w:t>
      </w:r>
    </w:p>
    <w:p w:rsidR="00A82159" w:rsidRDefault="00A82159">
      <w:pPr>
        <w:pStyle w:val="ConsPlusNormal"/>
        <w:sectPr w:rsidR="00A8215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0"/>
      </w:pPr>
      <w:r>
        <w:t>Утвержден</w:t>
      </w:r>
    </w:p>
    <w:p w:rsidR="00A82159" w:rsidRDefault="00A82159">
      <w:pPr>
        <w:pStyle w:val="ConsPlusNormal"/>
        <w:jc w:val="right"/>
      </w:pPr>
      <w:r>
        <w:t>постановлением</w:t>
      </w:r>
    </w:p>
    <w:p w:rsidR="00A82159" w:rsidRDefault="00A82159">
      <w:pPr>
        <w:pStyle w:val="ConsPlusNormal"/>
        <w:jc w:val="right"/>
      </w:pPr>
      <w:r>
        <w:t>администрации города Белгорода</w:t>
      </w:r>
    </w:p>
    <w:p w:rsidR="00A82159" w:rsidRDefault="00A82159">
      <w:pPr>
        <w:pStyle w:val="ConsPlusNormal"/>
        <w:jc w:val="right"/>
      </w:pPr>
      <w:r>
        <w:t>от 15 мая 2017 года N 114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Title"/>
        <w:jc w:val="center"/>
      </w:pPr>
      <w:bookmarkStart w:id="15" w:name="P626"/>
      <w:bookmarkEnd w:id="15"/>
      <w:r>
        <w:t>ПОРЯДОК</w:t>
      </w:r>
    </w:p>
    <w:p w:rsidR="00A82159" w:rsidRDefault="00A82159">
      <w:pPr>
        <w:pStyle w:val="ConsPlusTitle"/>
        <w:jc w:val="center"/>
      </w:pPr>
      <w:r>
        <w:t>РАЗМЕЩЕНИЯ ИНФОРМАЦИИ О СРЕДНЕМЕСЯЧНОЙ ЗАРАБОТНОЙ ПЛАТЕ</w:t>
      </w:r>
    </w:p>
    <w:p w:rsidR="00A82159" w:rsidRDefault="00A82159">
      <w:pPr>
        <w:pStyle w:val="ConsPlusTitle"/>
        <w:jc w:val="center"/>
      </w:pPr>
      <w:r>
        <w:t>РУКОВОДИТЕЛЕЙ, ИХ ЗАМЕСТИТЕЛЕЙ И ГЛАВНЫХ БУХГАЛТЕРОВ</w:t>
      </w:r>
    </w:p>
    <w:p w:rsidR="00A82159" w:rsidRDefault="00A82159">
      <w:pPr>
        <w:pStyle w:val="ConsPlusTitle"/>
        <w:jc w:val="center"/>
      </w:pPr>
      <w:r>
        <w:t>МУНИЦИПАЛЬНЫХ УЧРЕЖДЕНИЙ И МУНИЦИПАЛЬНЫХ</w:t>
      </w:r>
    </w:p>
    <w:p w:rsidR="00A82159" w:rsidRDefault="00A82159">
      <w:pPr>
        <w:pStyle w:val="ConsPlusTitle"/>
        <w:jc w:val="center"/>
      </w:pPr>
      <w:r>
        <w:t>УНИТАРНЫХ ПРЕДПРИЯТИЙ ГОРОДА БЕЛГОРОДА</w:t>
      </w:r>
    </w:p>
    <w:p w:rsidR="00A82159" w:rsidRDefault="00A82159">
      <w:pPr>
        <w:pStyle w:val="ConsPlusTitle"/>
        <w:jc w:val="center"/>
      </w:pPr>
      <w:r>
        <w:t>В ИНФОРМАЦИОННО-ТЕЛЕКОММУНИКАЦИОННОЙ СЕТИ ИНТЕРНЕТ</w:t>
      </w:r>
    </w:p>
    <w:p w:rsidR="00A82159" w:rsidRDefault="00A821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A821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159" w:rsidRDefault="00A821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Белгорода</w:t>
            </w:r>
            <w:proofErr w:type="gramEnd"/>
          </w:p>
          <w:p w:rsidR="00A82159" w:rsidRDefault="00A821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08.09.2021 </w:t>
            </w:r>
            <w:hyperlink r:id="rId29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 xml:space="preserve">, от 19.10.2023 </w:t>
            </w:r>
            <w:hyperlink r:id="rId30">
              <w:r>
                <w:rPr>
                  <w:color w:val="0000FF"/>
                </w:rPr>
                <w:t>N 168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  <w:bookmarkStart w:id="16" w:name="P636"/>
      <w:bookmarkEnd w:id="16"/>
      <w:r>
        <w:t xml:space="preserve">1. </w:t>
      </w:r>
      <w:proofErr w:type="gramStart"/>
      <w:r>
        <w:t>Настоящий Порядок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города Белгорода в информационно-телекоммуникационной сети Интернет (далее - Порядок) устанавливает условия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Белгорода (далее - учреждения и предприятия) в соответствии со</w:t>
      </w:r>
      <w:proofErr w:type="gramEnd"/>
      <w:r>
        <w:t xml:space="preserve"> </w:t>
      </w:r>
      <w:hyperlink r:id="rId31">
        <w:r>
          <w:rPr>
            <w:color w:val="0000FF"/>
          </w:rPr>
          <w:t>статьей 349.5</w:t>
        </w:r>
      </w:hyperlink>
      <w:r>
        <w:t xml:space="preserve"> Трудового кодекса Российской Федерации.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Учреждения и предприятия представляют в управление по труду и социальному партнерству комитета по труду и кадровой политике администрации города (далее - управление по труду и социальному партнерству) </w:t>
      </w:r>
      <w:hyperlink w:anchor="P665">
        <w:r>
          <w:rPr>
            <w:color w:val="0000FF"/>
          </w:rPr>
          <w:t>информацию</w:t>
        </w:r>
      </w:hyperlink>
      <w:r>
        <w:t xml:space="preserve"> о среднемесячной заработной плате руководителей, их заместителей и главных бухгалтеров учреждений, предприятий за календарный год в срок до 15 апреля года, следующего за отчетным, по форме согласно приложению N 1 к настоящему Порядку</w:t>
      </w:r>
      <w:proofErr w:type="gramEnd"/>
      <w:r>
        <w:t>.</w:t>
      </w:r>
    </w:p>
    <w:p w:rsidR="00A82159" w:rsidRDefault="00A821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Белгорода от 08.09.2021 </w:t>
      </w:r>
      <w:hyperlink r:id="rId32">
        <w:r>
          <w:rPr>
            <w:color w:val="0000FF"/>
          </w:rPr>
          <w:t>N 206</w:t>
        </w:r>
      </w:hyperlink>
      <w:r>
        <w:t xml:space="preserve">, от 19.10.2023 </w:t>
      </w:r>
      <w:hyperlink r:id="rId33">
        <w:r>
          <w:rPr>
            <w:color w:val="0000FF"/>
          </w:rPr>
          <w:t>N 168</w:t>
        </w:r>
      </w:hyperlink>
      <w:r>
        <w:t>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3. Управление по труду и социальному партнерству готовит сводную информацию и направляет ее в управление информационной политики администрации города для размещения на официальном сайте органов местного самоуправления города Белгорода в информационно-телекоммуникационной сети Интернет не позднее 15 мая года, следующего за </w:t>
      </w:r>
      <w:proofErr w:type="gramStart"/>
      <w:r>
        <w:t>отчетным</w:t>
      </w:r>
      <w:proofErr w:type="gramEnd"/>
      <w:r>
        <w:t>.</w:t>
      </w:r>
    </w:p>
    <w:p w:rsidR="00A82159" w:rsidRDefault="00A821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08.09.2021 N 206)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>4. В составе информации, подлежащей размещению, указывается полное наименование учреждения и предприятия, занимаемая должность, а также фамилия, имя и отчество руководителя, его заместителя, главного бухгалтера.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t xml:space="preserve">5. В составе размещаемой информации, предусмотренной </w:t>
      </w:r>
      <w:hyperlink w:anchor="P636">
        <w:r>
          <w:rPr>
            <w:color w:val="0000FF"/>
          </w:rPr>
          <w:t>пунктом 1</w:t>
        </w:r>
      </w:hyperlink>
      <w:r>
        <w:t xml:space="preserve"> настоящего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сведениям конфиденциального характера.</w:t>
      </w:r>
    </w:p>
    <w:p w:rsidR="00A82159" w:rsidRDefault="00A82159">
      <w:pPr>
        <w:pStyle w:val="ConsPlusNormal"/>
        <w:spacing w:before="220"/>
        <w:ind w:firstLine="540"/>
        <w:jc w:val="both"/>
      </w:pPr>
      <w:r>
        <w:lastRenderedPageBreak/>
        <w:t>6. Ответственность за достоверность и соблюдение сроков предоставления информации о среднемесячной заработной плате руководителей, их заместителей и главных бухгалтеров несут руководители учреждений и предприятий.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</w:pPr>
      <w:r>
        <w:t>Начальник управления по труду</w:t>
      </w:r>
    </w:p>
    <w:p w:rsidR="00A82159" w:rsidRDefault="00A82159">
      <w:pPr>
        <w:pStyle w:val="ConsPlusNormal"/>
        <w:jc w:val="right"/>
      </w:pPr>
      <w:r>
        <w:t>и социальному партнерству</w:t>
      </w:r>
    </w:p>
    <w:p w:rsidR="00A82159" w:rsidRDefault="00A82159">
      <w:pPr>
        <w:pStyle w:val="ConsPlusNormal"/>
        <w:jc w:val="right"/>
      </w:pPr>
      <w:r>
        <w:t>М.В.ШЕВЦОВА</w:t>
      </w:r>
    </w:p>
    <w:p w:rsidR="00A82159" w:rsidRDefault="00A82159">
      <w:pPr>
        <w:pStyle w:val="ConsPlusNormal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  <w:outlineLvl w:val="1"/>
      </w:pPr>
      <w:r>
        <w:t>Приложение N 1</w:t>
      </w:r>
    </w:p>
    <w:p w:rsidR="00A82159" w:rsidRDefault="00A82159">
      <w:pPr>
        <w:pStyle w:val="ConsPlusNormal"/>
        <w:jc w:val="right"/>
      </w:pPr>
      <w:r>
        <w:t>к Порядку размещения информации о</w:t>
      </w:r>
    </w:p>
    <w:p w:rsidR="00A82159" w:rsidRDefault="00A82159">
      <w:pPr>
        <w:pStyle w:val="ConsPlusNormal"/>
        <w:jc w:val="right"/>
      </w:pPr>
      <w:r>
        <w:t>среднемесячной заработной плате</w:t>
      </w:r>
    </w:p>
    <w:p w:rsidR="00A82159" w:rsidRDefault="00A82159">
      <w:pPr>
        <w:pStyle w:val="ConsPlusNormal"/>
        <w:jc w:val="right"/>
      </w:pPr>
      <w:r>
        <w:t>руководителей, их заместителей и</w:t>
      </w:r>
    </w:p>
    <w:p w:rsidR="00A82159" w:rsidRDefault="00A82159">
      <w:pPr>
        <w:pStyle w:val="ConsPlusNormal"/>
        <w:jc w:val="right"/>
      </w:pPr>
      <w:r>
        <w:t>главных бухгалтеров муниципальных</w:t>
      </w:r>
    </w:p>
    <w:p w:rsidR="00A82159" w:rsidRDefault="00A82159">
      <w:pPr>
        <w:pStyle w:val="ConsPlusNormal"/>
        <w:jc w:val="right"/>
      </w:pPr>
      <w:r>
        <w:t>учреждений и муниципальных унитарных</w:t>
      </w:r>
    </w:p>
    <w:p w:rsidR="00A82159" w:rsidRDefault="00A82159">
      <w:pPr>
        <w:pStyle w:val="ConsPlusNormal"/>
        <w:jc w:val="right"/>
      </w:pPr>
      <w:r>
        <w:t xml:space="preserve">предприятий города Белгорода </w:t>
      </w:r>
      <w:proofErr w:type="gramStart"/>
      <w:r>
        <w:t>в</w:t>
      </w:r>
      <w:proofErr w:type="gramEnd"/>
    </w:p>
    <w:p w:rsidR="00A82159" w:rsidRDefault="00A82159">
      <w:pPr>
        <w:pStyle w:val="ConsPlusNormal"/>
        <w:jc w:val="right"/>
      </w:pPr>
      <w:r>
        <w:t>информационно-телекоммуникационной</w:t>
      </w:r>
    </w:p>
    <w:p w:rsidR="00A82159" w:rsidRDefault="00A82159">
      <w:pPr>
        <w:pStyle w:val="ConsPlusNormal"/>
        <w:jc w:val="right"/>
      </w:pPr>
      <w:r>
        <w:t>сети Интернет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rmal"/>
        <w:jc w:val="right"/>
      </w:pPr>
      <w:r>
        <w:t>"форма"</w:t>
      </w:r>
    </w:p>
    <w:p w:rsidR="00A82159" w:rsidRDefault="00A82159">
      <w:pPr>
        <w:pStyle w:val="ConsPlusNormal"/>
        <w:ind w:firstLine="540"/>
        <w:jc w:val="both"/>
      </w:pPr>
    </w:p>
    <w:p w:rsidR="00A82159" w:rsidRDefault="00A82159">
      <w:pPr>
        <w:pStyle w:val="ConsPlusNonformat"/>
        <w:jc w:val="both"/>
      </w:pPr>
      <w:bookmarkStart w:id="17" w:name="P665"/>
      <w:bookmarkEnd w:id="17"/>
      <w:r>
        <w:t xml:space="preserve">                                Информация</w:t>
      </w:r>
    </w:p>
    <w:p w:rsidR="00A82159" w:rsidRDefault="00A82159">
      <w:pPr>
        <w:pStyle w:val="ConsPlusNonformat"/>
        <w:jc w:val="both"/>
      </w:pPr>
      <w:r>
        <w:t xml:space="preserve">            о среднемесячной заработной плате руководителя, его</w:t>
      </w:r>
    </w:p>
    <w:p w:rsidR="00A82159" w:rsidRDefault="00A82159">
      <w:pPr>
        <w:pStyle w:val="ConsPlusNonformat"/>
        <w:jc w:val="both"/>
      </w:pPr>
      <w:r>
        <w:t xml:space="preserve">                  заместител</w:t>
      </w:r>
      <w:proofErr w:type="gramStart"/>
      <w:r>
        <w:t>я(</w:t>
      </w:r>
      <w:proofErr w:type="gramEnd"/>
      <w:r>
        <w:t>лей) и главного бухгалтера</w:t>
      </w:r>
    </w:p>
    <w:p w:rsidR="00A82159" w:rsidRDefault="00A82159">
      <w:pPr>
        <w:pStyle w:val="ConsPlusNonformat"/>
        <w:jc w:val="both"/>
      </w:pPr>
      <w:r>
        <w:t xml:space="preserve">       _________________________________________________ за 20__ год</w:t>
      </w:r>
    </w:p>
    <w:p w:rsidR="00A82159" w:rsidRDefault="00A82159">
      <w:pPr>
        <w:pStyle w:val="ConsPlusNonformat"/>
        <w:jc w:val="both"/>
      </w:pPr>
      <w:r>
        <w:t xml:space="preserve">            (наименование учреждения, предприятия)</w:t>
      </w:r>
    </w:p>
    <w:p w:rsidR="00A82159" w:rsidRDefault="00A8215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2721"/>
        <w:gridCol w:w="3250"/>
      </w:tblGrid>
      <w:tr w:rsidR="00A82159">
        <w:tc>
          <w:tcPr>
            <w:tcW w:w="3061" w:type="dxa"/>
          </w:tcPr>
          <w:p w:rsidR="00A82159" w:rsidRDefault="00A82159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2721" w:type="dxa"/>
          </w:tcPr>
          <w:p w:rsidR="00A82159" w:rsidRDefault="00A82159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3250" w:type="dxa"/>
          </w:tcPr>
          <w:p w:rsidR="00A82159" w:rsidRDefault="00A82159">
            <w:pPr>
              <w:pStyle w:val="ConsPlusNormal"/>
              <w:jc w:val="center"/>
            </w:pPr>
            <w:r>
              <w:t>Среднемесячная заработная плата, рублей</w:t>
            </w:r>
          </w:p>
        </w:tc>
      </w:tr>
      <w:tr w:rsidR="00A82159">
        <w:tc>
          <w:tcPr>
            <w:tcW w:w="306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272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3250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306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272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3250" w:type="dxa"/>
          </w:tcPr>
          <w:p w:rsidR="00A82159" w:rsidRDefault="00A82159">
            <w:pPr>
              <w:pStyle w:val="ConsPlusNormal"/>
            </w:pPr>
          </w:p>
        </w:tc>
      </w:tr>
      <w:tr w:rsidR="00A82159">
        <w:tc>
          <w:tcPr>
            <w:tcW w:w="306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2721" w:type="dxa"/>
          </w:tcPr>
          <w:p w:rsidR="00A82159" w:rsidRDefault="00A82159">
            <w:pPr>
              <w:pStyle w:val="ConsPlusNormal"/>
            </w:pPr>
          </w:p>
        </w:tc>
        <w:tc>
          <w:tcPr>
            <w:tcW w:w="3250" w:type="dxa"/>
          </w:tcPr>
          <w:p w:rsidR="00A82159" w:rsidRDefault="00A82159">
            <w:pPr>
              <w:pStyle w:val="ConsPlusNormal"/>
            </w:pPr>
          </w:p>
        </w:tc>
      </w:tr>
    </w:tbl>
    <w:p w:rsidR="00A82159" w:rsidRDefault="00A82159">
      <w:pPr>
        <w:pStyle w:val="ConsPlusNormal"/>
      </w:pPr>
    </w:p>
    <w:p w:rsidR="00A82159" w:rsidRDefault="00A82159">
      <w:pPr>
        <w:pStyle w:val="ConsPlusNonformat"/>
        <w:jc w:val="both"/>
      </w:pPr>
      <w:r>
        <w:t>Руководитель учреждения (предприятия)         (подпись)         И.О.Фамилия</w:t>
      </w:r>
    </w:p>
    <w:p w:rsidR="00A82159" w:rsidRDefault="00A82159">
      <w:pPr>
        <w:pStyle w:val="ConsPlusNonformat"/>
        <w:jc w:val="both"/>
      </w:pPr>
    </w:p>
    <w:p w:rsidR="00A82159" w:rsidRDefault="00A82159">
      <w:pPr>
        <w:pStyle w:val="ConsPlusNonformat"/>
        <w:jc w:val="both"/>
      </w:pPr>
      <w:r>
        <w:t>Главный бухгалтер</w:t>
      </w:r>
    </w:p>
    <w:p w:rsidR="00A82159" w:rsidRDefault="00A82159">
      <w:pPr>
        <w:pStyle w:val="ConsPlusNonformat"/>
        <w:jc w:val="both"/>
      </w:pPr>
      <w:r>
        <w:t>учреждения (предприятия)                      (подпись)         И.О.Фамилия</w:t>
      </w:r>
    </w:p>
    <w:p w:rsidR="00A82159" w:rsidRDefault="00A82159">
      <w:pPr>
        <w:pStyle w:val="ConsPlusNormal"/>
        <w:jc w:val="both"/>
      </w:pPr>
    </w:p>
    <w:p w:rsidR="00A82159" w:rsidRDefault="00A82159">
      <w:pPr>
        <w:pStyle w:val="ConsPlusNormal"/>
        <w:jc w:val="both"/>
      </w:pPr>
    </w:p>
    <w:p w:rsidR="00A82159" w:rsidRDefault="00A821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18" w:name="_GoBack"/>
      <w:bookmarkEnd w:id="18"/>
    </w:p>
    <w:sectPr w:rsidR="00FE06F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59"/>
    <w:rsid w:val="00A82159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21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21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21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21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21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21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21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21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21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21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21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632&amp;dst=2225" TargetMode="External"/><Relationship Id="rId13" Type="http://schemas.openxmlformats.org/officeDocument/2006/relationships/hyperlink" Target="https://login.consultant.ru/link/?req=doc&amp;base=RLAW404&amp;n=95090&amp;dst=100006" TargetMode="External"/><Relationship Id="rId18" Type="http://schemas.openxmlformats.org/officeDocument/2006/relationships/hyperlink" Target="https://login.consultant.ru/link/?req=doc&amp;base=LAW&amp;n=208761" TargetMode="External"/><Relationship Id="rId26" Type="http://schemas.openxmlformats.org/officeDocument/2006/relationships/hyperlink" Target="https://login.consultant.ru/link/?req=doc&amp;base=RLAW404&amp;n=81423&amp;dst=1000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95090&amp;dst=100009" TargetMode="External"/><Relationship Id="rId34" Type="http://schemas.openxmlformats.org/officeDocument/2006/relationships/hyperlink" Target="https://login.consultant.ru/link/?req=doc&amp;base=RLAW404&amp;n=81423&amp;dst=100028" TargetMode="External"/><Relationship Id="rId7" Type="http://schemas.openxmlformats.org/officeDocument/2006/relationships/hyperlink" Target="https://login.consultant.ru/link/?req=doc&amp;base=RLAW404&amp;n=95090&amp;dst=100005" TargetMode="External"/><Relationship Id="rId12" Type="http://schemas.openxmlformats.org/officeDocument/2006/relationships/hyperlink" Target="https://login.consultant.ru/link/?req=doc&amp;base=RLAW404&amp;n=35699" TargetMode="External"/><Relationship Id="rId17" Type="http://schemas.openxmlformats.org/officeDocument/2006/relationships/hyperlink" Target="https://login.consultant.ru/link/?req=doc&amp;base=RLAW404&amp;n=81423&amp;dst=100010" TargetMode="External"/><Relationship Id="rId25" Type="http://schemas.openxmlformats.org/officeDocument/2006/relationships/hyperlink" Target="https://login.consultant.ru/link/?req=doc&amp;base=RLAW404&amp;n=81423&amp;dst=100019" TargetMode="External"/><Relationship Id="rId33" Type="http://schemas.openxmlformats.org/officeDocument/2006/relationships/hyperlink" Target="https://login.consultant.ru/link/?req=doc&amp;base=RLAW404&amp;n=95090&amp;dst=10001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81423&amp;dst=100009" TargetMode="External"/><Relationship Id="rId20" Type="http://schemas.openxmlformats.org/officeDocument/2006/relationships/hyperlink" Target="https://login.consultant.ru/link/?req=doc&amp;base=RLAW404&amp;n=81423&amp;dst=100015" TargetMode="External"/><Relationship Id="rId29" Type="http://schemas.openxmlformats.org/officeDocument/2006/relationships/hyperlink" Target="https://login.consultant.ru/link/?req=doc&amp;base=RLAW404&amp;n=81423&amp;dst=1000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1423&amp;dst=100005" TargetMode="External"/><Relationship Id="rId11" Type="http://schemas.openxmlformats.org/officeDocument/2006/relationships/hyperlink" Target="https://login.consultant.ru/link/?req=doc&amp;base=RLAW404&amp;n=94262&amp;dst=100012" TargetMode="External"/><Relationship Id="rId24" Type="http://schemas.openxmlformats.org/officeDocument/2006/relationships/hyperlink" Target="https://login.consultant.ru/link/?req=doc&amp;base=RLAW404&amp;n=95090&amp;dst=100010" TargetMode="External"/><Relationship Id="rId32" Type="http://schemas.openxmlformats.org/officeDocument/2006/relationships/hyperlink" Target="https://login.consultant.ru/link/?req=doc&amp;base=RLAW404&amp;n=81423&amp;dst=10002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95090&amp;dst=100008" TargetMode="External"/><Relationship Id="rId23" Type="http://schemas.openxmlformats.org/officeDocument/2006/relationships/hyperlink" Target="https://login.consultant.ru/link/?req=doc&amp;base=RLAW404&amp;n=81423&amp;dst=100018" TargetMode="External"/><Relationship Id="rId28" Type="http://schemas.openxmlformats.org/officeDocument/2006/relationships/hyperlink" Target="https://login.consultant.ru/link/?req=doc&amp;base=RLAW404&amp;n=81423&amp;dst=100025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9344" TargetMode="External"/><Relationship Id="rId19" Type="http://schemas.openxmlformats.org/officeDocument/2006/relationships/hyperlink" Target="https://login.consultant.ru/link/?req=doc&amp;base=RLAW404&amp;n=81423&amp;dst=100012" TargetMode="External"/><Relationship Id="rId31" Type="http://schemas.openxmlformats.org/officeDocument/2006/relationships/hyperlink" Target="https://login.consultant.ru/link/?req=doc&amp;base=LAW&amp;n=502632&amp;dst=22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2632&amp;dst=2246" TargetMode="External"/><Relationship Id="rId14" Type="http://schemas.openxmlformats.org/officeDocument/2006/relationships/hyperlink" Target="https://login.consultant.ru/link/?req=doc&amp;base=RLAW404&amp;n=81423&amp;dst=100008" TargetMode="External"/><Relationship Id="rId22" Type="http://schemas.openxmlformats.org/officeDocument/2006/relationships/hyperlink" Target="https://login.consultant.ru/link/?req=doc&amp;base=RLAW404&amp;n=81423&amp;dst=100016" TargetMode="External"/><Relationship Id="rId27" Type="http://schemas.openxmlformats.org/officeDocument/2006/relationships/hyperlink" Target="https://login.consultant.ru/link/?req=doc&amp;base=RLAW404&amp;n=81423&amp;dst=100022" TargetMode="External"/><Relationship Id="rId30" Type="http://schemas.openxmlformats.org/officeDocument/2006/relationships/hyperlink" Target="https://login.consultant.ru/link/?req=doc&amp;base=RLAW404&amp;n=95090&amp;dst=10001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3721</Words>
  <Characters>21214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2025-05-15T08:36:00Z</dcterms:created>
  <dcterms:modified xsi:type="dcterms:W3CDTF">2025-05-15T08:37:00Z</dcterms:modified>
</cp:coreProperties>
</file>