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3E5" w:rsidRDefault="007623E5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7623E5" w:rsidRDefault="007623E5">
      <w:pPr>
        <w:pStyle w:val="ConsPlusNormal"/>
        <w:outlineLvl w:val="0"/>
      </w:pPr>
    </w:p>
    <w:p w:rsidR="007623E5" w:rsidRDefault="007623E5">
      <w:pPr>
        <w:pStyle w:val="ConsPlusTitle"/>
        <w:jc w:val="center"/>
        <w:outlineLvl w:val="0"/>
      </w:pPr>
      <w:r>
        <w:t>АДМИНИСТРАЦИЯ ГОРОДА БЕЛГОРОДА</w:t>
      </w:r>
    </w:p>
    <w:p w:rsidR="007623E5" w:rsidRDefault="007623E5">
      <w:pPr>
        <w:pStyle w:val="ConsPlusTitle"/>
        <w:jc w:val="center"/>
      </w:pPr>
    </w:p>
    <w:p w:rsidR="007623E5" w:rsidRDefault="007623E5">
      <w:pPr>
        <w:pStyle w:val="ConsPlusTitle"/>
        <w:jc w:val="center"/>
      </w:pPr>
      <w:r>
        <w:t>ПОСТАНОВЛЕНИЕ</w:t>
      </w:r>
    </w:p>
    <w:p w:rsidR="007623E5" w:rsidRDefault="007623E5">
      <w:pPr>
        <w:pStyle w:val="ConsPlusTitle"/>
        <w:jc w:val="center"/>
      </w:pPr>
      <w:r>
        <w:t>от 28 апреля 2021 г. N 122</w:t>
      </w:r>
    </w:p>
    <w:p w:rsidR="007623E5" w:rsidRDefault="007623E5">
      <w:pPr>
        <w:pStyle w:val="ConsPlusTitle"/>
        <w:jc w:val="center"/>
      </w:pPr>
    </w:p>
    <w:p w:rsidR="007623E5" w:rsidRDefault="007623E5">
      <w:pPr>
        <w:pStyle w:val="ConsPlusTitle"/>
        <w:jc w:val="center"/>
      </w:pPr>
      <w:r>
        <w:t>ОБ УТВЕРЖДЕНИИ ПОРЯДКА РАЗМЕЩЕНИЯ СВЕДЕНИЙ О ДОХОДАХ,</w:t>
      </w:r>
    </w:p>
    <w:p w:rsidR="007623E5" w:rsidRDefault="007623E5">
      <w:pPr>
        <w:pStyle w:val="ConsPlusTitle"/>
        <w:jc w:val="center"/>
      </w:pPr>
      <w:r>
        <w:t xml:space="preserve">РАСХОДАХ, ОБ ИМУЩЕСТВЕ И ОБЯЗАТЕЛЬСТВАХ </w:t>
      </w:r>
      <w:proofErr w:type="gramStart"/>
      <w:r>
        <w:t>ИМУЩЕСТВЕННОГО</w:t>
      </w:r>
      <w:proofErr w:type="gramEnd"/>
    </w:p>
    <w:p w:rsidR="007623E5" w:rsidRDefault="007623E5">
      <w:pPr>
        <w:pStyle w:val="ConsPlusTitle"/>
        <w:jc w:val="center"/>
      </w:pPr>
      <w:r>
        <w:t>ХАРАКТЕРА МУНИЦИПАЛЬНЫХ СЛУЖАЩИХ АДМИНИСТРАЦИИ ГОРОДА</w:t>
      </w:r>
    </w:p>
    <w:p w:rsidR="007623E5" w:rsidRDefault="007623E5">
      <w:pPr>
        <w:pStyle w:val="ConsPlusTitle"/>
        <w:jc w:val="center"/>
      </w:pPr>
      <w:r>
        <w:t>БЕЛГОРОДА И ЧЛЕНОВ ИХ СЕМЕЙ НА ОФИЦИАЛЬНОМ САЙТЕ ОРГАНОВ</w:t>
      </w:r>
    </w:p>
    <w:p w:rsidR="007623E5" w:rsidRDefault="007623E5">
      <w:pPr>
        <w:pStyle w:val="ConsPlusTitle"/>
        <w:jc w:val="center"/>
      </w:pPr>
      <w:r>
        <w:t>МЕСТНОГО САМОУПРАВЛЕНИЯ ГОРОДА БЕЛГОРОДА И ПРЕДОСТАВЛЕНИЯ</w:t>
      </w:r>
    </w:p>
    <w:p w:rsidR="007623E5" w:rsidRDefault="007623E5">
      <w:pPr>
        <w:pStyle w:val="ConsPlusTitle"/>
        <w:jc w:val="center"/>
      </w:pPr>
      <w:r>
        <w:t>ЭТИХ СВЕДЕНИЙ СРЕДСТВАМ МАССОВОЙ ИНФОРМАЦИИ</w:t>
      </w:r>
    </w:p>
    <w:p w:rsidR="007623E5" w:rsidRDefault="007623E5">
      <w:pPr>
        <w:pStyle w:val="ConsPlusTitle"/>
        <w:jc w:val="center"/>
      </w:pPr>
      <w:r>
        <w:t>ДЛЯ ОПУБЛИКОВАНИЯ</w:t>
      </w:r>
    </w:p>
    <w:p w:rsidR="007623E5" w:rsidRDefault="007623E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623E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623E5" w:rsidRDefault="007623E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623E5" w:rsidRDefault="007623E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623E5" w:rsidRDefault="007623E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623E5" w:rsidRDefault="007623E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Белгорода от 01.04.2024 N 49)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623E5" w:rsidRDefault="007623E5">
            <w:pPr>
              <w:pStyle w:val="ConsPlusNormal"/>
            </w:pPr>
          </w:p>
        </w:tc>
      </w:tr>
    </w:tbl>
    <w:p w:rsidR="007623E5" w:rsidRDefault="007623E5">
      <w:pPr>
        <w:pStyle w:val="ConsPlusNormal"/>
        <w:jc w:val="both"/>
      </w:pPr>
    </w:p>
    <w:p w:rsidR="007623E5" w:rsidRDefault="007623E5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7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коррупции", </w:t>
      </w:r>
      <w:hyperlink r:id="rId8">
        <w:r>
          <w:rPr>
            <w:color w:val="0000FF"/>
          </w:rPr>
          <w:t>Указом</w:t>
        </w:r>
      </w:hyperlink>
      <w:r>
        <w:t xml:space="preserve"> Президента Российской Федерации от 8 июля 2013 года N 613 "Вопросы противодействия коррупции", руководствуясь </w:t>
      </w:r>
      <w:hyperlink r:id="rId9">
        <w:r>
          <w:rPr>
            <w:color w:val="0000FF"/>
          </w:rPr>
          <w:t>распоряжением</w:t>
        </w:r>
      </w:hyperlink>
      <w:r>
        <w:t xml:space="preserve"> Губернатора Белгородской области от 25 ноября 2013 года N 571-р "О размещении сведений о доходах, расходах, об имуществе и обязательствах имущественного характера лиц, замещающих государственные должности Белгородской области, государственных</w:t>
      </w:r>
      <w:proofErr w:type="gramEnd"/>
      <w:r>
        <w:t xml:space="preserve"> гражданских служащих Белгородской области и членов их семей на официальных сайтах органов государственной власти, государственных органов Белгородской области и предоставлении этих сведений средствам массовой информации для опубликования" постановляю:</w:t>
      </w:r>
    </w:p>
    <w:p w:rsidR="007623E5" w:rsidRDefault="007623E5">
      <w:pPr>
        <w:pStyle w:val="ConsPlusNormal"/>
        <w:jc w:val="both"/>
      </w:pPr>
    </w:p>
    <w:p w:rsidR="007623E5" w:rsidRDefault="007623E5">
      <w:pPr>
        <w:pStyle w:val="ConsPlusNormal"/>
        <w:ind w:firstLine="540"/>
        <w:jc w:val="both"/>
      </w:pPr>
      <w:r>
        <w:t xml:space="preserve">1. Утвердить </w:t>
      </w:r>
      <w:hyperlink w:anchor="P40">
        <w:r>
          <w:rPr>
            <w:color w:val="0000FF"/>
          </w:rPr>
          <w:t>порядок</w:t>
        </w:r>
      </w:hyperlink>
      <w:r>
        <w:t xml:space="preserve"> размещения сведений о доходах, расходах, об имуществе и обязательствах имущественного характера муниципальных служащих администрации города Белгорода и членов их семей на официальном сайте органов местного самоуправления города Белгорода и предоставления этих сведений средствам массовой информации для опубликования (прилагается).</w:t>
      </w:r>
    </w:p>
    <w:p w:rsidR="007623E5" w:rsidRDefault="007623E5">
      <w:pPr>
        <w:pStyle w:val="ConsPlusNormal"/>
        <w:jc w:val="both"/>
      </w:pPr>
    </w:p>
    <w:p w:rsidR="007623E5" w:rsidRDefault="007623E5">
      <w:pPr>
        <w:pStyle w:val="ConsPlusNormal"/>
        <w:ind w:firstLine="540"/>
        <w:jc w:val="both"/>
      </w:pPr>
      <w:r>
        <w:t>2. Управлению по взаимодействию с общественными организациями и СМИ администрации города Белгорода обеспечить опубликование настоящего постановления в газете "Наш Белгород", сетевом издании "Газета "Наш Белгород"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7623E5" w:rsidRDefault="007623E5">
      <w:pPr>
        <w:pStyle w:val="ConsPlusNormal"/>
        <w:jc w:val="both"/>
      </w:pPr>
    </w:p>
    <w:p w:rsidR="007623E5" w:rsidRDefault="007623E5">
      <w:pPr>
        <w:pStyle w:val="ConsPlusNormal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руководителя комитета по труду и кадровой политике администрации города Пашкову А.А.</w:t>
      </w:r>
    </w:p>
    <w:p w:rsidR="007623E5" w:rsidRDefault="007623E5">
      <w:pPr>
        <w:pStyle w:val="ConsPlusNormal"/>
        <w:jc w:val="both"/>
      </w:pPr>
      <w:r>
        <w:t xml:space="preserve">(п. 3 в ред. </w:t>
      </w:r>
      <w:hyperlink r:id="rId10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01.04.2024 N 49)</w:t>
      </w:r>
    </w:p>
    <w:p w:rsidR="007623E5" w:rsidRDefault="007623E5">
      <w:pPr>
        <w:pStyle w:val="ConsPlusNormal"/>
        <w:jc w:val="both"/>
      </w:pPr>
    </w:p>
    <w:p w:rsidR="007623E5" w:rsidRDefault="007623E5">
      <w:pPr>
        <w:pStyle w:val="ConsPlusNormal"/>
        <w:jc w:val="right"/>
      </w:pPr>
      <w:r>
        <w:t>Глава администрации</w:t>
      </w:r>
    </w:p>
    <w:p w:rsidR="007623E5" w:rsidRDefault="007623E5">
      <w:pPr>
        <w:pStyle w:val="ConsPlusNormal"/>
        <w:jc w:val="right"/>
      </w:pPr>
      <w:r>
        <w:t>города Белгорода</w:t>
      </w:r>
    </w:p>
    <w:p w:rsidR="007623E5" w:rsidRDefault="007623E5">
      <w:pPr>
        <w:pStyle w:val="ConsPlusNormal"/>
        <w:jc w:val="right"/>
      </w:pPr>
      <w:r>
        <w:t>Ю.В.ГАЛДУН</w:t>
      </w:r>
    </w:p>
    <w:p w:rsidR="007623E5" w:rsidRDefault="007623E5">
      <w:pPr>
        <w:pStyle w:val="ConsPlusNormal"/>
        <w:jc w:val="right"/>
      </w:pPr>
    </w:p>
    <w:p w:rsidR="007623E5" w:rsidRDefault="007623E5">
      <w:pPr>
        <w:pStyle w:val="ConsPlusNormal"/>
        <w:jc w:val="right"/>
      </w:pPr>
    </w:p>
    <w:p w:rsidR="007623E5" w:rsidRDefault="007623E5">
      <w:pPr>
        <w:pStyle w:val="ConsPlusNormal"/>
        <w:jc w:val="right"/>
      </w:pPr>
    </w:p>
    <w:p w:rsidR="007623E5" w:rsidRDefault="007623E5">
      <w:pPr>
        <w:pStyle w:val="ConsPlusNormal"/>
        <w:jc w:val="right"/>
      </w:pPr>
    </w:p>
    <w:p w:rsidR="007623E5" w:rsidRDefault="007623E5">
      <w:pPr>
        <w:pStyle w:val="ConsPlusNormal"/>
        <w:jc w:val="right"/>
      </w:pPr>
    </w:p>
    <w:p w:rsidR="007623E5" w:rsidRDefault="007623E5">
      <w:pPr>
        <w:pStyle w:val="ConsPlusNormal"/>
        <w:jc w:val="right"/>
        <w:outlineLvl w:val="0"/>
      </w:pPr>
      <w:r>
        <w:lastRenderedPageBreak/>
        <w:t>Приложение</w:t>
      </w:r>
    </w:p>
    <w:p w:rsidR="007623E5" w:rsidRDefault="007623E5">
      <w:pPr>
        <w:pStyle w:val="ConsPlusNormal"/>
        <w:jc w:val="right"/>
      </w:pPr>
    </w:p>
    <w:p w:rsidR="007623E5" w:rsidRDefault="007623E5">
      <w:pPr>
        <w:pStyle w:val="ConsPlusNormal"/>
        <w:jc w:val="right"/>
      </w:pPr>
      <w:r>
        <w:t>Утвержден</w:t>
      </w:r>
    </w:p>
    <w:p w:rsidR="007623E5" w:rsidRDefault="007623E5">
      <w:pPr>
        <w:pStyle w:val="ConsPlusNormal"/>
        <w:jc w:val="right"/>
      </w:pPr>
      <w:r>
        <w:t>постановлением</w:t>
      </w:r>
    </w:p>
    <w:p w:rsidR="007623E5" w:rsidRDefault="007623E5">
      <w:pPr>
        <w:pStyle w:val="ConsPlusNormal"/>
        <w:jc w:val="right"/>
      </w:pPr>
      <w:r>
        <w:t>администрации города Белгорода</w:t>
      </w:r>
    </w:p>
    <w:p w:rsidR="007623E5" w:rsidRDefault="007623E5">
      <w:pPr>
        <w:pStyle w:val="ConsPlusNormal"/>
        <w:jc w:val="right"/>
      </w:pPr>
      <w:r>
        <w:t>от 28 апреля 2021 г. N 122</w:t>
      </w:r>
    </w:p>
    <w:p w:rsidR="007623E5" w:rsidRDefault="007623E5">
      <w:pPr>
        <w:pStyle w:val="ConsPlusNormal"/>
        <w:jc w:val="both"/>
      </w:pPr>
    </w:p>
    <w:p w:rsidR="007623E5" w:rsidRDefault="007623E5">
      <w:pPr>
        <w:pStyle w:val="ConsPlusTitle"/>
        <w:jc w:val="center"/>
      </w:pPr>
      <w:bookmarkStart w:id="0" w:name="P40"/>
      <w:bookmarkEnd w:id="0"/>
      <w:r>
        <w:t>ПОРЯДОК</w:t>
      </w:r>
    </w:p>
    <w:p w:rsidR="007623E5" w:rsidRDefault="007623E5">
      <w:pPr>
        <w:pStyle w:val="ConsPlusTitle"/>
        <w:jc w:val="center"/>
      </w:pPr>
      <w:r>
        <w:t>РАЗМЕЩЕНИЯ СВЕДЕНИЙ О ДОХОДАХ, РАСХОДАХ, ОБ ИМУЩЕСТВЕ</w:t>
      </w:r>
    </w:p>
    <w:p w:rsidR="007623E5" w:rsidRDefault="007623E5">
      <w:pPr>
        <w:pStyle w:val="ConsPlusTitle"/>
        <w:jc w:val="center"/>
      </w:pPr>
      <w:r>
        <w:t xml:space="preserve">И </w:t>
      </w:r>
      <w:proofErr w:type="gramStart"/>
      <w:r>
        <w:t>ОБЯЗАТЕЛЬСТВАХ</w:t>
      </w:r>
      <w:proofErr w:type="gramEnd"/>
      <w:r>
        <w:t xml:space="preserve"> ИМУЩЕСТВЕННОГО ХАРАКТЕРА МУНИЦИПАЛЬНЫХ</w:t>
      </w:r>
    </w:p>
    <w:p w:rsidR="007623E5" w:rsidRDefault="007623E5">
      <w:pPr>
        <w:pStyle w:val="ConsPlusTitle"/>
        <w:jc w:val="center"/>
      </w:pPr>
      <w:r>
        <w:t>СЛУЖАЩИХ АДМИНИСТРАЦИИ ГОРОДА БЕЛГОРОДА И ЧЛЕНОВ ИХ СЕМЕЙ</w:t>
      </w:r>
    </w:p>
    <w:p w:rsidR="007623E5" w:rsidRDefault="007623E5">
      <w:pPr>
        <w:pStyle w:val="ConsPlusTitle"/>
        <w:jc w:val="center"/>
      </w:pPr>
      <w:r>
        <w:t>НА ОФИЦИАЛЬНОМ САЙТЕ ОРГАНОВ МЕСТНОГО САМОУПРАВЛЕНИЯ ГОРОДА</w:t>
      </w:r>
    </w:p>
    <w:p w:rsidR="007623E5" w:rsidRDefault="007623E5">
      <w:pPr>
        <w:pStyle w:val="ConsPlusTitle"/>
        <w:jc w:val="center"/>
      </w:pPr>
      <w:r>
        <w:t>БЕЛГОРОДА И ПРЕДОСТАВЛЕНИЯ ЭТИХ СВЕДЕНИЙ СРЕДСТВАМ</w:t>
      </w:r>
    </w:p>
    <w:p w:rsidR="007623E5" w:rsidRDefault="007623E5">
      <w:pPr>
        <w:pStyle w:val="ConsPlusTitle"/>
        <w:jc w:val="center"/>
      </w:pPr>
      <w:r>
        <w:t>МАССОВОЙ ИНФОРМАЦИИ ДЛЯ ОПУБЛИКОВАНИЯ</w:t>
      </w:r>
    </w:p>
    <w:p w:rsidR="007623E5" w:rsidRDefault="007623E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623E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623E5" w:rsidRDefault="007623E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623E5" w:rsidRDefault="007623E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623E5" w:rsidRDefault="007623E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623E5" w:rsidRDefault="007623E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Белгорода от 01.04.2024 N 49)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623E5" w:rsidRDefault="007623E5">
            <w:pPr>
              <w:pStyle w:val="ConsPlusNormal"/>
            </w:pPr>
          </w:p>
        </w:tc>
      </w:tr>
    </w:tbl>
    <w:p w:rsidR="007623E5" w:rsidRDefault="007623E5">
      <w:pPr>
        <w:pStyle w:val="ConsPlusNormal"/>
        <w:jc w:val="both"/>
      </w:pPr>
    </w:p>
    <w:p w:rsidR="007623E5" w:rsidRDefault="007623E5">
      <w:pPr>
        <w:pStyle w:val="ConsPlusNormal"/>
        <w:ind w:firstLine="540"/>
        <w:jc w:val="both"/>
      </w:pPr>
      <w:r>
        <w:t xml:space="preserve">1. </w:t>
      </w:r>
      <w:proofErr w:type="gramStart"/>
      <w:r>
        <w:t>Настоящим порядком размещения сведений о доходах, расходах, об имуществе и обязательствах имущественного характера муниципальных служащих администрации города Белгорода и членов их семей на официальном сайте органов местного самоуправления города Белгорода и предоставления этих сведений средствам массовой информации для опубликования (далее - порядок) устанавливаются обязанности работников отдела по профилактике коррупционных и иных нарушений законодательства о муниципальной службе комитета по труду и кадровой</w:t>
      </w:r>
      <w:proofErr w:type="gramEnd"/>
      <w:r>
        <w:t xml:space="preserve"> </w:t>
      </w:r>
      <w:proofErr w:type="gramStart"/>
      <w:r>
        <w:t>политике администрации города (далее - работники отдела по профилактике коррупционных и иных нарушений законодательства о муниципальной службе), ответственных за сбор предоставляемых муниципальными служащими сведений о доходах, расходах, об имуществе и обязательствах имущественного характера муниципальных служащих администрации города, их супругов и несовершеннолетних детей (далее - сведения о доходах, расходах, об имуществе и обязательствах имущественного характера), по размещению на официальном сайте органов местного самоуправления</w:t>
      </w:r>
      <w:proofErr w:type="gramEnd"/>
      <w:r>
        <w:t xml:space="preserve"> города Белгорода в информационно-телекоммуникационной сети Интернет (https://beladm.gosuslugi.ru) (далее - официальный сайт) и предоставлению этих сведений средствам массовой информации для опубликования в связи с их запросами.</w:t>
      </w:r>
    </w:p>
    <w:p w:rsidR="007623E5" w:rsidRDefault="007623E5">
      <w:pPr>
        <w:pStyle w:val="ConsPlusNormal"/>
        <w:jc w:val="both"/>
      </w:pPr>
      <w:r>
        <w:t xml:space="preserve">(в ред. </w:t>
      </w:r>
      <w:hyperlink r:id="rId12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01.04.2024 N 49)</w:t>
      </w:r>
    </w:p>
    <w:p w:rsidR="007623E5" w:rsidRDefault="007623E5">
      <w:pPr>
        <w:pStyle w:val="ConsPlusNormal"/>
        <w:spacing w:before="220"/>
        <w:ind w:firstLine="540"/>
        <w:jc w:val="both"/>
      </w:pPr>
      <w:bookmarkStart w:id="1" w:name="P52"/>
      <w:bookmarkEnd w:id="1"/>
      <w:r>
        <w:t>2. На официальном сайте размещаются и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характера:</w:t>
      </w:r>
    </w:p>
    <w:p w:rsidR="007623E5" w:rsidRDefault="007623E5">
      <w:pPr>
        <w:pStyle w:val="ConsPlusNormal"/>
        <w:spacing w:before="220"/>
        <w:ind w:firstLine="540"/>
        <w:jc w:val="both"/>
      </w:pPr>
      <w:r>
        <w:t>а) перечень объектов недвижимого имущества, принадлежащих муниципальному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7623E5" w:rsidRDefault="007623E5">
      <w:pPr>
        <w:pStyle w:val="ConsPlusNormal"/>
        <w:spacing w:before="220"/>
        <w:ind w:firstLine="540"/>
        <w:jc w:val="both"/>
      </w:pPr>
      <w:r>
        <w:t>б) перечень транспортных средств с указанием вида и марки, принадлежащих на праве собственности муниципальному служащему, его супруге (супругу) и несовершеннолетним детям;</w:t>
      </w:r>
    </w:p>
    <w:p w:rsidR="007623E5" w:rsidRDefault="007623E5">
      <w:pPr>
        <w:pStyle w:val="ConsPlusNormal"/>
        <w:spacing w:before="220"/>
        <w:ind w:firstLine="540"/>
        <w:jc w:val="both"/>
      </w:pPr>
      <w:r>
        <w:t>в) декларированный годовой доход муниципального служащего, его супруги (супруга) и несовершеннолетних детей;</w:t>
      </w:r>
    </w:p>
    <w:p w:rsidR="007623E5" w:rsidRDefault="007623E5">
      <w:pPr>
        <w:pStyle w:val="ConsPlusNormal"/>
        <w:spacing w:before="220"/>
        <w:ind w:firstLine="540"/>
        <w:jc w:val="both"/>
      </w:pPr>
      <w:proofErr w:type="gramStart"/>
      <w:r>
        <w:t xml:space="preserve">г) 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</w:t>
      </w:r>
      <w:r>
        <w:lastRenderedPageBreak/>
        <w:t>капиталах организаций), цифровых финансовых активов, цифровой валюты, если общая сумма таких сделок (сумма такой сделки) превышает общий доход муниципального служащего и его супруги (супруга) за три последних года, предшествующих</w:t>
      </w:r>
      <w:proofErr w:type="gramEnd"/>
      <w:r>
        <w:t xml:space="preserve"> отчетному периоду.</w:t>
      </w:r>
    </w:p>
    <w:p w:rsidR="007623E5" w:rsidRDefault="007623E5">
      <w:pPr>
        <w:pStyle w:val="ConsPlusNormal"/>
        <w:spacing w:before="220"/>
        <w:ind w:firstLine="540"/>
        <w:jc w:val="both"/>
      </w:pPr>
      <w:r>
        <w:t>3. В размещаемых на официальном сайте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7623E5" w:rsidRDefault="007623E5">
      <w:pPr>
        <w:pStyle w:val="ConsPlusNormal"/>
        <w:spacing w:before="220"/>
        <w:ind w:firstLine="540"/>
        <w:jc w:val="both"/>
      </w:pPr>
      <w:proofErr w:type="gramStart"/>
      <w:r>
        <w:t xml:space="preserve">а) иные сведения (кроме указанных в </w:t>
      </w:r>
      <w:hyperlink w:anchor="P52">
        <w:r>
          <w:rPr>
            <w:color w:val="0000FF"/>
          </w:rPr>
          <w:t>пункте 2</w:t>
        </w:r>
      </w:hyperlink>
      <w:r>
        <w:t xml:space="preserve"> настоящего порядка) о доходах муниципального служащего,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7623E5" w:rsidRDefault="007623E5">
      <w:pPr>
        <w:pStyle w:val="ConsPlusNormal"/>
        <w:spacing w:before="220"/>
        <w:ind w:firstLine="540"/>
        <w:jc w:val="both"/>
      </w:pPr>
      <w:r>
        <w:t>б) персональные данные супруги (супруга), детей и иных членов семьи муниципального служащего;</w:t>
      </w:r>
    </w:p>
    <w:p w:rsidR="007623E5" w:rsidRDefault="007623E5">
      <w:pPr>
        <w:pStyle w:val="ConsPlusNormal"/>
        <w:spacing w:before="220"/>
        <w:ind w:firstLine="540"/>
        <w:jc w:val="both"/>
      </w:pPr>
      <w:r>
        <w:t>в) данные, позволяющие определить место жительства, почтовый адрес, телефон и иные индивидуальные средства коммуникации муниципального служащего, его супруги (супруга), детей и иных членов семьи;</w:t>
      </w:r>
    </w:p>
    <w:p w:rsidR="007623E5" w:rsidRDefault="007623E5">
      <w:pPr>
        <w:pStyle w:val="ConsPlusNormal"/>
        <w:spacing w:before="220"/>
        <w:ind w:firstLine="540"/>
        <w:jc w:val="both"/>
      </w:pPr>
      <w:r>
        <w:t>г) данные, позволяющие определить местонахождение объектов недвижимого имущества, принадлежащих муниципальному служащему, его супруге (супругу), детям, иным членам семьи на праве собственности или находящихся в их пользовании;</w:t>
      </w:r>
    </w:p>
    <w:p w:rsidR="007623E5" w:rsidRDefault="007623E5">
      <w:pPr>
        <w:pStyle w:val="ConsPlusNormal"/>
        <w:spacing w:before="220"/>
        <w:ind w:firstLine="540"/>
        <w:jc w:val="both"/>
      </w:pPr>
      <w:r>
        <w:t>д) информацию, отнесенную к государственной тайне или являющуюся конфиденциальной.</w:t>
      </w:r>
    </w:p>
    <w:p w:rsidR="007623E5" w:rsidRDefault="007623E5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Сведения о доходах, расходах, об имуществе и обязательствах имущественного характера, указанные в </w:t>
      </w:r>
      <w:hyperlink w:anchor="P52">
        <w:r>
          <w:rPr>
            <w:color w:val="0000FF"/>
          </w:rPr>
          <w:t>пункте 2</w:t>
        </w:r>
      </w:hyperlink>
      <w:r>
        <w:t xml:space="preserve"> настоящего порядка, за весь период замещения муниципальным служащим должностей, замещение которых влечет за собой размещение его сведений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его супруги (супруга) и несовершеннолетних детей находятся на</w:t>
      </w:r>
      <w:proofErr w:type="gramEnd"/>
      <w:r>
        <w:t xml:space="preserve"> официальном </w:t>
      </w:r>
      <w:proofErr w:type="gramStart"/>
      <w:r>
        <w:t>сайте</w:t>
      </w:r>
      <w:proofErr w:type="gramEnd"/>
      <w:r>
        <w:t xml:space="preserve"> и ежегодно обновляются в течение 14 рабочих дней со дня истечения срока, установленного для их подачи.</w:t>
      </w:r>
    </w:p>
    <w:p w:rsidR="007623E5" w:rsidRDefault="007623E5">
      <w:pPr>
        <w:pStyle w:val="ConsPlusNormal"/>
        <w:spacing w:before="220"/>
        <w:ind w:firstLine="540"/>
        <w:jc w:val="both"/>
      </w:pPr>
      <w:r>
        <w:t>5. Размещение на официальном сайте сведений о доходах, расходах, об имуществе и обязательствах имущественного характера, указанных в пункте 2 настоящего порядка, обеспечивается работниками отдела по профилактике коррупционных и иных нарушений законодательства о муниципальной службе.</w:t>
      </w:r>
    </w:p>
    <w:p w:rsidR="007623E5" w:rsidRDefault="007623E5">
      <w:pPr>
        <w:pStyle w:val="ConsPlusNormal"/>
        <w:spacing w:before="220"/>
        <w:ind w:firstLine="540"/>
        <w:jc w:val="both"/>
      </w:pPr>
      <w:r>
        <w:t>6. Работники отдела по профилактике коррупционных и иных нарушений законодательства о муниципальной службе:</w:t>
      </w:r>
    </w:p>
    <w:p w:rsidR="007623E5" w:rsidRDefault="007623E5">
      <w:pPr>
        <w:pStyle w:val="ConsPlusNormal"/>
        <w:spacing w:before="220"/>
        <w:ind w:firstLine="540"/>
        <w:jc w:val="both"/>
      </w:pPr>
      <w:r>
        <w:t>а) в течение трех рабочих дней со дня поступления запроса от средств массовой информации сообщают о нем муниципальному служащему, в отношении которого поступил запрос;</w:t>
      </w:r>
    </w:p>
    <w:p w:rsidR="007623E5" w:rsidRDefault="007623E5">
      <w:pPr>
        <w:pStyle w:val="ConsPlusNormal"/>
        <w:spacing w:before="220"/>
        <w:ind w:firstLine="540"/>
        <w:jc w:val="both"/>
      </w:pPr>
      <w:r>
        <w:t xml:space="preserve">б) в течение семи рабочих дней со дня поступления запроса от средств массовой информации обеспечивают предоставление им сведений, указанных в </w:t>
      </w:r>
      <w:hyperlink w:anchor="P52">
        <w:r>
          <w:rPr>
            <w:color w:val="0000FF"/>
          </w:rPr>
          <w:t>пункте 2</w:t>
        </w:r>
      </w:hyperlink>
      <w:r>
        <w:t xml:space="preserve"> настоящего порядка, в том случае, если запрашиваемые сведения отсутствуют на официальном сайте.</w:t>
      </w:r>
    </w:p>
    <w:p w:rsidR="007623E5" w:rsidRDefault="007623E5">
      <w:pPr>
        <w:pStyle w:val="ConsPlusNormal"/>
        <w:jc w:val="both"/>
      </w:pPr>
    </w:p>
    <w:p w:rsidR="007623E5" w:rsidRDefault="007623E5">
      <w:pPr>
        <w:pStyle w:val="ConsPlusNormal"/>
        <w:jc w:val="right"/>
      </w:pPr>
      <w:r>
        <w:t>Руководитель управления</w:t>
      </w:r>
    </w:p>
    <w:p w:rsidR="007623E5" w:rsidRDefault="007623E5">
      <w:pPr>
        <w:pStyle w:val="ConsPlusNormal"/>
        <w:jc w:val="right"/>
      </w:pPr>
      <w:r>
        <w:t>кадровой политики</w:t>
      </w:r>
    </w:p>
    <w:p w:rsidR="007623E5" w:rsidRDefault="007623E5">
      <w:pPr>
        <w:pStyle w:val="ConsPlusNormal"/>
        <w:jc w:val="right"/>
      </w:pPr>
      <w:r>
        <w:t>А.А.ПАШКОВА</w:t>
      </w:r>
    </w:p>
    <w:p w:rsidR="007623E5" w:rsidRDefault="007623E5">
      <w:pPr>
        <w:pStyle w:val="ConsPlusNormal"/>
        <w:jc w:val="both"/>
      </w:pPr>
    </w:p>
    <w:p w:rsidR="007623E5" w:rsidRDefault="007623E5">
      <w:pPr>
        <w:pStyle w:val="ConsPlusNormal"/>
        <w:jc w:val="both"/>
      </w:pPr>
    </w:p>
    <w:p w:rsidR="007623E5" w:rsidRDefault="007623E5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752CA" w:rsidRDefault="009752CA">
      <w:bookmarkStart w:id="2" w:name="_GoBack"/>
      <w:bookmarkEnd w:id="2"/>
    </w:p>
    <w:sectPr w:rsidR="009752CA" w:rsidSect="003F1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3E5"/>
    <w:rsid w:val="007623E5"/>
    <w:rsid w:val="00975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23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623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623E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23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623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623E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0651&amp;dst=10004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4894&amp;dst=190" TargetMode="External"/><Relationship Id="rId12" Type="http://schemas.openxmlformats.org/officeDocument/2006/relationships/hyperlink" Target="https://login.consultant.ru/link/?req=doc&amp;base=RLAW404&amp;n=97711&amp;dst=10000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97711&amp;dst=100005" TargetMode="External"/><Relationship Id="rId11" Type="http://schemas.openxmlformats.org/officeDocument/2006/relationships/hyperlink" Target="https://login.consultant.ru/link/?req=doc&amp;base=RLAW404&amp;n=97711&amp;dst=100008" TargetMode="External"/><Relationship Id="rId5" Type="http://schemas.openxmlformats.org/officeDocument/2006/relationships/hyperlink" Target="https://www.consultant.ru" TargetMode="External"/><Relationship Id="rId10" Type="http://schemas.openxmlformats.org/officeDocument/2006/relationships/hyperlink" Target="https://login.consultant.ru/link/?req=doc&amp;base=RLAW404&amp;n=97711&amp;dst=10000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404&amp;n=86067&amp;dst=10000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1304</Words>
  <Characters>7438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Гоцакова Ирина Геннадиевна</dc:creator>
  <cp:lastModifiedBy>Гоцакова Ирина Геннадиевна</cp:lastModifiedBy>
  <cp:revision>1</cp:revision>
  <dcterms:created xsi:type="dcterms:W3CDTF">2024-06-06T08:12:00Z</dcterms:created>
  <dcterms:modified xsi:type="dcterms:W3CDTF">2024-06-06T08:14:00Z</dcterms:modified>
</cp:coreProperties>
</file>