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45" w:rsidRDefault="00BF654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F6545" w:rsidRDefault="00BF6545">
      <w:pPr>
        <w:pStyle w:val="ConsPlusNormal"/>
        <w:jc w:val="both"/>
        <w:outlineLvl w:val="0"/>
      </w:pPr>
    </w:p>
    <w:p w:rsidR="00BF6545" w:rsidRDefault="00BF6545">
      <w:pPr>
        <w:pStyle w:val="ConsPlusTitle"/>
        <w:jc w:val="center"/>
        <w:outlineLvl w:val="0"/>
      </w:pPr>
      <w:r>
        <w:t>АДМИНИСТРАЦИЯ ГОРОДА БЕЛГОРОДА</w:t>
      </w:r>
    </w:p>
    <w:p w:rsidR="00BF6545" w:rsidRDefault="00BF6545">
      <w:pPr>
        <w:pStyle w:val="ConsPlusTitle"/>
        <w:jc w:val="center"/>
      </w:pPr>
    </w:p>
    <w:p w:rsidR="00BF6545" w:rsidRDefault="00BF6545">
      <w:pPr>
        <w:pStyle w:val="ConsPlusTitle"/>
        <w:jc w:val="center"/>
      </w:pPr>
      <w:r>
        <w:t>ПОСТАНОВЛЕНИЕ</w:t>
      </w:r>
    </w:p>
    <w:p w:rsidR="00BF6545" w:rsidRDefault="00BF6545">
      <w:pPr>
        <w:pStyle w:val="ConsPlusTitle"/>
        <w:jc w:val="center"/>
      </w:pPr>
      <w:r>
        <w:t>от 30 апреля 2015 г. N 51</w:t>
      </w:r>
    </w:p>
    <w:p w:rsidR="00BF6545" w:rsidRDefault="00BF6545">
      <w:pPr>
        <w:pStyle w:val="ConsPlusTitle"/>
        <w:jc w:val="center"/>
      </w:pPr>
    </w:p>
    <w:p w:rsidR="00BF6545" w:rsidRDefault="00BF6545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BF6545" w:rsidRDefault="00BF6545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BF6545" w:rsidRDefault="00BF6545">
      <w:pPr>
        <w:pStyle w:val="ConsPlusTitle"/>
        <w:jc w:val="center"/>
      </w:pPr>
      <w:r>
        <w:t>РУКОВОДИТЕЛЕЙ МУНИЦИПАЛЬНЫХ УЧРЕЖДЕНИЙ ГОРОДСКОГО ОКРУГА</w:t>
      </w:r>
    </w:p>
    <w:p w:rsidR="00BF6545" w:rsidRDefault="00BF6545">
      <w:pPr>
        <w:pStyle w:val="ConsPlusTitle"/>
        <w:jc w:val="center"/>
      </w:pPr>
      <w:r>
        <w:t>"ГОРОД БЕЛГОРОД" И ЧЛЕНОВ ИХ СЕМЕЙ НА ОФИЦИАЛЬНОМ САЙТЕ</w:t>
      </w:r>
    </w:p>
    <w:p w:rsidR="00BF6545" w:rsidRDefault="00BF6545">
      <w:pPr>
        <w:pStyle w:val="ConsPlusTitle"/>
        <w:jc w:val="center"/>
      </w:pPr>
      <w:r>
        <w:t>ОРГАНОВ МЕСТНОГО САМОУПРАВЛЕНИЯ ГОРОДА БЕЛГОРОДА И</w:t>
      </w:r>
    </w:p>
    <w:p w:rsidR="00BF6545" w:rsidRDefault="00BF6545">
      <w:pPr>
        <w:pStyle w:val="ConsPlusTitle"/>
        <w:jc w:val="center"/>
      </w:pPr>
      <w:r>
        <w:t xml:space="preserve">ПРЕДОСТАВЛЕНИЯ ЭТИХ СВЕДЕНИЙ СРЕДСТВАМ </w:t>
      </w:r>
      <w:proofErr w:type="gramStart"/>
      <w:r>
        <w:t>МАССОВОЙ</w:t>
      </w:r>
      <w:proofErr w:type="gramEnd"/>
    </w:p>
    <w:p w:rsidR="00BF6545" w:rsidRDefault="00BF6545">
      <w:pPr>
        <w:pStyle w:val="ConsPlusTitle"/>
        <w:jc w:val="center"/>
      </w:pPr>
      <w:r>
        <w:t>ИНФОРМАЦИИ ДЛЯ ОПУБЛИКОВАНИЯ</w:t>
      </w:r>
    </w:p>
    <w:p w:rsidR="00BF6545" w:rsidRDefault="00BF654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F654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6545" w:rsidRDefault="00BF654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10.02.2020 </w:t>
            </w:r>
            <w:hyperlink r:id="rId6" w:history="1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28.04.2021 </w:t>
            </w:r>
            <w:hyperlink r:id="rId7" w:history="1">
              <w:r>
                <w:rPr>
                  <w:color w:val="0000FF"/>
                </w:rPr>
                <w:t>N 121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</w:tr>
    </w:tbl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</w:t>
      </w:r>
      <w:hyperlink r:id="rId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июля 2013 г. N 613 "Вопросы противодействия коррупции", постановляю: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1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об имуществе и обязательствах имущественного характера руководителей муниципальных учреждений городского округа "Город Белгород" и членов их семей на официальном сайте органов местного самоуправления города Белгорода (далее - Официальный сайт) и предоставления этих сведений средствам массовой информации для опубликования (далее - Порядок).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 xml:space="preserve">2. </w:t>
      </w:r>
      <w:proofErr w:type="gramStart"/>
      <w:r>
        <w:t>Руководителям отраслевых (функциональных) органов администрации города Белгорода, осуществляющим функции и полномочия учредителей муниципальных учреждений городского округа "Город Белгород", обеспечить ознакомление руководителей муниципальных учреждений, должностных лиц, уполномоченных на сбор, хранение предоставляемых руководителями муниципальных учреждений города сведений о доходах, об имуществе и обязательствах имущественного характера и членами их семей, под роспись с настоящим постановлением в течение двух недель после его принятия.</w:t>
      </w:r>
      <w:proofErr w:type="gramEnd"/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>3. Управлению информации и массовых коммуникаций администрации города (Губина С.А.) обеспечить опубликование настоящего постановления в газете "Наш Белгород".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>4. Контроль исполнения настоящего постановления возложить на заместителя главы администрации города по внутренней и кадровой политике.</w:t>
      </w:r>
    </w:p>
    <w:p w:rsidR="00BF6545" w:rsidRDefault="00BF654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10.02.2020 N 29)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right"/>
      </w:pPr>
      <w:r>
        <w:t>Глава администрации</w:t>
      </w:r>
    </w:p>
    <w:p w:rsidR="00BF6545" w:rsidRDefault="00BF6545">
      <w:pPr>
        <w:pStyle w:val="ConsPlusNormal"/>
        <w:jc w:val="right"/>
      </w:pPr>
      <w:r>
        <w:t>города Белгорода</w:t>
      </w:r>
    </w:p>
    <w:p w:rsidR="00BF6545" w:rsidRDefault="00BF6545">
      <w:pPr>
        <w:pStyle w:val="ConsPlusNormal"/>
        <w:jc w:val="right"/>
      </w:pPr>
      <w:r>
        <w:t>С.БОЖЕНОВ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right"/>
        <w:outlineLvl w:val="0"/>
      </w:pPr>
      <w:r>
        <w:lastRenderedPageBreak/>
        <w:t>Утвержден</w:t>
      </w:r>
    </w:p>
    <w:p w:rsidR="00BF6545" w:rsidRDefault="00BF6545">
      <w:pPr>
        <w:pStyle w:val="ConsPlusNormal"/>
        <w:jc w:val="right"/>
      </w:pPr>
      <w:r>
        <w:t>постановлением</w:t>
      </w:r>
    </w:p>
    <w:p w:rsidR="00BF6545" w:rsidRDefault="00BF6545">
      <w:pPr>
        <w:pStyle w:val="ConsPlusNormal"/>
        <w:jc w:val="right"/>
      </w:pPr>
      <w:r>
        <w:t>администрации города Белгорода</w:t>
      </w:r>
    </w:p>
    <w:p w:rsidR="00BF6545" w:rsidRDefault="00BF6545">
      <w:pPr>
        <w:pStyle w:val="ConsPlusNormal"/>
        <w:jc w:val="right"/>
      </w:pPr>
      <w:r>
        <w:t>от 30 апреля 2015 года N 51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Title"/>
        <w:jc w:val="center"/>
      </w:pPr>
      <w:bookmarkStart w:id="0" w:name="P41"/>
      <w:bookmarkEnd w:id="0"/>
      <w:r>
        <w:t>ПОРЯДОК</w:t>
      </w:r>
    </w:p>
    <w:p w:rsidR="00BF6545" w:rsidRDefault="00BF6545">
      <w:pPr>
        <w:pStyle w:val="ConsPlusTitle"/>
        <w:jc w:val="center"/>
      </w:pPr>
      <w:r>
        <w:t>РАЗМЕЩЕНИЯ СВЕДЕНИЙ О ДОХОДАХ, ОБ ИМУЩЕСТВЕ И ОБЯЗАТЕЛЬСТВАХ</w:t>
      </w:r>
    </w:p>
    <w:p w:rsidR="00BF6545" w:rsidRDefault="00BF6545">
      <w:pPr>
        <w:pStyle w:val="ConsPlusTitle"/>
        <w:jc w:val="center"/>
      </w:pPr>
      <w:r>
        <w:t>ИМУЩЕСТВЕННОГО ХАРАКТЕРА РУКОВОДИТЕЛЕЙ МУНИЦИПАЛЬНЫХ</w:t>
      </w:r>
    </w:p>
    <w:p w:rsidR="00BF6545" w:rsidRDefault="00BF6545">
      <w:pPr>
        <w:pStyle w:val="ConsPlusTitle"/>
        <w:jc w:val="center"/>
      </w:pPr>
      <w:r>
        <w:t>УЧРЕЖДЕНИЙ ГОРОДСКОГО ОКРУГА "ГОРОД БЕЛГОРОД" И ЧЛЕНОВ ИХ</w:t>
      </w:r>
    </w:p>
    <w:p w:rsidR="00BF6545" w:rsidRDefault="00BF6545">
      <w:pPr>
        <w:pStyle w:val="ConsPlusTitle"/>
        <w:jc w:val="center"/>
      </w:pPr>
      <w:r>
        <w:t>СЕМЕЙ НА ОФИЦИАЛЬНОМ САЙТЕ ОРГАНОВ МЕСТНОГО САМОУПРАВЛЕНИЯ</w:t>
      </w:r>
    </w:p>
    <w:p w:rsidR="00BF6545" w:rsidRDefault="00BF6545">
      <w:pPr>
        <w:pStyle w:val="ConsPlusTitle"/>
        <w:jc w:val="center"/>
      </w:pPr>
      <w:r>
        <w:t>ГОРОДА БЕЛГОРОДА И ПРЕДОСТАВЛЕНИЯ ЭТИХ СВЕДЕНИЙ</w:t>
      </w:r>
    </w:p>
    <w:p w:rsidR="00BF6545" w:rsidRDefault="00BF6545">
      <w:pPr>
        <w:pStyle w:val="ConsPlusTitle"/>
        <w:jc w:val="center"/>
      </w:pPr>
      <w:r>
        <w:t>СРЕДСТВАМ МАССОВОЙ ИНФОРМАЦИИ ДЛЯ ОПУБЛИКОВАНИЯ</w:t>
      </w:r>
    </w:p>
    <w:p w:rsidR="00BF6545" w:rsidRDefault="00BF654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F654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6545" w:rsidRDefault="00BF654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10.02.2020 </w:t>
            </w:r>
            <w:hyperlink r:id="rId11" w:history="1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28.04.2021 </w:t>
            </w:r>
            <w:hyperlink r:id="rId12" w:history="1">
              <w:r>
                <w:rPr>
                  <w:color w:val="0000FF"/>
                </w:rPr>
                <w:t>N 121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</w:tr>
    </w:tbl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ind w:firstLine="540"/>
        <w:jc w:val="both"/>
      </w:pPr>
      <w:r>
        <w:t>1. Настоящим Порядком устанавливаются обязанности лиц, ответственных за размещение сведений о доходах, об имуществе и обязательствах имущественного характера руководителей муниципальных учреждений городского округа "Город Белгород" и членов их семей (далее - сведения) на Официальном сайте и предоставление этих сведений средствам массовой информации для опубликования в связи с их запросами (далее - ответственные лица).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2. Ответственными лицами являются должностные лица администрации города, уполномоченные на сбор, хранение предоставляемых руководителями муниципальных учреждений города сведений о доходах, об имуществе и обязательствах имущественного характера и членами их семей.</w:t>
      </w:r>
    </w:p>
    <w:p w:rsidR="00BF6545" w:rsidRDefault="00BF6545">
      <w:pPr>
        <w:pStyle w:val="ConsPlusNormal"/>
        <w:spacing w:before="220"/>
        <w:ind w:firstLine="540"/>
        <w:jc w:val="both"/>
      </w:pPr>
      <w:bookmarkStart w:id="1" w:name="P54"/>
      <w:bookmarkEnd w:id="1"/>
      <w:r>
        <w:t>3. На Официальном сайте размещаются и средствам массовой информации предоставляются для опубликования в связи с их запросами следующие сведения:</w:t>
      </w:r>
    </w:p>
    <w:p w:rsidR="00BF6545" w:rsidRDefault="00BF6545">
      <w:pPr>
        <w:pStyle w:val="ConsPlusNormal"/>
        <w:spacing w:before="220"/>
        <w:ind w:firstLine="540"/>
        <w:jc w:val="both"/>
      </w:pPr>
      <w:proofErr w:type="gramStart"/>
      <w:r>
        <w:t>а) перечень объектов недвижимого имущества, принадлежащих руководителю муниципального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BF6545" w:rsidRDefault="00BF6545">
      <w:pPr>
        <w:pStyle w:val="ConsPlusNormal"/>
        <w:spacing w:before="220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руководителю муниципального учреждения, его супруге (супругу) и несовершеннолетним детям;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в) декларированный годовой доход руководителя муниципального учреждения, его супруги (супруга) и несовершеннолетних детей;</w:t>
      </w:r>
    </w:p>
    <w:p w:rsidR="00BF6545" w:rsidRDefault="00BF6545">
      <w:pPr>
        <w:pStyle w:val="ConsPlusNormal"/>
        <w:spacing w:before="220"/>
        <w:ind w:firstLine="540"/>
        <w:jc w:val="both"/>
      </w:pPr>
      <w:proofErr w:type="gramStart"/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руководителя муниципального учреждения и его супруги (супруга) за три последних года</w:t>
      </w:r>
      <w:proofErr w:type="gramEnd"/>
      <w:r>
        <w:t xml:space="preserve">, </w:t>
      </w:r>
      <w:proofErr w:type="gramStart"/>
      <w:r>
        <w:t>предшествующих</w:t>
      </w:r>
      <w:proofErr w:type="gramEnd"/>
      <w:r>
        <w:t xml:space="preserve"> отчетному периоду.</w:t>
      </w:r>
    </w:p>
    <w:p w:rsidR="00BF6545" w:rsidRDefault="00BF6545">
      <w:pPr>
        <w:pStyle w:val="ConsPlusNormal"/>
        <w:jc w:val="both"/>
      </w:pPr>
      <w:r>
        <w:t xml:space="preserve">(пп. "г"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28.04.2021 N 121)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4.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BF6545" w:rsidRDefault="00BF6545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а) иные сведения (кроме указанных в </w:t>
      </w:r>
      <w:hyperlink w:anchor="P54" w:history="1">
        <w:r>
          <w:rPr>
            <w:color w:val="0000FF"/>
          </w:rPr>
          <w:t>пункте 3</w:t>
        </w:r>
      </w:hyperlink>
      <w:r>
        <w:t xml:space="preserve"> настоящего Порядка) о доходах руководителя 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BF6545" w:rsidRDefault="00BF6545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 руководителя муниципального учреждения;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руководителя муниципального учреждения, его супруги (супруга), детей и иных членов семьи;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руководителю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5. Ответственные лица: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 xml:space="preserve">а) готовят для размещения на Официальном сайте </w:t>
      </w:r>
      <w:hyperlink w:anchor="P96" w:history="1">
        <w:r>
          <w:rPr>
            <w:color w:val="0000FF"/>
          </w:rPr>
          <w:t>сведений</w:t>
        </w:r>
      </w:hyperlink>
      <w:r>
        <w:t xml:space="preserve"> о доходах, об имуществе и обязательствах имущественного характера руководителей муниципальных учреждений городского округа "Город Белгород" и членов их семей согласно приложению к настоящему постановлению;</w:t>
      </w:r>
    </w:p>
    <w:p w:rsidR="00BF6545" w:rsidRDefault="00BF6545">
      <w:pPr>
        <w:pStyle w:val="ConsPlusNormal"/>
        <w:spacing w:before="220"/>
        <w:ind w:firstLine="540"/>
        <w:jc w:val="both"/>
      </w:pPr>
      <w:proofErr w:type="gramStart"/>
      <w:r>
        <w:t xml:space="preserve">б) в течение трех рабочих дней со дня поступления запроса от средства массовой информации сообщают о нем руководителю муниципального учреждения, в отношении которого поступил запрос, и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54" w:history="1">
        <w:r>
          <w:rPr>
            <w:color w:val="0000FF"/>
          </w:rPr>
          <w:t>пункте 3</w:t>
        </w:r>
      </w:hyperlink>
      <w:r>
        <w:t xml:space="preserve"> настоящего Порядка, в том случае, если запрашиваемые сведения отсутствуют на Официальном сайте органа</w:t>
      </w:r>
      <w:proofErr w:type="gramEnd"/>
      <w:r>
        <w:t xml:space="preserve"> местного самоуправления города Белгорода.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 xml:space="preserve">6. Сведения, предусмотренные </w:t>
      </w:r>
      <w:hyperlink w:anchor="P54" w:history="1">
        <w:r>
          <w:rPr>
            <w:color w:val="0000FF"/>
          </w:rPr>
          <w:t>пунктом 3</w:t>
        </w:r>
      </w:hyperlink>
      <w:r>
        <w:t xml:space="preserve"> настоящего Порядка, за весь период замещения руководителем муниципального учреждения должности, замещение которой влечет за собой размещение его сведений, находятся на Официальном сайте и ежегодно обновляются в течение 14 рабочих дней со дня истечения срока, установленного для подачи указанных сведений, ответственными лицами.</w:t>
      </w:r>
    </w:p>
    <w:p w:rsidR="00BF6545" w:rsidRDefault="00BF6545">
      <w:pPr>
        <w:pStyle w:val="ConsPlusNormal"/>
        <w:spacing w:before="220"/>
        <w:ind w:firstLine="540"/>
        <w:jc w:val="both"/>
      </w:pPr>
      <w:r>
        <w:t>7. Лица, обеспечивающие размещение сведений о доходах, об имуществе и обязательствах имущественного характера руководителей муниципальных учреждений на Официальном сайте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right"/>
      </w:pPr>
      <w:r>
        <w:t>Начальник управления</w:t>
      </w:r>
    </w:p>
    <w:p w:rsidR="00BF6545" w:rsidRDefault="00BF6545">
      <w:pPr>
        <w:pStyle w:val="ConsPlusNormal"/>
        <w:jc w:val="right"/>
      </w:pPr>
      <w:r>
        <w:t>кадровой политики аппарата</w:t>
      </w:r>
    </w:p>
    <w:p w:rsidR="00BF6545" w:rsidRDefault="00BF6545">
      <w:pPr>
        <w:pStyle w:val="ConsPlusNormal"/>
        <w:jc w:val="right"/>
      </w:pPr>
      <w:r>
        <w:t>администрации города</w:t>
      </w:r>
    </w:p>
    <w:p w:rsidR="00BF6545" w:rsidRDefault="00BF6545">
      <w:pPr>
        <w:pStyle w:val="ConsPlusNormal"/>
        <w:jc w:val="right"/>
      </w:pPr>
      <w:r>
        <w:t>Н.И.ОВЧАРОВА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right"/>
        <w:outlineLvl w:val="1"/>
      </w:pPr>
      <w:r>
        <w:t>Приложение</w:t>
      </w:r>
    </w:p>
    <w:p w:rsidR="00BF6545" w:rsidRDefault="00BF6545">
      <w:pPr>
        <w:pStyle w:val="ConsPlusNormal"/>
        <w:jc w:val="right"/>
      </w:pPr>
      <w:r>
        <w:lastRenderedPageBreak/>
        <w:t>к Порядку размещения сведений</w:t>
      </w:r>
    </w:p>
    <w:p w:rsidR="00BF6545" w:rsidRDefault="00BF6545">
      <w:pPr>
        <w:pStyle w:val="ConsPlusNormal"/>
        <w:jc w:val="right"/>
      </w:pPr>
      <w:r>
        <w:t>о доходах, об имуществе и обязательствах</w:t>
      </w:r>
    </w:p>
    <w:p w:rsidR="00BF6545" w:rsidRDefault="00BF6545">
      <w:pPr>
        <w:pStyle w:val="ConsPlusNormal"/>
        <w:jc w:val="right"/>
      </w:pPr>
      <w:r>
        <w:t>имущественного характера руководителей</w:t>
      </w:r>
    </w:p>
    <w:p w:rsidR="00BF6545" w:rsidRDefault="00BF6545">
      <w:pPr>
        <w:pStyle w:val="ConsPlusNormal"/>
        <w:jc w:val="right"/>
      </w:pPr>
      <w:r>
        <w:t>муниципальных учреждений городского округа</w:t>
      </w:r>
    </w:p>
    <w:p w:rsidR="00BF6545" w:rsidRDefault="00BF6545">
      <w:pPr>
        <w:pStyle w:val="ConsPlusNormal"/>
        <w:jc w:val="right"/>
      </w:pPr>
      <w:r>
        <w:t>"Город Белгород" и членов их семей</w:t>
      </w:r>
    </w:p>
    <w:p w:rsidR="00BF6545" w:rsidRDefault="00BF6545">
      <w:pPr>
        <w:pStyle w:val="ConsPlusNormal"/>
        <w:jc w:val="right"/>
      </w:pPr>
      <w:r>
        <w:t>на официальном сайте органов местного</w:t>
      </w:r>
    </w:p>
    <w:p w:rsidR="00BF6545" w:rsidRDefault="00BF6545">
      <w:pPr>
        <w:pStyle w:val="ConsPlusNormal"/>
        <w:jc w:val="right"/>
      </w:pPr>
      <w:r>
        <w:t>самоуправления города Белгорода и</w:t>
      </w:r>
    </w:p>
    <w:p w:rsidR="00BF6545" w:rsidRDefault="00BF6545">
      <w:pPr>
        <w:pStyle w:val="ConsPlusNormal"/>
        <w:jc w:val="right"/>
      </w:pPr>
      <w:r>
        <w:t>предоставления этих сведений средствам</w:t>
      </w:r>
    </w:p>
    <w:p w:rsidR="00BF6545" w:rsidRDefault="00BF6545">
      <w:pPr>
        <w:pStyle w:val="ConsPlusNormal"/>
        <w:jc w:val="right"/>
      </w:pPr>
      <w:r>
        <w:t>массовой информации для опубликования</w:t>
      </w:r>
    </w:p>
    <w:p w:rsidR="00BF6545" w:rsidRDefault="00BF654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F654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6545" w:rsidRDefault="00BF654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10.02.2020 N 29)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545" w:rsidRDefault="00BF6545"/>
        </w:tc>
      </w:tr>
    </w:tbl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right"/>
      </w:pPr>
      <w:r>
        <w:t>"Форма"</w:t>
      </w: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center"/>
      </w:pPr>
      <w:bookmarkStart w:id="2" w:name="P96"/>
      <w:bookmarkEnd w:id="2"/>
      <w:r>
        <w:t>Сведения</w:t>
      </w:r>
    </w:p>
    <w:p w:rsidR="00BF6545" w:rsidRDefault="00BF6545">
      <w:pPr>
        <w:pStyle w:val="ConsPlusNormal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BF6545" w:rsidRDefault="00BF6545">
      <w:pPr>
        <w:pStyle w:val="ConsPlusNormal"/>
        <w:jc w:val="center"/>
      </w:pPr>
      <w:r>
        <w:t>характера руководителей муниципальных учреждений городского</w:t>
      </w:r>
    </w:p>
    <w:p w:rsidR="00BF6545" w:rsidRDefault="00BF6545">
      <w:pPr>
        <w:pStyle w:val="ConsPlusNormal"/>
        <w:jc w:val="center"/>
      </w:pPr>
      <w:r>
        <w:t>округа "Город Белгород" и членов их семей за отчетный период</w:t>
      </w:r>
    </w:p>
    <w:p w:rsidR="00BF6545" w:rsidRDefault="00BF6545">
      <w:pPr>
        <w:pStyle w:val="ConsPlusNormal"/>
        <w:jc w:val="center"/>
      </w:pPr>
      <w:r>
        <w:t>для размещения на официальном сайте органов местного</w:t>
      </w:r>
    </w:p>
    <w:p w:rsidR="00BF6545" w:rsidRDefault="00BF6545">
      <w:pPr>
        <w:pStyle w:val="ConsPlusNormal"/>
        <w:jc w:val="center"/>
      </w:pPr>
      <w:r>
        <w:t>самоуправления города Белгорода</w:t>
      </w:r>
    </w:p>
    <w:p w:rsidR="00BF6545" w:rsidRDefault="00BF6545">
      <w:pPr>
        <w:pStyle w:val="ConsPlusNormal"/>
        <w:jc w:val="both"/>
      </w:pPr>
    </w:p>
    <w:p w:rsidR="00BF6545" w:rsidRDefault="00BF6545">
      <w:pPr>
        <w:sectPr w:rsidR="00BF6545" w:rsidSect="008974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907"/>
        <w:gridCol w:w="680"/>
        <w:gridCol w:w="1020"/>
        <w:gridCol w:w="1024"/>
        <w:gridCol w:w="964"/>
        <w:gridCol w:w="680"/>
        <w:gridCol w:w="1024"/>
        <w:gridCol w:w="964"/>
        <w:gridCol w:w="1077"/>
        <w:gridCol w:w="1134"/>
        <w:gridCol w:w="2098"/>
      </w:tblGrid>
      <w:tr w:rsidR="00BF6545">
        <w:tc>
          <w:tcPr>
            <w:tcW w:w="454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31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907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688" w:type="dxa"/>
            <w:gridSpan w:val="4"/>
          </w:tcPr>
          <w:p w:rsidR="00BF6545" w:rsidRDefault="00BF6545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668" w:type="dxa"/>
            <w:gridSpan w:val="3"/>
          </w:tcPr>
          <w:p w:rsidR="00BF6545" w:rsidRDefault="00BF6545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077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2098" w:type="dxa"/>
            <w:vMerge w:val="restart"/>
          </w:tcPr>
          <w:p w:rsidR="00BF6545" w:rsidRDefault="00BF6545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6545">
        <w:tc>
          <w:tcPr>
            <w:tcW w:w="454" w:type="dxa"/>
            <w:vMerge/>
          </w:tcPr>
          <w:p w:rsidR="00BF6545" w:rsidRDefault="00BF6545"/>
        </w:tc>
        <w:tc>
          <w:tcPr>
            <w:tcW w:w="1531" w:type="dxa"/>
            <w:vMerge/>
          </w:tcPr>
          <w:p w:rsidR="00BF6545" w:rsidRDefault="00BF6545"/>
        </w:tc>
        <w:tc>
          <w:tcPr>
            <w:tcW w:w="907" w:type="dxa"/>
            <w:vMerge/>
          </w:tcPr>
          <w:p w:rsidR="00BF6545" w:rsidRDefault="00BF6545"/>
        </w:tc>
        <w:tc>
          <w:tcPr>
            <w:tcW w:w="680" w:type="dxa"/>
          </w:tcPr>
          <w:p w:rsidR="00BF6545" w:rsidRDefault="00BF654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1020" w:type="dxa"/>
          </w:tcPr>
          <w:p w:rsidR="00BF6545" w:rsidRDefault="00BF6545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1024" w:type="dxa"/>
          </w:tcPr>
          <w:p w:rsidR="00BF6545" w:rsidRDefault="00BF654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964" w:type="dxa"/>
          </w:tcPr>
          <w:p w:rsidR="00BF6545" w:rsidRDefault="00BF654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680" w:type="dxa"/>
          </w:tcPr>
          <w:p w:rsidR="00BF6545" w:rsidRDefault="00BF654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1024" w:type="dxa"/>
          </w:tcPr>
          <w:p w:rsidR="00BF6545" w:rsidRDefault="00BF654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964" w:type="dxa"/>
          </w:tcPr>
          <w:p w:rsidR="00BF6545" w:rsidRDefault="00BF654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077" w:type="dxa"/>
            <w:vMerge/>
          </w:tcPr>
          <w:p w:rsidR="00BF6545" w:rsidRDefault="00BF6545"/>
        </w:tc>
        <w:tc>
          <w:tcPr>
            <w:tcW w:w="1134" w:type="dxa"/>
            <w:vMerge/>
          </w:tcPr>
          <w:p w:rsidR="00BF6545" w:rsidRDefault="00BF6545"/>
        </w:tc>
        <w:tc>
          <w:tcPr>
            <w:tcW w:w="2098" w:type="dxa"/>
            <w:vMerge/>
          </w:tcPr>
          <w:p w:rsidR="00BF6545" w:rsidRDefault="00BF6545"/>
        </w:tc>
      </w:tr>
      <w:tr w:rsidR="00BF6545">
        <w:tc>
          <w:tcPr>
            <w:tcW w:w="454" w:type="dxa"/>
          </w:tcPr>
          <w:p w:rsidR="00BF6545" w:rsidRDefault="00BF6545">
            <w:pPr>
              <w:pStyle w:val="ConsPlusNormal"/>
            </w:pPr>
            <w:r>
              <w:t>1.</w:t>
            </w:r>
          </w:p>
        </w:tc>
        <w:tc>
          <w:tcPr>
            <w:tcW w:w="1531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0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7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13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2098" w:type="dxa"/>
          </w:tcPr>
          <w:p w:rsidR="00BF6545" w:rsidRDefault="00BF6545">
            <w:pPr>
              <w:pStyle w:val="ConsPlusNormal"/>
            </w:pPr>
          </w:p>
        </w:tc>
      </w:tr>
      <w:tr w:rsidR="00BF6545">
        <w:tc>
          <w:tcPr>
            <w:tcW w:w="45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531" w:type="dxa"/>
          </w:tcPr>
          <w:p w:rsidR="00BF6545" w:rsidRDefault="00BF6545">
            <w:pPr>
              <w:pStyle w:val="ConsPlusNormal"/>
            </w:pPr>
            <w:r>
              <w:t>Супруг (супруга)</w:t>
            </w:r>
          </w:p>
        </w:tc>
        <w:tc>
          <w:tcPr>
            <w:tcW w:w="90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7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13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2098" w:type="dxa"/>
          </w:tcPr>
          <w:p w:rsidR="00BF6545" w:rsidRDefault="00BF6545">
            <w:pPr>
              <w:pStyle w:val="ConsPlusNormal"/>
            </w:pPr>
          </w:p>
        </w:tc>
      </w:tr>
      <w:tr w:rsidR="00BF6545">
        <w:tc>
          <w:tcPr>
            <w:tcW w:w="45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531" w:type="dxa"/>
          </w:tcPr>
          <w:p w:rsidR="00BF6545" w:rsidRDefault="00BF6545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90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680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2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96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077" w:type="dxa"/>
          </w:tcPr>
          <w:p w:rsidR="00BF6545" w:rsidRDefault="00BF6545">
            <w:pPr>
              <w:pStyle w:val="ConsPlusNormal"/>
            </w:pPr>
          </w:p>
        </w:tc>
        <w:tc>
          <w:tcPr>
            <w:tcW w:w="1134" w:type="dxa"/>
          </w:tcPr>
          <w:p w:rsidR="00BF6545" w:rsidRDefault="00BF6545">
            <w:pPr>
              <w:pStyle w:val="ConsPlusNormal"/>
            </w:pPr>
          </w:p>
        </w:tc>
        <w:tc>
          <w:tcPr>
            <w:tcW w:w="2098" w:type="dxa"/>
          </w:tcPr>
          <w:p w:rsidR="00BF6545" w:rsidRDefault="00BF6545">
            <w:pPr>
              <w:pStyle w:val="ConsPlusNormal"/>
            </w:pPr>
          </w:p>
        </w:tc>
      </w:tr>
    </w:tbl>
    <w:p w:rsidR="00BF6545" w:rsidRDefault="00BF6545">
      <w:pPr>
        <w:sectPr w:rsidR="00BF654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F6545" w:rsidRDefault="00BF654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1632"/>
      </w:tblGrid>
      <w:tr w:rsidR="00BF6545">
        <w:tc>
          <w:tcPr>
            <w:tcW w:w="7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545" w:rsidRDefault="00BF6545">
            <w:pPr>
              <w:pStyle w:val="ConsPlusNormal"/>
            </w:pPr>
            <w:r>
              <w:t>Достоверность сведений подтверждаю:</w:t>
            </w:r>
          </w:p>
        </w:tc>
      </w:tr>
      <w:tr w:rsidR="00BF6545"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545" w:rsidRDefault="00BF6545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BF6545" w:rsidRDefault="00BF6545">
            <w:pPr>
              <w:pStyle w:val="ConsPlusNormal"/>
              <w:jc w:val="center"/>
            </w:pPr>
            <w:r>
              <w:t>(Ф.И.О. ответственного должностного лица)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545" w:rsidRDefault="00BF6545">
            <w:pPr>
              <w:pStyle w:val="ConsPlusNormal"/>
              <w:jc w:val="center"/>
            </w:pPr>
            <w:r>
              <w:t>__________</w:t>
            </w:r>
          </w:p>
          <w:p w:rsidR="00BF6545" w:rsidRDefault="00BF654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BF6545"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BF6545" w:rsidRDefault="00BF6545">
            <w:pPr>
              <w:pStyle w:val="ConsPlusNormal"/>
            </w:pPr>
            <w:r>
              <w:t>"__" _________ 20__ г.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BF6545" w:rsidRDefault="00BF6545">
            <w:pPr>
              <w:pStyle w:val="ConsPlusNormal"/>
            </w:pPr>
          </w:p>
        </w:tc>
      </w:tr>
    </w:tbl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jc w:val="both"/>
      </w:pPr>
    </w:p>
    <w:p w:rsidR="00BF6545" w:rsidRDefault="00BF65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5E0E" w:rsidRDefault="00025E0E">
      <w:bookmarkStart w:id="3" w:name="_GoBack"/>
      <w:bookmarkEnd w:id="3"/>
    </w:p>
    <w:sectPr w:rsidR="00025E0E" w:rsidSect="0080706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45"/>
    <w:rsid w:val="00025E0E"/>
    <w:rsid w:val="00B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6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F65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6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F65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2D5E4A2C87DB72FBFC46D5058F4B7A5A922FE9800519EFFF27F31B6A87D540695B77FFFC41737030190F244B75AB2508F8F7E0U5h6M" TargetMode="External"/><Relationship Id="rId13" Type="http://schemas.openxmlformats.org/officeDocument/2006/relationships/hyperlink" Target="consultantplus://offline/ref=482D5E4A2C87DB72FBFC58D813E311775D9174E4840F15BFA778A8463D8EDF172E142EBBBB472621744C0220423FFA6843F7F5E0493406B9B44636UDh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2D5E4A2C87DB72FBFC58D813E311775D9174E4840F15BFA778A8463D8EDF172E142EBBBB472621744C0223423FFA6843F7F5E0493406B9B44636UDh8M" TargetMode="External"/><Relationship Id="rId12" Type="http://schemas.openxmlformats.org/officeDocument/2006/relationships/hyperlink" Target="consultantplus://offline/ref=482D5E4A2C87DB72FBFC58D813E311775D9174E4840F15BFA778A8463D8EDF172E142EBBBB472621744C0220423FFA6843F7F5E0493406B9B44636UDh8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2D5E4A2C87DB72FBFC58D813E311775D9174E484071ABBA678A8463D8EDF172E142EBBBB472621744C0223423FFA6843F7F5E0493406B9B44636UDh8M" TargetMode="External"/><Relationship Id="rId11" Type="http://schemas.openxmlformats.org/officeDocument/2006/relationships/hyperlink" Target="consultantplus://offline/ref=482D5E4A2C87DB72FBFC58D813E311775D9174E484071ABBA678A8463D8EDF172E142EBBBB472621744C022E423FFA6843F7F5E0493406B9B44636UDh8M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82D5E4A2C87DB72FBFC58D813E311775D9174E484071ABBA678A8463D8EDF172E142EBBBB472621744C0220423FFA6843F7F5E0493406B9B44636UDh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2D5E4A2C87DB72FBFC46D5058F4B7A5A9D2AEE820019EFFF27F31B6A87D540695B77F9FF4A2725774756770D3EA62E14E4F7EB49360FA5UBh7M" TargetMode="External"/><Relationship Id="rId14" Type="http://schemas.openxmlformats.org/officeDocument/2006/relationships/hyperlink" Target="consultantplus://offline/ref=482D5E4A2C87DB72FBFC58D813E311775D9174E484071ABBA678A8463D8EDF172E142EBBBB472621744C0327423FFA6843F7F5E0493406B9B44636UDh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2021-09-22T12:33:00Z</dcterms:created>
  <dcterms:modified xsi:type="dcterms:W3CDTF">2021-09-22T12:34:00Z</dcterms:modified>
</cp:coreProperties>
</file>