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301" w:rsidRDefault="00A65301">
      <w:pPr>
        <w:pStyle w:val="ConsPlusTitlePage"/>
      </w:pPr>
      <w:r>
        <w:t>Документ</w:t>
      </w:r>
      <w:bookmarkStart w:id="0" w:name="_GoBack"/>
      <w:bookmarkEnd w:id="0"/>
      <w:r>
        <w:t xml:space="preserve">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65301" w:rsidRDefault="00A65301">
      <w:pPr>
        <w:pStyle w:val="ConsPlusNormal"/>
        <w:jc w:val="both"/>
        <w:outlineLvl w:val="0"/>
      </w:pPr>
    </w:p>
    <w:p w:rsidR="00A65301" w:rsidRDefault="00A65301">
      <w:pPr>
        <w:pStyle w:val="ConsPlusTitle"/>
        <w:jc w:val="center"/>
        <w:outlineLvl w:val="0"/>
      </w:pPr>
      <w:r>
        <w:t>АДМИНИСТРАЦИЯ ГОРОДА БЕЛГОРОДА</w:t>
      </w:r>
    </w:p>
    <w:p w:rsidR="00A65301" w:rsidRDefault="00A65301">
      <w:pPr>
        <w:pStyle w:val="ConsPlusTitle"/>
        <w:jc w:val="center"/>
      </w:pPr>
    </w:p>
    <w:p w:rsidR="00A65301" w:rsidRDefault="00A65301">
      <w:pPr>
        <w:pStyle w:val="ConsPlusTitle"/>
        <w:jc w:val="center"/>
      </w:pPr>
      <w:r>
        <w:t>ПОСТАНОВЛЕНИЕ</w:t>
      </w:r>
    </w:p>
    <w:p w:rsidR="00A65301" w:rsidRDefault="00A65301">
      <w:pPr>
        <w:pStyle w:val="ConsPlusTitle"/>
        <w:jc w:val="center"/>
      </w:pPr>
      <w:r>
        <w:t>от 14 февраля 2017 г. N 32</w:t>
      </w:r>
    </w:p>
    <w:p w:rsidR="00A65301" w:rsidRDefault="00A65301">
      <w:pPr>
        <w:pStyle w:val="ConsPlusTitle"/>
        <w:jc w:val="center"/>
      </w:pPr>
    </w:p>
    <w:p w:rsidR="00A65301" w:rsidRDefault="00A65301">
      <w:pPr>
        <w:pStyle w:val="ConsPlusTitle"/>
        <w:jc w:val="center"/>
      </w:pPr>
      <w:r>
        <w:t>ОБ УТВЕРЖДЕНИИ ПОЛОЖЕНИЯ О ПОРЯДКЕ</w:t>
      </w:r>
    </w:p>
    <w:p w:rsidR="00A65301" w:rsidRDefault="00A65301">
      <w:pPr>
        <w:pStyle w:val="ConsPlusTitle"/>
        <w:jc w:val="center"/>
      </w:pPr>
      <w:r>
        <w:t xml:space="preserve">ПРЕДСТАВЛЕНИЯ СВЕДЕНИЙ О РАЗМЕЩЕНИИ ИНФОРМАЦИИ </w:t>
      </w:r>
      <w:proofErr w:type="gramStart"/>
      <w:r>
        <w:t>В</w:t>
      </w:r>
      <w:proofErr w:type="gramEnd"/>
    </w:p>
    <w:p w:rsidR="00A65301" w:rsidRDefault="00A65301">
      <w:pPr>
        <w:pStyle w:val="ConsPlusTitle"/>
        <w:jc w:val="center"/>
      </w:pPr>
      <w:r>
        <w:t>ИНФОРМАЦИОННО-ТЕЛЕКОММУНИКАЦИОННОЙ СЕТИ "ИНТЕРНЕТ"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15.1</w:t>
        </w:r>
      </w:hyperlink>
      <w:r>
        <w:t xml:space="preserve"> Федерального закона от 2 марта 2007 года N 25-ФЗ "О муниципальной службе в Российской Федерации",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городского округа "Город Белгород", постановляю: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ind w:firstLine="540"/>
        <w:jc w:val="both"/>
      </w:pPr>
      <w:r>
        <w:t xml:space="preserve">1. Утвердить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порядке представления сведений о размещении информации в информационно-телекоммуникационной сети "Интернет" (прилагается).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ind w:firstLine="540"/>
        <w:jc w:val="both"/>
      </w:pPr>
      <w:r>
        <w:t>2. Руководителям отраслевых (функциональных) и территориальных органов, структурных подразделений администрации города Белгорода ознакомить муниципальных служащих под роспись с настоящим постановлением в месячный срок со дня подписания.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ind w:firstLine="540"/>
        <w:jc w:val="both"/>
      </w:pPr>
      <w:r>
        <w:t>3. Управлению информации и массовых коммуникаций администрации города (Губина С.А.) обеспечить опубликование настоящего постановления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по внутренней и кадровой политике Медведеву О.И.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jc w:val="right"/>
      </w:pPr>
      <w:r>
        <w:t>Глава администрации</w:t>
      </w:r>
    </w:p>
    <w:p w:rsidR="00A65301" w:rsidRDefault="00A65301">
      <w:pPr>
        <w:pStyle w:val="ConsPlusNormal"/>
        <w:jc w:val="right"/>
      </w:pPr>
      <w:r>
        <w:t>города Белгорода</w:t>
      </w:r>
    </w:p>
    <w:p w:rsidR="00A65301" w:rsidRDefault="00A65301">
      <w:pPr>
        <w:pStyle w:val="ConsPlusNormal"/>
        <w:jc w:val="right"/>
      </w:pPr>
      <w:r>
        <w:t>К.ПОЛЕЖАЕВ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jc w:val="right"/>
        <w:outlineLvl w:val="0"/>
      </w:pPr>
      <w:r>
        <w:t>Утверждено</w:t>
      </w:r>
    </w:p>
    <w:p w:rsidR="00A65301" w:rsidRDefault="00A65301">
      <w:pPr>
        <w:pStyle w:val="ConsPlusNormal"/>
        <w:jc w:val="right"/>
      </w:pPr>
      <w:r>
        <w:t>постановлением</w:t>
      </w:r>
    </w:p>
    <w:p w:rsidR="00A65301" w:rsidRDefault="00A65301">
      <w:pPr>
        <w:pStyle w:val="ConsPlusNormal"/>
        <w:jc w:val="right"/>
      </w:pPr>
      <w:r>
        <w:t>администрации города Белгорода</w:t>
      </w:r>
    </w:p>
    <w:p w:rsidR="00A65301" w:rsidRDefault="00A65301">
      <w:pPr>
        <w:pStyle w:val="ConsPlusNormal"/>
        <w:jc w:val="right"/>
      </w:pPr>
      <w:r>
        <w:t>от 14 февраля 2017 г. N 32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Title"/>
        <w:jc w:val="center"/>
      </w:pPr>
      <w:bookmarkStart w:id="1" w:name="P33"/>
      <w:bookmarkEnd w:id="1"/>
      <w:r>
        <w:t>ПОЛОЖЕНИЕ</w:t>
      </w:r>
    </w:p>
    <w:p w:rsidR="00A65301" w:rsidRDefault="00A65301">
      <w:pPr>
        <w:pStyle w:val="ConsPlusTitle"/>
        <w:jc w:val="center"/>
      </w:pPr>
      <w:r>
        <w:t>О ПОРЯДКЕ ПРЕДСТАВЛЕНИЯ СВЕДЕНИЙ О РАЗМЕЩЕНИИ ИНФОРМАЦИИ</w:t>
      </w:r>
    </w:p>
    <w:p w:rsidR="00A65301" w:rsidRDefault="00A65301">
      <w:pPr>
        <w:pStyle w:val="ConsPlusTitle"/>
        <w:jc w:val="center"/>
      </w:pPr>
      <w:r>
        <w:t>В ИНФОРМАЦИОННО-ТЕЛЕКОММУНИКАЦИОННОЙ СЕТИ "ИНТЕРНЕТ"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Положение о порядке представления сведений о размещении информации в информационно-телекоммуникационной сети "Интернет" (далее - Положение) разработано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 марта 2007 года N 25-ФЗ "О муниципальной службе в Российской Федерации" и определяет порядок представления гражданами, претендующими на замещение в администрации города должностей муниципальной службы, и муниципальными служащими администрации города Белгорода сведений об адресах сайтов и (или) страниц</w:t>
      </w:r>
      <w:proofErr w:type="gramEnd"/>
      <w:r>
        <w:t xml:space="preserve"> сайтов в информационно-телекоммуникационной сети "Интернет", на которых гражданин, муниципальный служащий размещали общедоступную информацию, а также данные, позволяющие их идентифицировать (далее - сведения о размещении информации в сети </w:t>
      </w:r>
      <w:r>
        <w:lastRenderedPageBreak/>
        <w:t>"Интернет").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2. Обязанность представлять сведения о размещении информации в сети "Интернет" в соответствии с законодательством Российской Федерации возлагается: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а) на гражданина, претендующего на замещение должности муниципальной службы администрации города Белгорода (далее - гражданин);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б) на муниципального служащего, замещающего должность муниципальной службы в администрации города Белгорода (далее - муниципальный служащий).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 xml:space="preserve">3. Сведения о размещении информации в сети "Интернет" представляются по </w:t>
      </w:r>
      <w:hyperlink r:id="rId9" w:history="1">
        <w:r>
          <w:rPr>
            <w:color w:val="0000FF"/>
          </w:rPr>
          <w:t>форме</w:t>
        </w:r>
      </w:hyperlink>
      <w:r>
        <w:t>, утвержденной распоряжением Правительства Российской Федерации от 28 декабря 2016 года N 2867-р: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а) гражданами - при поступлении на службу за три календарных года, предшествующих году поступления на муниципальную службу;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б) муниципальными служащими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4. Сведения о размещении информации в сети "Интернет" предоставляются уполномоченным на сбор сведений о размещении информации в информационно-телекоммуникационной сети "Интернет" гражданами и муниципальными служащими администрации города (далее - уполномоченные лица):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а) гражданами - при поступлении на муниципальную службу;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 xml:space="preserve">б) муниципальными служащими - не позднее 1 апреля года, следующего за </w:t>
      </w:r>
      <w:proofErr w:type="gramStart"/>
      <w:r>
        <w:t>отчетным</w:t>
      </w:r>
      <w:proofErr w:type="gramEnd"/>
      <w:r>
        <w:t>.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5. Обработка общедоступной информации, размещенной гражданами и муниципальными служащими в сети "Интернет", а также проверка достоверности и полноты сведений о размещении информации в сети "Интернет" осуществляется уполномоченными лицами в соответствии с законодательством Российской Федерации.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6. Сведения о размещении информации в сети "Интернет", представленные в соответствии с настоящим Положением гражданином, а также представляемые муниципальными служащими ежегодно, и информация о результатах проверки достоверности и полноты этих сведений приобщаются к личному делу муниципального служащего. В случае если гражданин, представивший уполномоченным лицам сведения о размещении информации в сети "Интернет", не был назначен на должность муниципальной службы администрации города, такие сведения возвращаются гражданину по его письменному заявлению вместе с другими документами.</w:t>
      </w:r>
    </w:p>
    <w:p w:rsidR="00A65301" w:rsidRDefault="00A65301">
      <w:pPr>
        <w:pStyle w:val="ConsPlusNormal"/>
        <w:spacing w:before="220"/>
        <w:ind w:firstLine="540"/>
        <w:jc w:val="both"/>
      </w:pPr>
      <w:r>
        <w:t>7. В случае непредставления сведений о размещении информации в сети "Интернет" гражданин не может быть назначен на должность муниципальной службы администрации города Белгорода, а муниципальный служащий освобождается от замещаемой должности муниципальной службы.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jc w:val="right"/>
      </w:pPr>
      <w:r>
        <w:t>Начальник управления</w:t>
      </w:r>
    </w:p>
    <w:p w:rsidR="00A65301" w:rsidRDefault="00A65301">
      <w:pPr>
        <w:pStyle w:val="ConsPlusNormal"/>
        <w:jc w:val="right"/>
      </w:pPr>
      <w:r>
        <w:t>кадровой политики</w:t>
      </w:r>
    </w:p>
    <w:p w:rsidR="00A65301" w:rsidRDefault="00A65301">
      <w:pPr>
        <w:pStyle w:val="ConsPlusNormal"/>
        <w:jc w:val="right"/>
      </w:pPr>
      <w:r>
        <w:t>администрации города</w:t>
      </w:r>
    </w:p>
    <w:p w:rsidR="00A65301" w:rsidRDefault="00A65301">
      <w:pPr>
        <w:pStyle w:val="ConsPlusNormal"/>
        <w:jc w:val="right"/>
      </w:pPr>
      <w:r>
        <w:t>Н.И.ОВЧАРОВА</w:t>
      </w: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jc w:val="both"/>
      </w:pPr>
    </w:p>
    <w:p w:rsidR="00A65301" w:rsidRDefault="00A6530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C47A3" w:rsidRDefault="009C47A3"/>
    <w:sectPr w:rsidR="009C47A3" w:rsidSect="00DE56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01"/>
    <w:rsid w:val="009C47A3"/>
    <w:rsid w:val="00A65301"/>
    <w:rsid w:val="00DE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5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5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53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5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5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53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18D8703B3FFC52A20ECFFE5A82EA538CECA29D45F13D7FCEB3E26220317BAFEC24468E9504BA87B0D4E6E0486180D42F3C50D9D6D1192Dy6Y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18D8703B3FFC52A20ED1F34CEEB05E8BE3FC9345F132209AECB93F773871F8AB6B1FCCD109B886B4DFB3B50760DC917E2F51DFD6D31B316E9881yFY1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18D8703B3FFC52A20ECFFE5A82EA538CECA29D45F13D7FCEB3E26220317BAFEC24468E9504BA87B0D4E6E0486180D42F3C50D9D6D1192Dy6YC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18D8703B3FFC52A20ECFFE5A82EA538DE9A29C47FD3D7FCEB3E26220317BAFEC24468E9504B986B2D4E6E0486180D42F3C50D9D6D1192Dy6Y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Швед Олеся Васильевна</dc:creator>
  <cp:lastModifiedBy>Гущина Вероника Николаевна</cp:lastModifiedBy>
  <cp:revision>2</cp:revision>
  <dcterms:created xsi:type="dcterms:W3CDTF">2020-02-14T08:24:00Z</dcterms:created>
  <dcterms:modified xsi:type="dcterms:W3CDTF">2025-05-15T08:16:00Z</dcterms:modified>
</cp:coreProperties>
</file>