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10A2" w14:textId="77777777" w:rsidR="00287A7A" w:rsidRPr="003105CC" w:rsidRDefault="00287A7A" w:rsidP="0076625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19C6E9CD" w14:textId="77777777" w:rsidR="0057195D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консультаций посредством сбора замечаний </w:t>
      </w:r>
    </w:p>
    <w:p w14:paraId="7F0413DE" w14:textId="77777777" w:rsidR="00287A7A" w:rsidRDefault="00287A7A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предложений организаций и граж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дан в рамках анализа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правов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акт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предмет </w:t>
      </w:r>
      <w:r w:rsidR="005719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влияния на конкуренцию</w:t>
      </w:r>
    </w:p>
    <w:p w14:paraId="5A7B26E7" w14:textId="77777777" w:rsidR="00AD702D" w:rsidRPr="00AD702D" w:rsidRDefault="00AD702D" w:rsidP="005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287A7A" w:rsidRPr="00130B95" w14:paraId="5B6B8020" w14:textId="77777777" w:rsidTr="00E13015">
        <w:trPr>
          <w:trHeight w:val="1329"/>
        </w:trPr>
        <w:tc>
          <w:tcPr>
            <w:tcW w:w="9889" w:type="dxa"/>
          </w:tcPr>
          <w:p w14:paraId="4190647A" w14:textId="0545F208" w:rsidR="00287A7A" w:rsidRPr="0066294E" w:rsidRDefault="00A119BC" w:rsidP="00D54619">
            <w:pPr>
              <w:spacing w:after="0" w:line="240" w:lineRule="auto"/>
              <w:ind w:firstLine="6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76A9F" w:rsidRPr="00476A9F"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</w:t>
            </w:r>
            <w:r w:rsidRPr="00476A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Белгорода</w:t>
            </w:r>
            <w:r w:rsidR="00943C52" w:rsidRPr="0047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посредством сбора замечаний и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7A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организаций и граждан </w:t>
            </w:r>
            <w:r w:rsidR="00474C86" w:rsidRPr="0066294E">
              <w:rPr>
                <w:rFonts w:ascii="Times New Roman" w:hAnsi="Times New Roman" w:cs="Times New Roman"/>
                <w:sz w:val="24"/>
                <w:szCs w:val="24"/>
              </w:rPr>
              <w:t>по действующ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</w:rPr>
              <w:t xml:space="preserve">им нормативно правовым актам, 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</w:t>
            </w:r>
            <w:r w:rsidR="0045482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</w:t>
            </w:r>
            <w:r w:rsidR="00D62171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619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отношений</w:t>
            </w:r>
            <w:r w:rsidR="00E13015" w:rsidRPr="00662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на предмет </w:t>
            </w:r>
            <w:r w:rsidR="00D62171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>его</w:t>
            </w:r>
            <w:r w:rsidR="00287A7A" w:rsidRPr="0066294E">
              <w:rPr>
                <w:rStyle w:val="89pt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влияния на конкуренцию</w:t>
            </w:r>
          </w:p>
        </w:tc>
      </w:tr>
      <w:tr w:rsidR="00287A7A" w:rsidRPr="00130B95" w14:paraId="31E4EA79" w14:textId="77777777">
        <w:trPr>
          <w:trHeight w:val="2313"/>
        </w:trPr>
        <w:tc>
          <w:tcPr>
            <w:tcW w:w="9889" w:type="dxa"/>
          </w:tcPr>
          <w:p w14:paraId="461F235E" w14:textId="77777777" w:rsidR="00287A7A" w:rsidRPr="0066294E" w:rsidRDefault="00287A7A" w:rsidP="00806A90">
            <w:pPr>
              <w:widowControl w:val="0"/>
              <w:tabs>
                <w:tab w:val="left" w:pos="691"/>
              </w:tabs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мечания и предложения по нормативным правовым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акта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пред</w:t>
            </w:r>
            <w:r w:rsidR="00B82E07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 их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влияния 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конкуренцию.</w:t>
            </w:r>
          </w:p>
          <w:p w14:paraId="339C9B86" w14:textId="2105B795" w:rsidR="00A119BC" w:rsidRPr="0066294E" w:rsidRDefault="00287A7A" w:rsidP="00806A90">
            <w:pPr>
              <w:tabs>
                <w:tab w:val="left" w:pos="691"/>
              </w:tabs>
              <w:spacing w:after="0" w:line="240" w:lineRule="auto"/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  <w:r w:rsidR="00587D3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Гражданский пр-т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  <w:r w:rsidR="00BE714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119B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Белгород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Белгородская область, 30</w:t>
            </w:r>
            <w:r w:rsidR="00A119BC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714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 w:rsidR="00D54619" w:rsidRPr="006629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BE7149" w:rsidRPr="006629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beladm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C52" w:rsidRPr="00662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01FB4" w:rsidRPr="0066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73D5F" w14:textId="77777777" w:rsidR="00287A7A" w:rsidRPr="0066294E" w:rsidRDefault="00287A7A" w:rsidP="00806A90">
            <w:pPr>
              <w:pStyle w:val="80"/>
              <w:shd w:val="clear" w:color="auto" w:fill="auto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  <w:lang w:eastAsia="ru-RU"/>
              </w:rPr>
            </w:pPr>
            <w:r w:rsidRPr="0066294E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66294E">
              <w:rPr>
                <w:sz w:val="24"/>
                <w:szCs w:val="24"/>
                <w:lang w:eastAsia="ru-RU"/>
              </w:rPr>
              <w:t xml:space="preserve">с </w:t>
            </w:r>
            <w:r w:rsidR="00474C86" w:rsidRPr="0066294E">
              <w:rPr>
                <w:sz w:val="24"/>
                <w:szCs w:val="24"/>
                <w:lang w:eastAsia="ru-RU"/>
              </w:rPr>
              <w:t>0</w:t>
            </w:r>
            <w:r w:rsidR="00817719" w:rsidRPr="0066294E">
              <w:rPr>
                <w:sz w:val="24"/>
                <w:szCs w:val="24"/>
                <w:lang w:eastAsia="ru-RU"/>
              </w:rPr>
              <w:t>2</w:t>
            </w:r>
            <w:r w:rsidR="00474C86" w:rsidRPr="0066294E">
              <w:rPr>
                <w:sz w:val="24"/>
                <w:szCs w:val="24"/>
                <w:lang w:eastAsia="ru-RU"/>
              </w:rPr>
              <w:t>.06.</w:t>
            </w:r>
            <w:r w:rsidRPr="0066294E">
              <w:rPr>
                <w:sz w:val="24"/>
                <w:szCs w:val="24"/>
                <w:lang w:eastAsia="ru-RU"/>
              </w:rPr>
              <w:t>20</w:t>
            </w:r>
            <w:r w:rsidR="00F41F62" w:rsidRPr="0066294E">
              <w:rPr>
                <w:sz w:val="24"/>
                <w:szCs w:val="24"/>
                <w:lang w:eastAsia="ru-RU"/>
              </w:rPr>
              <w:t>2</w:t>
            </w:r>
            <w:r w:rsidR="004E33B7" w:rsidRPr="0066294E">
              <w:rPr>
                <w:sz w:val="24"/>
                <w:szCs w:val="24"/>
                <w:lang w:eastAsia="ru-RU"/>
              </w:rPr>
              <w:t>5</w:t>
            </w:r>
            <w:r w:rsidRPr="0066294E">
              <w:rPr>
                <w:sz w:val="24"/>
                <w:szCs w:val="24"/>
                <w:lang w:eastAsia="ru-RU"/>
              </w:rPr>
              <w:t xml:space="preserve"> года по </w:t>
            </w:r>
            <w:r w:rsidR="00474C86" w:rsidRPr="0066294E">
              <w:rPr>
                <w:sz w:val="24"/>
                <w:szCs w:val="24"/>
                <w:lang w:eastAsia="ru-RU"/>
              </w:rPr>
              <w:t>01</w:t>
            </w:r>
            <w:r w:rsidR="00F41F62" w:rsidRPr="0066294E">
              <w:rPr>
                <w:sz w:val="24"/>
                <w:szCs w:val="24"/>
                <w:lang w:eastAsia="ru-RU"/>
              </w:rPr>
              <w:t>.09</w:t>
            </w:r>
            <w:r w:rsidRPr="0066294E">
              <w:rPr>
                <w:sz w:val="24"/>
                <w:szCs w:val="24"/>
                <w:lang w:eastAsia="ru-RU"/>
              </w:rPr>
              <w:t>.20</w:t>
            </w:r>
            <w:r w:rsidR="00F41F62" w:rsidRPr="0066294E">
              <w:rPr>
                <w:sz w:val="24"/>
                <w:szCs w:val="24"/>
                <w:lang w:eastAsia="ru-RU"/>
              </w:rPr>
              <w:t>2</w:t>
            </w:r>
            <w:r w:rsidR="004E33B7" w:rsidRPr="0066294E">
              <w:rPr>
                <w:sz w:val="24"/>
                <w:szCs w:val="24"/>
                <w:lang w:eastAsia="ru-RU"/>
              </w:rPr>
              <w:t>5</w:t>
            </w:r>
            <w:r w:rsidRPr="0066294E">
              <w:rPr>
                <w:sz w:val="24"/>
                <w:szCs w:val="24"/>
                <w:lang w:eastAsia="ru-RU"/>
              </w:rPr>
              <w:t xml:space="preserve"> года.</w:t>
            </w:r>
          </w:p>
          <w:p w14:paraId="22CA2940" w14:textId="565C6732" w:rsidR="008C063A" w:rsidRPr="0066294E" w:rsidRDefault="00287A7A" w:rsidP="00806A90">
            <w:pPr>
              <w:pStyle w:val="80"/>
              <w:shd w:val="clear" w:color="auto" w:fill="auto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доклад о результатах анализа </w:t>
            </w:r>
            <w:r w:rsidR="00B01D05" w:rsidRPr="0066294E">
              <w:rPr>
                <w:sz w:val="24"/>
                <w:szCs w:val="24"/>
              </w:rPr>
              <w:t xml:space="preserve">проектов </w:t>
            </w:r>
            <w:r w:rsidRPr="0066294E">
              <w:rPr>
                <w:sz w:val="24"/>
                <w:szCs w:val="24"/>
              </w:rPr>
              <w:t xml:space="preserve">нормативных правовых актов администрации </w:t>
            </w:r>
            <w:r w:rsidR="00E13015" w:rsidRPr="0066294E">
              <w:rPr>
                <w:sz w:val="24"/>
                <w:szCs w:val="24"/>
              </w:rPr>
              <w:t>города Белгорода</w:t>
            </w:r>
            <w:r w:rsidRPr="0066294E">
              <w:rPr>
                <w:sz w:val="24"/>
                <w:szCs w:val="24"/>
              </w:rPr>
              <w:t>,</w:t>
            </w:r>
            <w:r w:rsidR="00E13015" w:rsidRPr="0066294E">
              <w:rPr>
                <w:sz w:val="24"/>
                <w:szCs w:val="24"/>
              </w:rPr>
              <w:t xml:space="preserve"> подготовленных управление</w:t>
            </w:r>
            <w:r w:rsidR="00476A9F">
              <w:rPr>
                <w:sz w:val="24"/>
                <w:szCs w:val="24"/>
              </w:rPr>
              <w:t>м информационной политики</w:t>
            </w:r>
            <w:r w:rsidR="00B82E07" w:rsidRPr="0066294E">
              <w:rPr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</w:t>
            </w:r>
            <w:r w:rsidR="00E13015" w:rsidRPr="0066294E">
              <w:rPr>
                <w:sz w:val="24"/>
                <w:szCs w:val="24"/>
              </w:rPr>
              <w:t>, который до 30.03.202</w:t>
            </w:r>
            <w:r w:rsidR="004E33B7" w:rsidRPr="0066294E">
              <w:rPr>
                <w:sz w:val="24"/>
                <w:szCs w:val="24"/>
              </w:rPr>
              <w:t>6</w:t>
            </w:r>
            <w:r w:rsidR="00E13015" w:rsidRPr="0066294E">
              <w:rPr>
                <w:sz w:val="24"/>
                <w:szCs w:val="24"/>
              </w:rPr>
              <w:t xml:space="preserve"> г.</w:t>
            </w:r>
            <w:r w:rsidRPr="0066294E">
              <w:rPr>
                <w:sz w:val="24"/>
                <w:szCs w:val="24"/>
              </w:rPr>
              <w:t xml:space="preserve"> в составе </w:t>
            </w:r>
            <w:r w:rsidR="00B82E07" w:rsidRPr="0066294E">
              <w:rPr>
                <w:sz w:val="24"/>
                <w:szCs w:val="24"/>
              </w:rPr>
              <w:t xml:space="preserve">сводного </w:t>
            </w:r>
            <w:r w:rsidRPr="0066294E">
              <w:rPr>
                <w:sz w:val="24"/>
                <w:szCs w:val="24"/>
              </w:rPr>
              <w:t xml:space="preserve">ежегодного доклада об антимонопольном комплаенсе будет размещен </w:t>
            </w:r>
            <w:r w:rsidR="00D54619" w:rsidRPr="0066294E">
              <w:rPr>
                <w:sz w:val="24"/>
                <w:szCs w:val="24"/>
              </w:rPr>
              <w:br/>
            </w:r>
            <w:r w:rsidRPr="0066294E">
              <w:rPr>
                <w:sz w:val="24"/>
                <w:szCs w:val="24"/>
              </w:rPr>
              <w:t xml:space="preserve">на официальном сайте </w:t>
            </w:r>
            <w:r w:rsidR="00E13015" w:rsidRPr="0066294E">
              <w:rPr>
                <w:sz w:val="24"/>
                <w:szCs w:val="24"/>
              </w:rPr>
              <w:t>органов местного самоуправления города Белгорода</w:t>
            </w:r>
            <w:r w:rsidR="00B82E07" w:rsidRPr="0066294E">
              <w:rPr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E13015" w:rsidRPr="0066294E">
              <w:rPr>
                <w:sz w:val="24"/>
                <w:szCs w:val="24"/>
              </w:rPr>
              <w:t xml:space="preserve"> </w:t>
            </w:r>
            <w:r w:rsidRPr="0066294E">
              <w:rPr>
                <w:sz w:val="24"/>
                <w:szCs w:val="24"/>
              </w:rPr>
              <w:t xml:space="preserve">в разделе </w:t>
            </w:r>
            <w:r w:rsidR="00B01D05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>Антимонопольный комплаенс</w:t>
            </w:r>
            <w:r w:rsidR="00B01D05" w:rsidRPr="0066294E">
              <w:rPr>
                <w:sz w:val="24"/>
                <w:szCs w:val="24"/>
              </w:rPr>
              <w:t>»</w:t>
            </w:r>
            <w:r w:rsidR="008C063A" w:rsidRPr="0066294E">
              <w:rPr>
                <w:sz w:val="24"/>
                <w:szCs w:val="24"/>
              </w:rPr>
              <w:t xml:space="preserve">. </w:t>
            </w:r>
          </w:p>
          <w:p w14:paraId="409D3785" w14:textId="77777777" w:rsidR="00474C86" w:rsidRPr="0066294E" w:rsidRDefault="00474C86" w:rsidP="00806A90">
            <w:pPr>
              <w:pStyle w:val="80"/>
              <w:tabs>
                <w:tab w:val="left" w:pos="691"/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К уведомлению прилагаются:</w:t>
            </w:r>
          </w:p>
          <w:p w14:paraId="6A67B6CA" w14:textId="77777777"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Анкета участника публичных консультаций в формате word.</w:t>
            </w:r>
          </w:p>
          <w:p w14:paraId="27DC5C8B" w14:textId="77777777"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Перечень действующих нормативных правовых актов в формате</w:t>
            </w:r>
            <w:r w:rsidR="00AD702D" w:rsidRPr="0066294E">
              <w:rPr>
                <w:sz w:val="24"/>
                <w:szCs w:val="24"/>
              </w:rPr>
              <w:t xml:space="preserve"> </w:t>
            </w:r>
            <w:r w:rsidRPr="0066294E">
              <w:rPr>
                <w:sz w:val="24"/>
                <w:szCs w:val="24"/>
              </w:rPr>
              <w:t>word.</w:t>
            </w:r>
          </w:p>
          <w:p w14:paraId="4BD70F52" w14:textId="77777777" w:rsidR="00474C86" w:rsidRPr="0066294E" w:rsidRDefault="00474C86" w:rsidP="00806A90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ind w:left="673" w:firstLine="0"/>
              <w:jc w:val="both"/>
              <w:rPr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 xml:space="preserve">Тексты действующих нормативных правовых актов в формате word. </w:t>
            </w:r>
          </w:p>
          <w:p w14:paraId="147399EE" w14:textId="69AFC0BB" w:rsidR="00287A7A" w:rsidRPr="0066294E" w:rsidRDefault="00287A7A" w:rsidP="00DC5088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i w:val="0"/>
                <w:iCs w:val="0"/>
                <w:color w:val="auto"/>
                <w:sz w:val="24"/>
                <w:szCs w:val="24"/>
              </w:rPr>
            </w:pPr>
            <w:r w:rsidRPr="0066294E">
              <w:rPr>
                <w:sz w:val="24"/>
                <w:szCs w:val="24"/>
              </w:rPr>
              <w:t>Место размещения приложений в информаци</w:t>
            </w:r>
            <w:r w:rsidR="00B82E07" w:rsidRPr="0066294E">
              <w:rPr>
                <w:sz w:val="24"/>
                <w:szCs w:val="24"/>
              </w:rPr>
              <w:t>онно-телекоммуникационной сети Интернет</w:t>
            </w:r>
            <w:r w:rsidR="008C063A" w:rsidRPr="0066294E">
              <w:rPr>
                <w:sz w:val="24"/>
                <w:szCs w:val="24"/>
              </w:rPr>
              <w:t xml:space="preserve"> </w:t>
            </w:r>
            <w:r w:rsidR="00D54619" w:rsidRPr="0066294E">
              <w:rPr>
                <w:sz w:val="24"/>
                <w:szCs w:val="24"/>
              </w:rPr>
              <w:t>–</w:t>
            </w:r>
            <w:r w:rsidRPr="0066294E">
              <w:rPr>
                <w:sz w:val="24"/>
                <w:szCs w:val="24"/>
              </w:rPr>
              <w:t xml:space="preserve"> официальный сайт </w:t>
            </w:r>
            <w:r w:rsidR="008C063A" w:rsidRPr="0066294E">
              <w:rPr>
                <w:sz w:val="24"/>
                <w:szCs w:val="24"/>
              </w:rPr>
              <w:t xml:space="preserve">органов местного самоуправления города </w:t>
            </w:r>
            <w:r w:rsidR="00963A5C" w:rsidRPr="0066294E">
              <w:rPr>
                <w:sz w:val="24"/>
                <w:szCs w:val="24"/>
              </w:rPr>
              <w:t>городского округа «Город Белгород»</w:t>
            </w:r>
            <w:r w:rsidRPr="0066294E">
              <w:rPr>
                <w:i/>
                <w:iCs/>
                <w:sz w:val="24"/>
                <w:szCs w:val="24"/>
              </w:rPr>
              <w:t>,</w:t>
            </w:r>
            <w:r w:rsidRPr="0066294E">
              <w:rPr>
                <w:sz w:val="24"/>
                <w:szCs w:val="24"/>
              </w:rPr>
              <w:t xml:space="preserve"> раздел </w:t>
            </w:r>
            <w:r w:rsidR="008C063A" w:rsidRPr="0066294E">
              <w:rPr>
                <w:sz w:val="24"/>
                <w:szCs w:val="24"/>
              </w:rPr>
              <w:t>«</w:t>
            </w:r>
            <w:r w:rsidRPr="0066294E">
              <w:rPr>
                <w:sz w:val="24"/>
                <w:szCs w:val="24"/>
              </w:rPr>
              <w:t>Антимонопольный комплаенс</w:t>
            </w:r>
            <w:r w:rsidR="008C063A" w:rsidRPr="0066294E">
              <w:rPr>
                <w:sz w:val="24"/>
                <w:szCs w:val="24"/>
              </w:rPr>
              <w:t>»:</w:t>
            </w:r>
            <w:r w:rsidR="00DC5088" w:rsidRPr="0066294E">
              <w:t xml:space="preserve"> </w:t>
            </w:r>
            <w:r w:rsidR="00476A9F" w:rsidRPr="00476A9F">
              <w:t>https://beladm.gosuslugi.ru/deyatelnost/antimonopolnyy-komplaens/publichnye-konsultatsii-v-ramkah-analiza-deystvuyuschih/upravlenie-informatsionnoy-politiki/</w:t>
            </w:r>
          </w:p>
        </w:tc>
      </w:tr>
      <w:tr w:rsidR="00287A7A" w:rsidRPr="00130B95" w14:paraId="34921360" w14:textId="77777777">
        <w:trPr>
          <w:trHeight w:val="1585"/>
        </w:trPr>
        <w:tc>
          <w:tcPr>
            <w:tcW w:w="9889" w:type="dxa"/>
          </w:tcPr>
          <w:p w14:paraId="3603E179" w14:textId="01A5CAD7" w:rsidR="00287A7A" w:rsidRPr="00454829" w:rsidRDefault="00287A7A" w:rsidP="00943C52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Черняева Елена Сергеевна</w:t>
            </w:r>
            <w:r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3C5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подготовки информационных материалов 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="00476A9F" w:rsidRP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информационной политики</w:t>
            </w:r>
            <w:r w:rsidR="00476A9F" w:rsidRP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A5C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(4722) 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1F62" w:rsidRPr="00454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01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EDBDAA" w14:textId="77777777" w:rsidR="00B01D05" w:rsidRPr="00454829" w:rsidRDefault="00287A7A" w:rsidP="00474C86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9-00 до 18-00, перерыв с 13-00 до 14-00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4C86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1D05" w:rsidRPr="004548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суббота, воскресенье</w:t>
            </w:r>
            <w:r w:rsidR="00701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2FE23F0" w14:textId="77777777" w:rsidR="00287A7A" w:rsidRDefault="00287A7A"/>
    <w:sectPr w:rsidR="00287A7A" w:rsidSect="009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A5E24"/>
    <w:multiLevelType w:val="hybridMultilevel"/>
    <w:tmpl w:val="60C265CA"/>
    <w:lvl w:ilvl="0" w:tplc="55622504">
      <w:start w:val="1"/>
      <w:numFmt w:val="decimal"/>
      <w:suff w:val="space"/>
      <w:lvlText w:val="%1."/>
      <w:lvlJc w:val="left"/>
      <w:pPr>
        <w:ind w:left="1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" w15:restartNumberingAfterBreak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B"/>
    <w:rsid w:val="0006575D"/>
    <w:rsid w:val="000A660A"/>
    <w:rsid w:val="000D73BE"/>
    <w:rsid w:val="00130B95"/>
    <w:rsid w:val="00152D25"/>
    <w:rsid w:val="001E7FCC"/>
    <w:rsid w:val="00287A7A"/>
    <w:rsid w:val="002E2CED"/>
    <w:rsid w:val="003105CC"/>
    <w:rsid w:val="00334B4E"/>
    <w:rsid w:val="003626EF"/>
    <w:rsid w:val="003913A7"/>
    <w:rsid w:val="0043374E"/>
    <w:rsid w:val="00454829"/>
    <w:rsid w:val="00463F8C"/>
    <w:rsid w:val="00474C86"/>
    <w:rsid w:val="00476A9F"/>
    <w:rsid w:val="004E33B7"/>
    <w:rsid w:val="004E64DA"/>
    <w:rsid w:val="0052263B"/>
    <w:rsid w:val="0057195D"/>
    <w:rsid w:val="00587D3C"/>
    <w:rsid w:val="00604011"/>
    <w:rsid w:val="0066294E"/>
    <w:rsid w:val="00675CAD"/>
    <w:rsid w:val="006877A4"/>
    <w:rsid w:val="006F719E"/>
    <w:rsid w:val="00701FB4"/>
    <w:rsid w:val="00722693"/>
    <w:rsid w:val="00766252"/>
    <w:rsid w:val="007C3A28"/>
    <w:rsid w:val="007E3AAE"/>
    <w:rsid w:val="00803501"/>
    <w:rsid w:val="00806A90"/>
    <w:rsid w:val="00817719"/>
    <w:rsid w:val="00845BAF"/>
    <w:rsid w:val="00852DD5"/>
    <w:rsid w:val="008C063A"/>
    <w:rsid w:val="0094036D"/>
    <w:rsid w:val="00943C52"/>
    <w:rsid w:val="00963A5C"/>
    <w:rsid w:val="009D39BD"/>
    <w:rsid w:val="009F633F"/>
    <w:rsid w:val="00A119BC"/>
    <w:rsid w:val="00A55400"/>
    <w:rsid w:val="00A65A4F"/>
    <w:rsid w:val="00AC78C2"/>
    <w:rsid w:val="00AD702D"/>
    <w:rsid w:val="00B01D05"/>
    <w:rsid w:val="00B82E07"/>
    <w:rsid w:val="00BA6148"/>
    <w:rsid w:val="00BE7149"/>
    <w:rsid w:val="00C0590C"/>
    <w:rsid w:val="00C472DF"/>
    <w:rsid w:val="00CA73BF"/>
    <w:rsid w:val="00D5323E"/>
    <w:rsid w:val="00D54619"/>
    <w:rsid w:val="00D62171"/>
    <w:rsid w:val="00DA1D04"/>
    <w:rsid w:val="00DB6195"/>
    <w:rsid w:val="00DC5088"/>
    <w:rsid w:val="00E05946"/>
    <w:rsid w:val="00E13015"/>
    <w:rsid w:val="00E27DC2"/>
    <w:rsid w:val="00E657C0"/>
    <w:rsid w:val="00E71164"/>
    <w:rsid w:val="00E86F98"/>
    <w:rsid w:val="00EE39A0"/>
    <w:rsid w:val="00F41F62"/>
    <w:rsid w:val="00F92B7D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8F03B"/>
  <w15:docId w15:val="{4CC8618C-02F9-468D-A3C0-3D86CE8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D54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Лена</cp:lastModifiedBy>
  <cp:revision>3</cp:revision>
  <cp:lastPrinted>2023-05-23T07:18:00Z</cp:lastPrinted>
  <dcterms:created xsi:type="dcterms:W3CDTF">2025-06-01T12:55:00Z</dcterms:created>
  <dcterms:modified xsi:type="dcterms:W3CDTF">2025-06-01T12:55:00Z</dcterms:modified>
</cp:coreProperties>
</file>