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B1309" w14:textId="77777777" w:rsidR="00381DBD" w:rsidRPr="00153142" w:rsidRDefault="00381DBD" w:rsidP="00381DB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0" w:name="bookmark12"/>
      <w:r w:rsidRPr="00153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  <w:bookmarkEnd w:id="0"/>
    </w:p>
    <w:p w14:paraId="31AC2A13" w14:textId="34D6DF2A" w:rsidR="00A54AED" w:rsidRPr="00153142" w:rsidRDefault="00381DBD" w:rsidP="00A54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</w:t>
      </w:r>
      <w:r w:rsid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й посредством сбора замечаний и </w:t>
      </w:r>
      <w:r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предложений организаций и граждан в рамках </w:t>
      </w:r>
      <w:r w:rsidR="005615D0" w:rsidRPr="00561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анализа проектанормативного правового акта на предмет его влияния на конкуренцию</w:t>
      </w:r>
    </w:p>
    <w:p w14:paraId="0E51F571" w14:textId="77777777" w:rsidR="00A4247C" w:rsidRPr="003105CC" w:rsidRDefault="00A4247C" w:rsidP="00381DB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81DBD" w:rsidRPr="004C7C70" w14:paraId="5B30AE5F" w14:textId="77777777" w:rsidTr="004C7C70">
        <w:trPr>
          <w:trHeight w:val="7580"/>
        </w:trPr>
        <w:tc>
          <w:tcPr>
            <w:tcW w:w="9605" w:type="dxa"/>
          </w:tcPr>
          <w:p w14:paraId="4A1AC6BF" w14:textId="08922B75" w:rsidR="005615D0" w:rsidRPr="004C7C70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</w:t>
            </w:r>
            <w:r w:rsidR="008E1688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потребительского рынка</w:t>
            </w:r>
            <w:r w:rsidR="003C1840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департамента экономического развития администрации города 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Белгорода уведомляет о проведении публичных консультаций посредством сбора замечаний и предложений организаций и граждан по проекту </w:t>
            </w:r>
            <w:r w:rsidR="005E2825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постановления</w:t>
            </w:r>
            <w:r w:rsidR="00572237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01CB3" w:rsidRPr="004C7C7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D01AA" w:rsidRPr="004C7C70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города Белгорода от 09 августа 2016 года № 124 «О порядке размещения нестационарных торговых объектов на территории городского округа «Город Белгород»</w:t>
            </w:r>
            <w:r w:rsidR="008B52FE" w:rsidRPr="004C7C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предмет его влияния на конкуренцию.</w:t>
            </w:r>
            <w:proofErr w:type="gramEnd"/>
          </w:p>
          <w:p w14:paraId="00475D7D" w14:textId="15AEB242" w:rsidR="005615D0" w:rsidRPr="004C7C70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14:paraId="0DF732D3" w14:textId="112B7FD1" w:rsidR="008E1688" w:rsidRPr="004C7C70" w:rsidRDefault="005615D0" w:rsidP="008E1688">
            <w:pPr>
              <w:ind w:firstLine="743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  <w:shd w:val="clear" w:color="auto" w:fill="FFFFFF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Замечания и предложения принимаются по адресу: </w:t>
            </w:r>
            <w:r w:rsidR="008E1688" w:rsidRPr="004C7C70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308009, Белгородская область, г. Белгород,</w:t>
            </w:r>
            <w:r w:rsidR="008E1688" w:rsidRPr="004C7C70">
              <w:rPr>
                <w:rFonts w:ascii="Times New Roman" w:eastAsia="Arial Unicode MS" w:hAnsi="Times New Roman" w:cs="Times New Roman"/>
                <w:color w:val="FF0000"/>
                <w:sz w:val="26"/>
                <w:szCs w:val="26"/>
                <w:lang w:eastAsia="ru-RU" w:bidi="ru-RU"/>
              </w:rPr>
              <w:t xml:space="preserve"> </w:t>
            </w:r>
            <w:r w:rsidR="008E1688" w:rsidRPr="004C7C70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 xml:space="preserve">ул. Николая </w:t>
            </w:r>
            <w:proofErr w:type="spellStart"/>
            <w:r w:rsidR="008E1688" w:rsidRPr="004C7C70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Чумичова</w:t>
            </w:r>
            <w:proofErr w:type="spellEnd"/>
            <w:r w:rsidR="008E1688" w:rsidRPr="004C7C70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, 3</w:t>
            </w:r>
            <w:r w:rsidR="00401CB3" w:rsidRPr="004C7C70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1</w:t>
            </w:r>
            <w:r w:rsidR="008E1688" w:rsidRPr="004C7C70">
              <w:rPr>
                <w:rFonts w:ascii="Times New Roman" w:eastAsia="Arial Unicode MS" w:hAnsi="Times New Roman" w:cs="Times New Roman"/>
                <w:sz w:val="26"/>
                <w:szCs w:val="26"/>
                <w:lang w:eastAsia="ru-RU" w:bidi="ru-RU"/>
              </w:rPr>
              <w:t>-а</w:t>
            </w:r>
            <w:r w:rsidR="00443628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также на адрес электронной почты: </w:t>
            </w:r>
            <w:hyperlink r:id="rId6" w:history="1">
              <w:r w:rsidR="008E1688" w:rsidRPr="004C7C70">
                <w:rPr>
                  <w:rStyle w:val="a4"/>
                  <w:rFonts w:ascii="Times New Roman" w:hAnsi="Times New Roman" w:cs="Times New Roman"/>
                  <w:sz w:val="26"/>
                  <w:szCs w:val="26"/>
                  <w:shd w:val="clear" w:color="auto" w:fill="FFFFFF"/>
                </w:rPr>
                <w:t>uprb@yandex.ru</w:t>
              </w:r>
            </w:hyperlink>
          </w:p>
          <w:p w14:paraId="71121FCA" w14:textId="5E9AC118" w:rsidR="00F974BE" w:rsidRPr="004C7C70" w:rsidRDefault="005615D0" w:rsidP="005E2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приема замечаний и п</w:t>
            </w:r>
            <w:r w:rsidR="005E2825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редложений: </w:t>
            </w:r>
            <w:r w:rsidR="00FB46CA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21.07.2025 г. по 04.08.2025 г.</w:t>
            </w:r>
          </w:p>
          <w:p w14:paraId="4044E3C3" w14:textId="4CB2093E" w:rsidR="005615D0" w:rsidRPr="004C7C70" w:rsidRDefault="005615D0" w:rsidP="005E2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572237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учетом анализа поступивших замечаний и предложений будет подготовлен доклад о </w:t>
            </w:r>
            <w:r w:rsidRPr="004C7C7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результатах анализа проектов нормативных правовых актов администрации города Белгорода, подготовленных управлением </w:t>
            </w:r>
            <w:r w:rsidR="003C1840" w:rsidRPr="004C7C7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экономического развития и инвестиций </w:t>
            </w:r>
            <w:r w:rsidRPr="004C7C7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администрации города Белгорода на предмет выявления рисков нарушения </w:t>
            </w:r>
            <w:hyperlink r:id="rId7" w:anchor="/document/12148517/entry/2" w:history="1">
              <w:r w:rsidRPr="004C7C70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6"/>
                  <w:lang w:eastAsia="ru-RU"/>
                </w:rPr>
                <w:t>антимонопольного законодательства</w:t>
              </w:r>
            </w:hyperlink>
            <w:r w:rsidR="003C1840" w:rsidRPr="004C7C7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FB46CA" w:rsidRPr="004C7C7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 2025 год, который до 30.04.2026 г</w:t>
            </w:r>
            <w:r w:rsidRPr="004C7C70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составе сводного ежегодного доклада об антимонопольном комплаенсе будет размещен на </w:t>
            </w:r>
            <w:hyperlink r:id="rId8" w:tgtFrame="_blank" w:history="1">
              <w:r w:rsidRPr="004C7C70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официальном</w:t>
              </w:r>
            </w:hyperlink>
            <w:r w:rsidR="00BA64F7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hyperlink r:id="rId9" w:tgtFrame="_blank" w:history="1">
              <w:r w:rsidRPr="004C7C70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сайте</w:t>
              </w:r>
            </w:hyperlink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органов местного самоуправления города</w:t>
            </w:r>
            <w:proofErr w:type="gramEnd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Белгорода в информацион</w:t>
            </w:r>
            <w:r w:rsidR="005D01AA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но-телекоммуникационной сети 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Интернет в разделе</w:t>
            </w:r>
            <w:r w:rsidR="00BA64F7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Антимонопольный комплаенс</w:t>
            </w:r>
            <w:r w:rsidR="00BA64F7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0C16A7E9" w14:textId="5C344A51" w:rsidR="00BA64F7" w:rsidRPr="004C7C70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уведомлению прилагаются:</w:t>
            </w:r>
          </w:p>
          <w:p w14:paraId="63984E9C" w14:textId="70B287F5" w:rsidR="005615D0" w:rsidRPr="004C7C70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14:paraId="650CA38A" w14:textId="77777777" w:rsidR="005615D0" w:rsidRPr="004C7C70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Те</w:t>
            </w:r>
            <w:proofErr w:type="gramStart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кст пр</w:t>
            </w:r>
            <w:proofErr w:type="gramEnd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оекта нормативного правового акта в формате </w:t>
            </w:r>
            <w:proofErr w:type="spellStart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14:paraId="30EAE26A" w14:textId="37EC9935" w:rsidR="005615D0" w:rsidRPr="004C7C70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Текст действующего нормативного правового акта в формате </w:t>
            </w:r>
            <w:proofErr w:type="spellStart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3DFCCAF5" w14:textId="1B632464" w:rsidR="005615D0" w:rsidRPr="004C7C70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2602F9AA" w14:textId="1862B8FE" w:rsidR="00BA64F7" w:rsidRPr="004C7C70" w:rsidRDefault="005615D0" w:rsidP="004C7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Место размещения приложений в информационно-телекоммуникационной сети Интернет - </w:t>
            </w:r>
            <w:hyperlink r:id="rId10" w:tgtFrame="_blank" w:history="1">
              <w:r w:rsidRPr="004C7C70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официальный сайт</w:t>
              </w:r>
            </w:hyperlink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органов местного самоуправления города Белгорода,  раздел  </w:t>
            </w:r>
            <w:r w:rsidR="00BA64F7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Антимонопольный </w:t>
            </w:r>
            <w:proofErr w:type="spellStart"/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комплаенс</w:t>
            </w:r>
            <w:proofErr w:type="spellEnd"/>
            <w:r w:rsidR="00BA64F7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381DBD" w:rsidRPr="004C7C70" w14:paraId="178A453E" w14:textId="77777777" w:rsidTr="004C7C70">
        <w:trPr>
          <w:trHeight w:val="1585"/>
        </w:trPr>
        <w:tc>
          <w:tcPr>
            <w:tcW w:w="9605" w:type="dxa"/>
          </w:tcPr>
          <w:p w14:paraId="561D3C45" w14:textId="092C5AF2" w:rsidR="008C4C8C" w:rsidRPr="004C7C70" w:rsidRDefault="005E2825" w:rsidP="00443628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 w:bidi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Контактн</w:t>
            </w:r>
            <w:r w:rsidR="00EF780C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ое</w:t>
            </w: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 лиц</w:t>
            </w:r>
            <w:r w:rsidR="00EF780C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="00443628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: </w:t>
            </w:r>
            <w:r w:rsidR="00FB46CA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Польшин Алексей Николаевич</w:t>
            </w:r>
            <w:r w:rsidR="00EF780C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 – начальник отдела нестационарной торговли управления потребительского рынка</w:t>
            </w:r>
            <w:bookmarkStart w:id="1" w:name="_GoBack"/>
            <w:bookmarkEnd w:id="1"/>
          </w:p>
          <w:p w14:paraId="3A9E07B2" w14:textId="4ED6497B" w:rsidR="00381DBD" w:rsidRPr="004C7C70" w:rsidRDefault="00073975" w:rsidP="00395041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тел. </w:t>
            </w:r>
            <w:r w:rsidR="008C4C8C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(4722) </w:t>
            </w:r>
            <w:r w:rsidR="008E1688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33</w:t>
            </w:r>
            <w:r w:rsidR="003C1840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-</w:t>
            </w:r>
            <w:r w:rsidR="008E1688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7</w:t>
            </w:r>
            <w:r w:rsid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5</w:t>
            </w:r>
            <w:r w:rsidR="003C1840"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-</w:t>
            </w:r>
            <w:r w:rsid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80</w:t>
            </w:r>
          </w:p>
          <w:p w14:paraId="5B9A0F54" w14:textId="77777777" w:rsidR="00381DBD" w:rsidRPr="004C7C70" w:rsidRDefault="00381DBD" w:rsidP="00395041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Режим работы:</w:t>
            </w:r>
          </w:p>
          <w:p w14:paraId="404AF749" w14:textId="77777777" w:rsidR="00381DBD" w:rsidRPr="004C7C70" w:rsidRDefault="00381DBD" w:rsidP="00395041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С 9-00 до 18-00, перерыв с 13-00 до 14-00</w:t>
            </w:r>
          </w:p>
          <w:p w14:paraId="6801782F" w14:textId="77777777" w:rsidR="005615D0" w:rsidRPr="004C7C70" w:rsidRDefault="005615D0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выходной: суббота и воскресенье</w:t>
            </w:r>
          </w:p>
          <w:p w14:paraId="16FD8955" w14:textId="507307DD" w:rsidR="00DD1C7B" w:rsidRPr="004C7C70" w:rsidRDefault="00DD1C7B" w:rsidP="00561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2E8F1A51" w14:textId="77777777" w:rsidR="00381DBD" w:rsidRDefault="00381DBD" w:rsidP="00381DBD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F15125" w14:textId="77777777" w:rsidR="003B2CF5" w:rsidRDefault="003B2CF5"/>
    <w:sectPr w:rsidR="003B2CF5" w:rsidSect="00803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698C"/>
    <w:rsid w:val="00073975"/>
    <w:rsid w:val="00082E29"/>
    <w:rsid w:val="000F6F62"/>
    <w:rsid w:val="00153142"/>
    <w:rsid w:val="00381DBD"/>
    <w:rsid w:val="003B2CF5"/>
    <w:rsid w:val="003C1840"/>
    <w:rsid w:val="00401CB3"/>
    <w:rsid w:val="0043571E"/>
    <w:rsid w:val="00443628"/>
    <w:rsid w:val="00465387"/>
    <w:rsid w:val="004A5F13"/>
    <w:rsid w:val="004C7C70"/>
    <w:rsid w:val="005615D0"/>
    <w:rsid w:val="00572237"/>
    <w:rsid w:val="00591685"/>
    <w:rsid w:val="005D01AA"/>
    <w:rsid w:val="005E2825"/>
    <w:rsid w:val="00697B88"/>
    <w:rsid w:val="006F4451"/>
    <w:rsid w:val="007756E1"/>
    <w:rsid w:val="00803071"/>
    <w:rsid w:val="00860E26"/>
    <w:rsid w:val="00883339"/>
    <w:rsid w:val="008B52FE"/>
    <w:rsid w:val="008C4C8C"/>
    <w:rsid w:val="008E1688"/>
    <w:rsid w:val="009C6173"/>
    <w:rsid w:val="00A4247C"/>
    <w:rsid w:val="00A42F8B"/>
    <w:rsid w:val="00A54AED"/>
    <w:rsid w:val="00AE0966"/>
    <w:rsid w:val="00B92A13"/>
    <w:rsid w:val="00BA64F7"/>
    <w:rsid w:val="00C107A7"/>
    <w:rsid w:val="00C5463E"/>
    <w:rsid w:val="00D9698C"/>
    <w:rsid w:val="00DD1C7B"/>
    <w:rsid w:val="00E165DB"/>
    <w:rsid w:val="00EF780C"/>
    <w:rsid w:val="00F974BE"/>
    <w:rsid w:val="00FB46CA"/>
    <w:rsid w:val="00FD5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D5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llowedHyperlink"/>
    <w:basedOn w:val="a0"/>
    <w:uiPriority w:val="99"/>
    <w:semiHidden/>
    <w:unhideWhenUsed/>
    <w:rsid w:val="008C4C8C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223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EF7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78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dm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prb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el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l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Крылова Ирина Александровна</cp:lastModifiedBy>
  <cp:revision>32</cp:revision>
  <cp:lastPrinted>2025-07-09T11:44:00Z</cp:lastPrinted>
  <dcterms:created xsi:type="dcterms:W3CDTF">2019-12-05T09:54:00Z</dcterms:created>
  <dcterms:modified xsi:type="dcterms:W3CDTF">2025-07-09T11:44:00Z</dcterms:modified>
</cp:coreProperties>
</file>