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094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45E2" w:rsidRPr="000945E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30 октября 2024 года № 166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05709A" w:rsidRPr="0005709A" w:rsidRDefault="0005709A" w:rsidP="000570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09A">
              <w:rPr>
                <w:rFonts w:ascii="Times New Roman" w:hAnsi="Times New Roman" w:cs="Times New Roman"/>
                <w:sz w:val="24"/>
                <w:szCs w:val="24"/>
              </w:rPr>
              <w:t>С рамках реализации муниципального проекта 1 «Развитие и поддержка малого и среднего предпринимательства»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03 марта 2025 года № 26 предусмотрено мероприятие в части субсидирования стоимости арендной платы за нежилые помещения субъектам малого и среднего предпринимательства, физическим лицам, не являющимся индивидуальными предпринимателями и применяющим специальный</w:t>
            </w:r>
            <w:proofErr w:type="gramEnd"/>
            <w:r w:rsidRPr="0005709A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режим «Налог  на профессиональный доход» сферы креативных индустрий на территории города Белгорода.</w:t>
            </w:r>
          </w:p>
          <w:p w:rsidR="0005709A" w:rsidRPr="0005709A" w:rsidRDefault="0005709A" w:rsidP="000570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5709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 </w:t>
            </w:r>
          </w:p>
          <w:p w:rsidR="00B903A2" w:rsidRPr="002A5AFE" w:rsidRDefault="0005709A" w:rsidP="000570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09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осуществляется за счет бюджетных ассигнований, предусмотренных в бюджете городского округа «Город Белгород» на реализацию вышеуказанной подпрограммы. В 2025 году размер субсидии из бюджета городского округа составит 300000 (триста тысяч)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FD" w:rsidRDefault="008E61FD" w:rsidP="00F61527">
      <w:pPr>
        <w:spacing w:after="0" w:line="240" w:lineRule="auto"/>
      </w:pPr>
      <w:r>
        <w:separator/>
      </w:r>
    </w:p>
  </w:endnote>
  <w:endnote w:type="continuationSeparator" w:id="0">
    <w:p w:rsidR="008E61FD" w:rsidRDefault="008E61F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FD" w:rsidRDefault="008E61FD" w:rsidP="00F61527">
      <w:pPr>
        <w:spacing w:after="0" w:line="240" w:lineRule="auto"/>
      </w:pPr>
      <w:r>
        <w:separator/>
      </w:r>
    </w:p>
  </w:footnote>
  <w:footnote w:type="continuationSeparator" w:id="0">
    <w:p w:rsidR="008E61FD" w:rsidRDefault="008E61F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5709A"/>
    <w:rsid w:val="000725EE"/>
    <w:rsid w:val="00072BC9"/>
    <w:rsid w:val="00073289"/>
    <w:rsid w:val="0007557A"/>
    <w:rsid w:val="000945E2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61FD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5ED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31</cp:revision>
  <cp:lastPrinted>2022-12-27T06:03:00Z</cp:lastPrinted>
  <dcterms:created xsi:type="dcterms:W3CDTF">2019-12-05T09:50:00Z</dcterms:created>
  <dcterms:modified xsi:type="dcterms:W3CDTF">2025-05-05T09:18:00Z</dcterms:modified>
</cp:coreProperties>
</file>