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BC7F66" w:rsidRPr="00AB3895" w:rsidRDefault="00BC7F66" w:rsidP="00077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E959A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proofErr w:type="gramStart"/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 города</w:t>
            </w:r>
            <w:proofErr w:type="gramEnd"/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Белгорода от 24 марта 2022 года №</w:t>
            </w:r>
            <w:r w:rsidR="00600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AB3895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Департамент экономического развития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AB3895" w:rsidRPr="00AB3895" w:rsidRDefault="00AB3895" w:rsidP="00AB38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368">
              <w:rPr>
                <w:rFonts w:ascii="Times New Roman" w:hAnsi="Times New Roman" w:cs="Times New Roman"/>
                <w:sz w:val="26"/>
                <w:szCs w:val="26"/>
              </w:rPr>
              <w:t xml:space="preserve">           Данный проект постановления администрации города подготовлен во исполнение </w:t>
            </w:r>
            <w:r w:rsidR="00E959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="00E959A2" w:rsidRPr="00E959A2">
              <w:rPr>
                <w:rFonts w:ascii="Times New Roman" w:hAnsi="Times New Roman" w:cs="Times New Roman"/>
                <w:sz w:val="26"/>
                <w:szCs w:val="26"/>
              </w:rPr>
              <w:t>. 65.1 ст. 112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BC7F66" w:rsidRPr="005A1368" w:rsidRDefault="00E959A2" w:rsidP="00600FCE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59A2">
              <w:rPr>
                <w:rFonts w:ascii="Times New Roman" w:hAnsi="Times New Roman" w:cs="Times New Roman"/>
                <w:sz w:val="26"/>
                <w:szCs w:val="26"/>
              </w:rPr>
              <w:t>В связи с внесением изменений Федеральным законом от                      2</w:t>
            </w:r>
            <w:r w:rsidR="00600FC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959A2">
              <w:rPr>
                <w:rFonts w:ascii="Times New Roman" w:hAnsi="Times New Roman" w:cs="Times New Roman"/>
                <w:sz w:val="26"/>
                <w:szCs w:val="26"/>
              </w:rPr>
              <w:t>.12.202</w:t>
            </w:r>
            <w:r w:rsidR="00600FC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959A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600FCE">
              <w:rPr>
                <w:rFonts w:ascii="Times New Roman" w:hAnsi="Times New Roman" w:cs="Times New Roman"/>
                <w:sz w:val="26"/>
                <w:szCs w:val="26"/>
              </w:rPr>
              <w:t>494</w:t>
            </w:r>
            <w:r w:rsidRPr="00E959A2">
              <w:rPr>
                <w:rFonts w:ascii="Times New Roman" w:hAnsi="Times New Roman" w:cs="Times New Roman"/>
                <w:sz w:val="26"/>
                <w:szCs w:val="26"/>
              </w:rPr>
              <w:t xml:space="preserve">-ФЗ «О внесении изменений в </w:t>
            </w:r>
            <w:bookmarkStart w:id="0" w:name="_GoBack"/>
            <w:bookmarkEnd w:id="0"/>
            <w:r w:rsidRPr="00E959A2">
              <w:rPr>
                <w:rFonts w:ascii="Times New Roman" w:hAnsi="Times New Roman" w:cs="Times New Roman"/>
                <w:sz w:val="26"/>
                <w:szCs w:val="26"/>
              </w:rPr>
              <w:t>отдельные законодательные акты Российской Федерации» в вышеуказанный Федеральный закон,  возникла необходимость приведения в соответствие законодательству настоящего постановления.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A1368"/>
    <w:rsid w:val="00600FCE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E05582"/>
    <w:rsid w:val="00E165DB"/>
    <w:rsid w:val="00E959A2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8FAA1-D2B8-43A1-8314-33896BEE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02831-CF07-4E16-9DC9-BB8B7349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Глухова Светлана Николаевна</cp:lastModifiedBy>
  <cp:revision>45</cp:revision>
  <cp:lastPrinted>2020-01-16T08:42:00Z</cp:lastPrinted>
  <dcterms:created xsi:type="dcterms:W3CDTF">2019-09-27T08:01:00Z</dcterms:created>
  <dcterms:modified xsi:type="dcterms:W3CDTF">2025-01-27T13:50:00Z</dcterms:modified>
</cp:coreProperties>
</file>