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Уведомление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проведении публичных консультаций посредством сбора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замечаний и предложений организаций и граждан в рамках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анализа проекта нормативного правового акта</w:t>
      </w:r>
    </w:p>
    <w:p w:rsidR="00E156E9" w:rsidRDefault="00E156E9" w:rsidP="00E156E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предмет их влияния на конкуренцию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56E9" w:rsidRPr="00285AD9" w:rsidRDefault="00E156E9" w:rsidP="00285AD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Управление </w:t>
      </w:r>
      <w:r>
        <w:rPr>
          <w:rFonts w:ascii="Times New Roman" w:hAnsi="Times New Roman" w:cs="Times New Roman"/>
          <w:sz w:val="26"/>
          <w:szCs w:val="26"/>
        </w:rPr>
        <w:t xml:space="preserve">по труду </w:t>
      </w:r>
      <w:r w:rsidRPr="00285AD9">
        <w:rPr>
          <w:rFonts w:ascii="Times New Roman" w:hAnsi="Times New Roman" w:cs="Times New Roman"/>
          <w:sz w:val="26"/>
          <w:szCs w:val="26"/>
        </w:rPr>
        <w:t xml:space="preserve">и социальному партнерству </w:t>
      </w:r>
      <w:r w:rsidR="001D4311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 w:rsidRPr="00285AD9">
        <w:rPr>
          <w:rFonts w:ascii="Times New Roman" w:hAnsi="Times New Roman" w:cs="Times New Roman"/>
          <w:sz w:val="26"/>
          <w:szCs w:val="26"/>
        </w:rPr>
        <w:t xml:space="preserve"> уведомляет о проведении публичных консультаций посредством сбора замечаний и предложений организаций и граждан по проекту постановления администрации города Белгорода 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«О внесении изменений в постановление администрации города Белгорода от </w:t>
      </w:r>
      <w:r w:rsidR="007F319B">
        <w:rPr>
          <w:rFonts w:ascii="Times New Roman" w:hAnsi="Times New Roman" w:cs="Times New Roman"/>
          <w:sz w:val="26"/>
          <w:szCs w:val="26"/>
        </w:rPr>
        <w:t>30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</w:t>
      </w:r>
      <w:r w:rsidR="007F319B">
        <w:rPr>
          <w:rFonts w:ascii="Times New Roman" w:hAnsi="Times New Roman" w:cs="Times New Roman"/>
          <w:sz w:val="26"/>
          <w:szCs w:val="26"/>
        </w:rPr>
        <w:t>декабря 2021</w:t>
      </w:r>
      <w:r w:rsidR="007F319B" w:rsidRPr="00606C9A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7F319B">
        <w:rPr>
          <w:rFonts w:ascii="Times New Roman" w:hAnsi="Times New Roman" w:cs="Times New Roman"/>
          <w:sz w:val="26"/>
          <w:szCs w:val="26"/>
        </w:rPr>
        <w:t>275</w:t>
      </w:r>
      <w:r w:rsidR="007F319B" w:rsidRPr="00606C9A">
        <w:rPr>
          <w:rFonts w:ascii="Times New Roman" w:hAnsi="Times New Roman" w:cs="Times New Roman"/>
          <w:sz w:val="26"/>
          <w:szCs w:val="26"/>
        </w:rPr>
        <w:t>»</w:t>
      </w:r>
      <w:r w:rsidRPr="00285AD9">
        <w:rPr>
          <w:rFonts w:ascii="Times New Roman" w:hAnsi="Times New Roman" w:cs="Times New Roman"/>
          <w:sz w:val="26"/>
          <w:szCs w:val="26"/>
        </w:rPr>
        <w:t>.</w:t>
      </w:r>
    </w:p>
    <w:p w:rsidR="00E156E9" w:rsidRP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 </w:t>
      </w:r>
    </w:p>
    <w:p w:rsidR="00E156E9" w:rsidRDefault="00E156E9" w:rsidP="00E156E9">
      <w:pPr>
        <w:spacing w:after="0" w:line="240" w:lineRule="auto"/>
        <w:ind w:firstLine="709"/>
        <w:jc w:val="both"/>
        <w:rPr>
          <w:sz w:val="26"/>
          <w:szCs w:val="26"/>
        </w:rPr>
      </w:pPr>
      <w:r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 xml:space="preserve">Замечания и предложения принимаются по адресу: </w:t>
      </w:r>
      <w:r w:rsidRPr="00E156E9">
        <w:rPr>
          <w:rFonts w:ascii="Times New Roman" w:eastAsia="Arial Unicode MS" w:hAnsi="Times New Roman" w:cs="Times New Roman"/>
          <w:color w:val="000000"/>
          <w:sz w:val="26"/>
          <w:szCs w:val="26"/>
          <w:lang w:eastAsia="ru-RU" w:bidi="ru-RU"/>
        </w:rPr>
        <w:t>308000, Белгородская область г. Белгород, ул. Генерала Лебедя, д.2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 w:bidi="ru-RU"/>
        </w:rPr>
        <w:t xml:space="preserve">, а также по адресу электронной почты: 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admbeltrud</w:t>
      </w:r>
      <w:proofErr w:type="spellEnd"/>
      <w:r>
        <w:rPr>
          <w:rFonts w:ascii="Times New Roman" w:hAnsi="Times New Roman" w:cs="Times New Roman"/>
          <w:sz w:val="26"/>
          <w:szCs w:val="26"/>
        </w:rPr>
        <w:t>@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beladm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156E9">
        <w:rPr>
          <w:rFonts w:ascii="Times New Roman" w:hAnsi="Times New Roman" w:cs="Times New Roman"/>
          <w:sz w:val="26"/>
          <w:szCs w:val="26"/>
        </w:rPr>
        <w:t>Сроки приема предложений</w:t>
      </w:r>
      <w:r>
        <w:rPr>
          <w:rFonts w:ascii="Times New Roman" w:hAnsi="Times New Roman" w:cs="Times New Roman"/>
          <w:sz w:val="26"/>
          <w:szCs w:val="26"/>
        </w:rPr>
        <w:t xml:space="preserve"> и замечаний: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BC1122">
        <w:rPr>
          <w:rFonts w:ascii="Times New Roman" w:hAnsi="Times New Roman" w:cs="Times New Roman"/>
          <w:sz w:val="26"/>
          <w:szCs w:val="26"/>
        </w:rPr>
        <w:t xml:space="preserve">с </w:t>
      </w:r>
      <w:r w:rsidR="003C0AAE">
        <w:rPr>
          <w:rFonts w:ascii="Times New Roman" w:hAnsi="Times New Roman" w:cs="Times New Roman"/>
          <w:sz w:val="26"/>
          <w:szCs w:val="26"/>
        </w:rPr>
        <w:t>29</w:t>
      </w:r>
      <w:r w:rsidR="00BE1FD4" w:rsidRPr="00BC1122">
        <w:rPr>
          <w:rFonts w:ascii="Times New Roman" w:hAnsi="Times New Roman" w:cs="Times New Roman"/>
          <w:sz w:val="26"/>
          <w:szCs w:val="26"/>
        </w:rPr>
        <w:t>.</w:t>
      </w:r>
      <w:r w:rsidR="003C0AAE">
        <w:rPr>
          <w:rFonts w:ascii="Times New Roman" w:hAnsi="Times New Roman" w:cs="Times New Roman"/>
          <w:sz w:val="26"/>
          <w:szCs w:val="26"/>
        </w:rPr>
        <w:t>11</w:t>
      </w:r>
      <w:r w:rsidR="009000C1" w:rsidRPr="00BC1122">
        <w:rPr>
          <w:rFonts w:ascii="Times New Roman" w:hAnsi="Times New Roman" w:cs="Times New Roman"/>
          <w:sz w:val="26"/>
          <w:szCs w:val="26"/>
        </w:rPr>
        <w:t>.202</w:t>
      </w:r>
      <w:r w:rsidR="00A8392F" w:rsidRPr="00BC1122">
        <w:rPr>
          <w:rFonts w:ascii="Times New Roman" w:hAnsi="Times New Roman" w:cs="Times New Roman"/>
          <w:sz w:val="26"/>
          <w:szCs w:val="26"/>
        </w:rPr>
        <w:t>4</w:t>
      </w:r>
      <w:r w:rsidRPr="00BC1122">
        <w:rPr>
          <w:rFonts w:ascii="Times New Roman" w:hAnsi="Times New Roman" w:cs="Times New Roman"/>
          <w:sz w:val="26"/>
          <w:szCs w:val="26"/>
        </w:rPr>
        <w:t xml:space="preserve"> г. по </w:t>
      </w:r>
      <w:r w:rsidR="003C0AAE">
        <w:rPr>
          <w:rFonts w:ascii="Times New Roman" w:hAnsi="Times New Roman" w:cs="Times New Roman"/>
          <w:sz w:val="26"/>
          <w:szCs w:val="26"/>
        </w:rPr>
        <w:t>12</w:t>
      </w:r>
      <w:r w:rsidR="00172AE0" w:rsidRPr="00BC1122">
        <w:rPr>
          <w:rFonts w:ascii="Times New Roman" w:hAnsi="Times New Roman" w:cs="Times New Roman"/>
          <w:sz w:val="26"/>
          <w:szCs w:val="26"/>
        </w:rPr>
        <w:t>.</w:t>
      </w:r>
      <w:r w:rsidR="003C0AAE">
        <w:rPr>
          <w:rFonts w:ascii="Times New Roman" w:hAnsi="Times New Roman" w:cs="Times New Roman"/>
          <w:sz w:val="26"/>
          <w:szCs w:val="26"/>
        </w:rPr>
        <w:t>12</w:t>
      </w:r>
      <w:bookmarkStart w:id="0" w:name="_GoBack"/>
      <w:bookmarkEnd w:id="0"/>
      <w:r w:rsidRPr="00BC1122">
        <w:rPr>
          <w:rFonts w:ascii="Times New Roman" w:hAnsi="Times New Roman" w:cs="Times New Roman"/>
          <w:sz w:val="26"/>
          <w:szCs w:val="26"/>
        </w:rPr>
        <w:t>.202</w:t>
      </w:r>
      <w:r w:rsidR="00A8392F" w:rsidRPr="00BC1122">
        <w:rPr>
          <w:rFonts w:ascii="Times New Roman" w:hAnsi="Times New Roman" w:cs="Times New Roman"/>
          <w:sz w:val="26"/>
          <w:szCs w:val="26"/>
        </w:rPr>
        <w:t>4</w:t>
      </w:r>
      <w:r w:rsidRPr="00BC1122">
        <w:rPr>
          <w:rFonts w:ascii="Times New Roman" w:hAnsi="Times New Roman" w:cs="Times New Roman"/>
          <w:sz w:val="26"/>
          <w:szCs w:val="26"/>
        </w:rPr>
        <w:t xml:space="preserve"> г.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подготовленных управлением экономического развития и инвестиций на предмет выявления рисков нарушения антимонопольного законодательства за 202</w:t>
      </w:r>
      <w:r w:rsidR="00EC2E1E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год, который до 30.03.202</w:t>
      </w:r>
      <w:r w:rsidR="00EC2E1E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г. в составе сводного ежегодного доклада об антимонопольном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комплаенсе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будет размещен на официальном сайте органов местного самоуправления города Белгорода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информационно-телекоммуникационной сети Интернет в разделе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уведомлению прилагаются: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1.Анкета участника публичных консультаций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2.Те</w:t>
      </w:r>
      <w:proofErr w:type="gramStart"/>
      <w:r>
        <w:rPr>
          <w:rFonts w:ascii="Times New Roman" w:hAnsi="Times New Roman" w:cs="Times New Roman"/>
          <w:sz w:val="26"/>
          <w:szCs w:val="26"/>
        </w:rPr>
        <w:t>кст пр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оекта нормативного правового акта в формате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word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.  </w:t>
      </w:r>
    </w:p>
    <w:p w:rsidR="00E156E9" w:rsidRDefault="008F381D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E156E9">
        <w:rPr>
          <w:rFonts w:ascii="Times New Roman" w:hAnsi="Times New Roman" w:cs="Times New Roman"/>
          <w:sz w:val="26"/>
          <w:szCs w:val="26"/>
        </w:rPr>
        <w:t xml:space="preserve">.Обоснование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="00E156E9">
        <w:rPr>
          <w:rFonts w:ascii="Times New Roman" w:hAnsi="Times New Roman" w:cs="Times New Roman"/>
          <w:sz w:val="26"/>
          <w:szCs w:val="26"/>
        </w:rPr>
        <w:t>word</w:t>
      </w:r>
      <w:proofErr w:type="spellEnd"/>
      <w:r w:rsidR="00E156E9">
        <w:rPr>
          <w:rFonts w:ascii="Times New Roman" w:hAnsi="Times New Roman" w:cs="Times New Roman"/>
          <w:sz w:val="26"/>
          <w:szCs w:val="26"/>
        </w:rPr>
        <w:t>.</w:t>
      </w:r>
    </w:p>
    <w:p w:rsidR="00EC2E1E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>
        <w:rPr>
          <w:rFonts w:ascii="Times New Roman" w:hAnsi="Times New Roman" w:cs="Times New Roman"/>
          <w:sz w:val="26"/>
          <w:szCs w:val="26"/>
        </w:rPr>
        <w:t>комплаенс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»: </w:t>
      </w:r>
    </w:p>
    <w:p w:rsidR="00EC2E1E" w:rsidRDefault="00EC2E1E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C2E1E">
        <w:rPr>
          <w:rFonts w:ascii="Times New Roman" w:hAnsi="Times New Roman" w:cs="Times New Roman"/>
          <w:sz w:val="26"/>
          <w:szCs w:val="26"/>
        </w:rPr>
        <w:t>https://beladm.gosuslugi.ru/deyatelnost/antimonopolnyy-komplaens/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Контактное лицо: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Зеленухина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Оксана Владимировна – заместитель начальника управления по труду и социальному партнерству </w:t>
      </w:r>
      <w:r w:rsidR="001D4311">
        <w:rPr>
          <w:rFonts w:ascii="Times New Roman" w:hAnsi="Times New Roman" w:cs="Times New Roman"/>
          <w:sz w:val="26"/>
          <w:szCs w:val="26"/>
        </w:rPr>
        <w:t>комитета по труду и кадровой политике</w:t>
      </w:r>
      <w:r>
        <w:rPr>
          <w:rFonts w:ascii="Times New Roman" w:hAnsi="Times New Roman" w:cs="Times New Roman"/>
          <w:sz w:val="26"/>
          <w:szCs w:val="26"/>
        </w:rPr>
        <w:t xml:space="preserve"> администрации города Белгорода, контактный телефон (4722) 23-30-63.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Режим работы: с 9-00 до 18-00, перерыв с 13-00 до 14-00 </w:t>
      </w:r>
    </w:p>
    <w:p w:rsidR="00E156E9" w:rsidRDefault="00E156E9" w:rsidP="00E156E9">
      <w:pPr>
        <w:pStyle w:val="ConsPlusNonformat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Выходной: суббота и воскресенье. </w:t>
      </w:r>
    </w:p>
    <w:p w:rsidR="009B29A2" w:rsidRPr="00E156E9" w:rsidRDefault="009B29A2" w:rsidP="00E156E9"/>
    <w:sectPr w:rsidR="009B29A2" w:rsidRPr="00E156E9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29A2"/>
    <w:rsid w:val="0004441B"/>
    <w:rsid w:val="00172AE0"/>
    <w:rsid w:val="001D4311"/>
    <w:rsid w:val="00285AD9"/>
    <w:rsid w:val="003C0AAE"/>
    <w:rsid w:val="004473EE"/>
    <w:rsid w:val="007F319B"/>
    <w:rsid w:val="008F381D"/>
    <w:rsid w:val="009000C1"/>
    <w:rsid w:val="009B29A2"/>
    <w:rsid w:val="009E541D"/>
    <w:rsid w:val="00A8392F"/>
    <w:rsid w:val="00BC1122"/>
    <w:rsid w:val="00BE1FD4"/>
    <w:rsid w:val="00D53FB6"/>
    <w:rsid w:val="00DB387E"/>
    <w:rsid w:val="00DC2696"/>
    <w:rsid w:val="00E156E9"/>
    <w:rsid w:val="00E717EF"/>
    <w:rsid w:val="00EC2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uiPriority w:val="99"/>
    <w:rsid w:val="00FB2B36"/>
    <w:rPr>
      <w:color w:val="0000FF"/>
      <w:u w:val="single"/>
    </w:rPr>
  </w:style>
  <w:style w:type="character" w:customStyle="1" w:styleId="89pt">
    <w:name w:val="Основной текст (8) + 9 pt"/>
    <w:uiPriority w:val="99"/>
    <w:qFormat/>
    <w:rsid w:val="00FB2B36"/>
    <w:rPr>
      <w:rFonts w:ascii="Times New Roman" w:hAnsi="Times New Roman" w:cs="Times New Roman"/>
      <w:b/>
      <w:bCs/>
      <w:i/>
      <w:iCs/>
      <w:color w:val="000000"/>
      <w:spacing w:val="0"/>
      <w:w w:val="100"/>
      <w:sz w:val="18"/>
      <w:szCs w:val="18"/>
      <w:u w:val="none"/>
      <w:lang w:val="ru-RU" w:eastAsia="ru-RU"/>
    </w:rPr>
  </w:style>
  <w:style w:type="character" w:customStyle="1" w:styleId="8">
    <w:name w:val="Основной текст (8)_"/>
    <w:link w:val="80"/>
    <w:uiPriority w:val="99"/>
    <w:qFormat/>
    <w:locked/>
    <w:rsid w:val="00FB2B36"/>
    <w:rPr>
      <w:rFonts w:ascii="Times New Roman" w:hAnsi="Times New Roman" w:cs="Times New Roman"/>
      <w:shd w:val="clear" w:color="auto" w:fill="FFFFFF"/>
    </w:rPr>
  </w:style>
  <w:style w:type="character" w:customStyle="1" w:styleId="a3">
    <w:name w:val="Текст выноски Знак"/>
    <w:uiPriority w:val="99"/>
    <w:semiHidden/>
    <w:qFormat/>
    <w:rsid w:val="009D3746"/>
    <w:rPr>
      <w:rFonts w:ascii="Segoe UI" w:hAnsi="Segoe UI" w:cs="Segoe UI"/>
      <w:sz w:val="18"/>
      <w:szCs w:val="18"/>
      <w:lang w:eastAsia="en-US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80">
    <w:name w:val="Основной текст (8)"/>
    <w:basedOn w:val="a"/>
    <w:link w:val="8"/>
    <w:uiPriority w:val="99"/>
    <w:qFormat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uiPriority w:val="99"/>
    <w:semiHidden/>
    <w:unhideWhenUsed/>
    <w:qFormat/>
    <w:rsid w:val="009D374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9C7BAB"/>
    <w:pPr>
      <w:ind w:left="720"/>
    </w:pPr>
  </w:style>
  <w:style w:type="table" w:styleId="ab">
    <w:name w:val="Table Grid"/>
    <w:basedOn w:val="a1"/>
    <w:uiPriority w:val="99"/>
    <w:rsid w:val="00FB2B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156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E156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character" w:styleId="ac">
    <w:name w:val="Hyperlink"/>
    <w:uiPriority w:val="99"/>
    <w:locked/>
    <w:rsid w:val="00EC2E1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8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D0BE9-8898-4BD0-AEBA-21DE56247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2469</TotalTime>
  <Pages>1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dc:description/>
  <cp:lastModifiedBy>Зеленухина Оксана Владимировна</cp:lastModifiedBy>
  <cp:revision>56</cp:revision>
  <cp:lastPrinted>2024-08-23T11:32:00Z</cp:lastPrinted>
  <dcterms:created xsi:type="dcterms:W3CDTF">2019-08-30T07:03:00Z</dcterms:created>
  <dcterms:modified xsi:type="dcterms:W3CDTF">2024-11-28T14:00:00Z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УСЗН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