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проведении публичных консультаций посредством сбора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замечаний и предложений организаций и граждан в рамках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анализа проекта нормативного правового акта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предмет их влияния на конкуренцию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56E9" w:rsidRPr="00285AD9" w:rsidRDefault="00E156E9" w:rsidP="0028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6E9">
        <w:rPr>
          <w:rFonts w:ascii="Times New Roman" w:hAnsi="Times New Roman" w:cs="Times New Roman"/>
          <w:sz w:val="26"/>
          <w:szCs w:val="26"/>
        </w:rPr>
        <w:t xml:space="preserve">Управление </w:t>
      </w:r>
      <w:r>
        <w:rPr>
          <w:rFonts w:ascii="Times New Roman" w:hAnsi="Times New Roman" w:cs="Times New Roman"/>
          <w:sz w:val="26"/>
          <w:szCs w:val="26"/>
        </w:rPr>
        <w:t xml:space="preserve">по труду </w:t>
      </w:r>
      <w:r w:rsidRPr="00285AD9">
        <w:rPr>
          <w:rFonts w:ascii="Times New Roman" w:hAnsi="Times New Roman" w:cs="Times New Roman"/>
          <w:sz w:val="26"/>
          <w:szCs w:val="26"/>
        </w:rPr>
        <w:t xml:space="preserve">и социальному партнерству </w:t>
      </w:r>
      <w:r w:rsidR="001D4311">
        <w:rPr>
          <w:rFonts w:ascii="Times New Roman" w:hAnsi="Times New Roman" w:cs="Times New Roman"/>
          <w:sz w:val="26"/>
          <w:szCs w:val="26"/>
        </w:rPr>
        <w:t>комитета по труду и кадровой политике</w:t>
      </w:r>
      <w:r w:rsidRPr="00285AD9">
        <w:rPr>
          <w:rFonts w:ascii="Times New Roman" w:hAnsi="Times New Roman" w:cs="Times New Roman"/>
          <w:sz w:val="26"/>
          <w:szCs w:val="26"/>
        </w:rPr>
        <w:t xml:space="preserve"> 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города Белгорода 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«О </w:t>
      </w:r>
      <w:r w:rsidR="00817653">
        <w:rPr>
          <w:rFonts w:ascii="Times New Roman" w:hAnsi="Times New Roman" w:cs="Times New Roman"/>
          <w:sz w:val="26"/>
          <w:szCs w:val="26"/>
        </w:rPr>
        <w:t>признании утратившим силу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817653">
        <w:rPr>
          <w:rFonts w:ascii="Times New Roman" w:hAnsi="Times New Roman" w:cs="Times New Roman"/>
          <w:sz w:val="26"/>
          <w:szCs w:val="26"/>
        </w:rPr>
        <w:t>я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администрации города Белгорода от </w:t>
      </w:r>
      <w:r w:rsidR="00817653">
        <w:rPr>
          <w:rFonts w:ascii="Times New Roman" w:hAnsi="Times New Roman" w:cs="Times New Roman"/>
          <w:sz w:val="26"/>
          <w:szCs w:val="26"/>
        </w:rPr>
        <w:t>25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</w:t>
      </w:r>
      <w:r w:rsidR="00817653">
        <w:rPr>
          <w:rFonts w:ascii="Times New Roman" w:hAnsi="Times New Roman" w:cs="Times New Roman"/>
          <w:sz w:val="26"/>
          <w:szCs w:val="26"/>
        </w:rPr>
        <w:t>июн</w:t>
      </w:r>
      <w:r w:rsidR="007F319B">
        <w:rPr>
          <w:rFonts w:ascii="Times New Roman" w:hAnsi="Times New Roman" w:cs="Times New Roman"/>
          <w:sz w:val="26"/>
          <w:szCs w:val="26"/>
        </w:rPr>
        <w:t>я 2021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817653">
        <w:rPr>
          <w:rFonts w:ascii="Times New Roman" w:hAnsi="Times New Roman" w:cs="Times New Roman"/>
          <w:sz w:val="26"/>
          <w:szCs w:val="26"/>
        </w:rPr>
        <w:t>161</w:t>
      </w:r>
      <w:r w:rsidR="007F319B" w:rsidRPr="00606C9A">
        <w:rPr>
          <w:rFonts w:ascii="Times New Roman" w:hAnsi="Times New Roman" w:cs="Times New Roman"/>
          <w:sz w:val="26"/>
          <w:szCs w:val="26"/>
        </w:rPr>
        <w:t>»</w:t>
      </w:r>
      <w:r w:rsidRPr="00285AD9">
        <w:rPr>
          <w:rFonts w:ascii="Times New Roman" w:hAnsi="Times New Roman" w:cs="Times New Roman"/>
          <w:sz w:val="26"/>
          <w:szCs w:val="26"/>
        </w:rPr>
        <w:t>.</w:t>
      </w:r>
    </w:p>
    <w:p w:rsidR="00E156E9" w:rsidRP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 </w:t>
      </w:r>
    </w:p>
    <w:p w:rsidR="00E156E9" w:rsidRDefault="00E156E9" w:rsidP="00E156E9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Замечания и предложения принимаются по адресу: </w:t>
      </w:r>
      <w:r w:rsidRPr="00E156E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308000, Белгородская область г. Белгород, ул. Генерала Лебедя, д.2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а также по адресу электронной почты: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admbeltrud</w:t>
      </w:r>
      <w:proofErr w:type="spellEnd"/>
      <w:r>
        <w:rPr>
          <w:rFonts w:ascii="Times New Roman" w:hAnsi="Times New Roman" w:cs="Times New Roman"/>
          <w:sz w:val="26"/>
          <w:szCs w:val="26"/>
        </w:rPr>
        <w:t>@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beladm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>Сроки приема предложений</w:t>
      </w:r>
      <w:r>
        <w:rPr>
          <w:rFonts w:ascii="Times New Roman" w:hAnsi="Times New Roman" w:cs="Times New Roman"/>
          <w:sz w:val="26"/>
          <w:szCs w:val="26"/>
        </w:rPr>
        <w:t xml:space="preserve"> и замечаний: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C1122">
        <w:rPr>
          <w:rFonts w:ascii="Times New Roman" w:hAnsi="Times New Roman" w:cs="Times New Roman"/>
          <w:sz w:val="26"/>
          <w:szCs w:val="26"/>
        </w:rPr>
        <w:t xml:space="preserve">с </w:t>
      </w:r>
      <w:r w:rsidR="00817653">
        <w:rPr>
          <w:rFonts w:ascii="Times New Roman" w:hAnsi="Times New Roman" w:cs="Times New Roman"/>
          <w:sz w:val="26"/>
          <w:szCs w:val="26"/>
        </w:rPr>
        <w:t>7</w:t>
      </w:r>
      <w:r w:rsidR="00BE1FD4" w:rsidRPr="00BC1122">
        <w:rPr>
          <w:rFonts w:ascii="Times New Roman" w:hAnsi="Times New Roman" w:cs="Times New Roman"/>
          <w:sz w:val="26"/>
          <w:szCs w:val="26"/>
        </w:rPr>
        <w:t>.</w:t>
      </w:r>
      <w:r w:rsidR="008D2A12">
        <w:rPr>
          <w:rFonts w:ascii="Times New Roman" w:hAnsi="Times New Roman" w:cs="Times New Roman"/>
          <w:sz w:val="26"/>
          <w:szCs w:val="26"/>
        </w:rPr>
        <w:t>0</w:t>
      </w:r>
      <w:r w:rsidR="00817653">
        <w:rPr>
          <w:rFonts w:ascii="Times New Roman" w:hAnsi="Times New Roman" w:cs="Times New Roman"/>
          <w:sz w:val="26"/>
          <w:szCs w:val="26"/>
        </w:rPr>
        <w:t>7</w:t>
      </w:r>
      <w:r w:rsidR="009000C1" w:rsidRPr="00BC1122">
        <w:rPr>
          <w:rFonts w:ascii="Times New Roman" w:hAnsi="Times New Roman" w:cs="Times New Roman"/>
          <w:sz w:val="26"/>
          <w:szCs w:val="26"/>
        </w:rPr>
        <w:t>.202</w:t>
      </w:r>
      <w:r w:rsidR="008D2A12">
        <w:rPr>
          <w:rFonts w:ascii="Times New Roman" w:hAnsi="Times New Roman" w:cs="Times New Roman"/>
          <w:sz w:val="26"/>
          <w:szCs w:val="26"/>
        </w:rPr>
        <w:t>5</w:t>
      </w:r>
      <w:r w:rsidRPr="00BC1122">
        <w:rPr>
          <w:rFonts w:ascii="Times New Roman" w:hAnsi="Times New Roman" w:cs="Times New Roman"/>
          <w:sz w:val="26"/>
          <w:szCs w:val="26"/>
        </w:rPr>
        <w:t xml:space="preserve"> г. по </w:t>
      </w:r>
      <w:r w:rsidR="00817653">
        <w:rPr>
          <w:rFonts w:ascii="Times New Roman" w:hAnsi="Times New Roman" w:cs="Times New Roman"/>
          <w:sz w:val="26"/>
          <w:szCs w:val="26"/>
        </w:rPr>
        <w:t>18</w:t>
      </w:r>
      <w:r w:rsidR="00172AE0" w:rsidRPr="00BC1122">
        <w:rPr>
          <w:rFonts w:ascii="Times New Roman" w:hAnsi="Times New Roman" w:cs="Times New Roman"/>
          <w:sz w:val="26"/>
          <w:szCs w:val="26"/>
        </w:rPr>
        <w:t>.</w:t>
      </w:r>
      <w:r w:rsidR="008D2A12">
        <w:rPr>
          <w:rFonts w:ascii="Times New Roman" w:hAnsi="Times New Roman" w:cs="Times New Roman"/>
          <w:sz w:val="26"/>
          <w:szCs w:val="26"/>
        </w:rPr>
        <w:t>0</w:t>
      </w:r>
      <w:r w:rsidR="00817653">
        <w:rPr>
          <w:rFonts w:ascii="Times New Roman" w:hAnsi="Times New Roman" w:cs="Times New Roman"/>
          <w:sz w:val="26"/>
          <w:szCs w:val="26"/>
        </w:rPr>
        <w:t>7</w:t>
      </w:r>
      <w:bookmarkStart w:id="0" w:name="_GoBack"/>
      <w:bookmarkEnd w:id="0"/>
      <w:r w:rsidRPr="00BC1122">
        <w:rPr>
          <w:rFonts w:ascii="Times New Roman" w:hAnsi="Times New Roman" w:cs="Times New Roman"/>
          <w:sz w:val="26"/>
          <w:szCs w:val="26"/>
        </w:rPr>
        <w:t>.202</w:t>
      </w:r>
      <w:r w:rsidR="008D2A12">
        <w:rPr>
          <w:rFonts w:ascii="Times New Roman" w:hAnsi="Times New Roman" w:cs="Times New Roman"/>
          <w:sz w:val="26"/>
          <w:szCs w:val="26"/>
        </w:rPr>
        <w:t>5</w:t>
      </w:r>
      <w:r w:rsidRPr="00BC1122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экономического развития и инвестиций на предмет выявления рисков нарушения антимонопольного законодательства за 202</w:t>
      </w:r>
      <w:r w:rsidR="008D2A1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год, который до 30.03.202</w:t>
      </w:r>
      <w:r w:rsidR="008D2A12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г. в составе сводного ежегодного доклада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будет размещен на официальном сайте органов местного самоуправления города Белгорода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информационно-телекоммуникационной сети Интернет в разделе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1.Анкета участника публичных консультаций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2.Те</w:t>
      </w:r>
      <w:proofErr w:type="gramStart"/>
      <w:r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оекта нормативного правового акта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E156E9" w:rsidRDefault="008F381D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156E9">
        <w:rPr>
          <w:rFonts w:ascii="Times New Roman" w:hAnsi="Times New Roman" w:cs="Times New Roman"/>
          <w:sz w:val="26"/>
          <w:szCs w:val="26"/>
        </w:rPr>
        <w:t xml:space="preserve">.Обоснование необходимости реализации предлагаемого решения посредством принятия нормативного правового акта, в том числе его влияния на конкуренцию в формате </w:t>
      </w:r>
      <w:proofErr w:type="spellStart"/>
      <w:r w:rsidR="00E156E9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="00E156E9">
        <w:rPr>
          <w:rFonts w:ascii="Times New Roman" w:hAnsi="Times New Roman" w:cs="Times New Roman"/>
          <w:sz w:val="26"/>
          <w:szCs w:val="26"/>
        </w:rPr>
        <w:t>.</w:t>
      </w:r>
    </w:p>
    <w:p w:rsidR="00EC2E1E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»: </w:t>
      </w:r>
    </w:p>
    <w:p w:rsidR="00EC2E1E" w:rsidRDefault="00EC2E1E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C2E1E">
        <w:rPr>
          <w:rFonts w:ascii="Times New Roman" w:hAnsi="Times New Roman" w:cs="Times New Roman"/>
          <w:sz w:val="26"/>
          <w:szCs w:val="26"/>
        </w:rPr>
        <w:t>https://beladm.gosuslugi.ru/deyatelnost/antimonopolnyy-komplaens/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Контактное лицо: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Зеленухина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Оксана Владимировна – заместитель начальника управления по труду и социальному партнерству </w:t>
      </w:r>
      <w:r w:rsidR="001D4311">
        <w:rPr>
          <w:rFonts w:ascii="Times New Roman" w:hAnsi="Times New Roman" w:cs="Times New Roman"/>
          <w:sz w:val="26"/>
          <w:szCs w:val="26"/>
        </w:rPr>
        <w:t>комитета по труду и кадровой политике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Белгорода, контактный телефон (4722) 23-30-63.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Режим работы: с 9-00 до 18-00, перерыв с 13-00 до 14-00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Выходной: суббота и воскресенье. </w:t>
      </w:r>
    </w:p>
    <w:p w:rsidR="009B29A2" w:rsidRPr="00E156E9" w:rsidRDefault="009B29A2" w:rsidP="00E156E9"/>
    <w:sectPr w:rsidR="009B29A2" w:rsidRPr="00E156E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9A2"/>
    <w:rsid w:val="0004441B"/>
    <w:rsid w:val="00172AE0"/>
    <w:rsid w:val="001D4311"/>
    <w:rsid w:val="00285AD9"/>
    <w:rsid w:val="003C0AAE"/>
    <w:rsid w:val="004473EE"/>
    <w:rsid w:val="007F319B"/>
    <w:rsid w:val="00817653"/>
    <w:rsid w:val="008D2A12"/>
    <w:rsid w:val="008F381D"/>
    <w:rsid w:val="009000C1"/>
    <w:rsid w:val="009B29A2"/>
    <w:rsid w:val="009E541D"/>
    <w:rsid w:val="00A8392F"/>
    <w:rsid w:val="00BC1122"/>
    <w:rsid w:val="00BE1FD4"/>
    <w:rsid w:val="00D53FB6"/>
    <w:rsid w:val="00DB387E"/>
    <w:rsid w:val="00DC2696"/>
    <w:rsid w:val="00E156E9"/>
    <w:rsid w:val="00E717EF"/>
    <w:rsid w:val="00EC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uiPriority w:val="99"/>
    <w:qFormat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qFormat/>
    <w:locked/>
    <w:rsid w:val="00FB2B36"/>
    <w:rPr>
      <w:rFonts w:ascii="Times New Roman" w:hAnsi="Times New Roman" w:cs="Times New Roman"/>
      <w:shd w:val="clear" w:color="auto" w:fill="FFFFFF"/>
    </w:rPr>
  </w:style>
  <w:style w:type="character" w:customStyle="1" w:styleId="a3">
    <w:name w:val="Текст выноски Знак"/>
    <w:uiPriority w:val="99"/>
    <w:semiHidden/>
    <w:qFormat/>
    <w:rsid w:val="009D3746"/>
    <w:rPr>
      <w:rFonts w:ascii="Segoe UI" w:hAnsi="Segoe UI" w:cs="Segoe UI"/>
      <w:sz w:val="18"/>
      <w:szCs w:val="18"/>
      <w:lang w:eastAsia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80">
    <w:name w:val="Основной текст (8)"/>
    <w:basedOn w:val="a"/>
    <w:link w:val="8"/>
    <w:uiPriority w:val="99"/>
    <w:qFormat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uiPriority w:val="99"/>
    <w:semiHidden/>
    <w:unhideWhenUsed/>
    <w:qFormat/>
    <w:rsid w:val="009D374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9C7BAB"/>
    <w:pPr>
      <w:ind w:left="720"/>
    </w:pPr>
  </w:style>
  <w:style w:type="table" w:styleId="ab">
    <w:name w:val="Table Grid"/>
    <w:basedOn w:val="a1"/>
    <w:uiPriority w:val="99"/>
    <w:rsid w:val="00FB2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156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156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uiPriority w:val="99"/>
    <w:locked/>
    <w:rsid w:val="00EC2E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8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15430-1793-43BD-A18A-EB7A18AF3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2477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Зеленухина Оксана Владимировна</cp:lastModifiedBy>
  <cp:revision>59</cp:revision>
  <cp:lastPrinted>2024-08-23T11:32:00Z</cp:lastPrinted>
  <dcterms:created xsi:type="dcterms:W3CDTF">2019-08-30T07:03:00Z</dcterms:created>
  <dcterms:modified xsi:type="dcterms:W3CDTF">2025-07-04T08:00:00Z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