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Анкета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участника публичных консультаций, проводимых посредством сбора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замечаний и предложений организаций и граждан в рамках анализа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проекта нормативного правового акта на предмет их влияния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на конкуренцию</w:t>
      </w:r>
    </w:p>
    <w:p w:rsidR="00A80D0F" w:rsidRDefault="00A80D0F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:rsidR="00A80D0F" w:rsidRDefault="005001FB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1. Общие сведения об участнике публичных консультаций</w:t>
      </w:r>
    </w:p>
    <w:p w:rsidR="00A80D0F" w:rsidRDefault="00A80D0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6913"/>
        <w:gridCol w:w="2976"/>
      </w:tblGrid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Контактный телефон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Адрес электронной почты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A80D0F" w:rsidRDefault="00A80D0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80D0F" w:rsidRDefault="005001FB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Общие сведения о проекте нормативном правовом акте</w:t>
      </w:r>
    </w:p>
    <w:tbl>
      <w:tblPr>
        <w:tblStyle w:val="a8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80D0F">
        <w:trPr>
          <w:trHeight w:val="673"/>
        </w:trPr>
        <w:tc>
          <w:tcPr>
            <w:tcW w:w="9957" w:type="dxa"/>
            <w:shd w:val="clear" w:color="auto" w:fill="auto"/>
          </w:tcPr>
          <w:p w:rsidR="00A80D0F" w:rsidRPr="00606C9A" w:rsidRDefault="005001FB" w:rsidP="005675AC">
            <w:pPr>
              <w:pStyle w:val="ConsPlusTitle"/>
              <w:tabs>
                <w:tab w:val="left" w:pos="3969"/>
                <w:tab w:val="left" w:pos="5245"/>
                <w:tab w:val="left" w:pos="6946"/>
              </w:tabs>
              <w:ind w:right="-1"/>
              <w:jc w:val="center"/>
              <w:rPr>
                <w:sz w:val="26"/>
                <w:szCs w:val="26"/>
              </w:rPr>
            </w:pPr>
            <w:r w:rsidRPr="00606C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Проект постановления администрации города Белгорода </w:t>
            </w:r>
            <w:r w:rsidR="002C46D4" w:rsidRPr="00606C9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="005675AC">
              <w:rPr>
                <w:rFonts w:ascii="Times New Roman" w:hAnsi="Times New Roman" w:cs="Times New Roman"/>
                <w:sz w:val="26"/>
                <w:szCs w:val="26"/>
              </w:rPr>
              <w:t xml:space="preserve">признании </w:t>
            </w:r>
            <w:proofErr w:type="gramStart"/>
            <w:r w:rsidR="005675AC">
              <w:rPr>
                <w:rFonts w:ascii="Times New Roman" w:hAnsi="Times New Roman" w:cs="Times New Roman"/>
                <w:sz w:val="26"/>
                <w:szCs w:val="26"/>
              </w:rPr>
              <w:t>утратившим</w:t>
            </w:r>
            <w:proofErr w:type="gramEnd"/>
            <w:r w:rsidR="005675AC">
              <w:rPr>
                <w:rFonts w:ascii="Times New Roman" w:hAnsi="Times New Roman" w:cs="Times New Roman"/>
                <w:sz w:val="26"/>
                <w:szCs w:val="26"/>
              </w:rPr>
              <w:t xml:space="preserve"> силу постановления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 Белгорода от </w:t>
            </w:r>
            <w:r w:rsidR="005675AC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675AC">
              <w:rPr>
                <w:rFonts w:ascii="Times New Roman" w:hAnsi="Times New Roman" w:cs="Times New Roman"/>
                <w:sz w:val="26"/>
                <w:szCs w:val="26"/>
              </w:rPr>
              <w:t>июня</w:t>
            </w:r>
            <w:r w:rsidR="00A36D7B">
              <w:rPr>
                <w:rFonts w:ascii="Times New Roman" w:hAnsi="Times New Roman" w:cs="Times New Roman"/>
                <w:sz w:val="26"/>
                <w:szCs w:val="26"/>
              </w:rPr>
              <w:t xml:space="preserve"> 2021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="005675AC"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  <w:r w:rsidR="002C46D4" w:rsidRPr="00606C9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1. Оказывают ли положения проекта 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85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 xml:space="preserve"> города Белгорода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114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Какие положения 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 xml:space="preserve"> города Белгорода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каких рынках товаров, работ, услуг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ухудшилось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/может ухудшиться состояние конкурентной среды в результате принятия проекта  нормативного правового акта?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7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нарушены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/могут быть нарушены?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7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1428"/>
        </w:trPr>
        <w:tc>
          <w:tcPr>
            <w:tcW w:w="9957" w:type="dxa"/>
            <w:shd w:val="clear" w:color="auto" w:fill="auto"/>
          </w:tcPr>
          <w:p w:rsidR="005001FB" w:rsidRPr="007F5523" w:rsidRDefault="005001FB" w:rsidP="005001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  <w:lang w:eastAsia="ru-RU" w:bidi="ru-RU"/>
              </w:rPr>
              <w:t xml:space="preserve"> 308000, Белгородская область                 г. Белгород, ул. Генерала Лебедя, д. 2,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также по адресу электронной почты: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6" w:history="1"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admbeltrud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@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beladm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A80D0F" w:rsidRPr="005001FB" w:rsidRDefault="005001FB" w:rsidP="005675A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Сроки приема предложений и замечаний: 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567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887A44"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166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567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166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по </w:t>
            </w:r>
            <w:r w:rsidR="00567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  <w:r w:rsidR="003B26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166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567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bookmarkStart w:id="0" w:name="_GoBack"/>
            <w:bookmarkEnd w:id="0"/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166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года.</w:t>
            </w:r>
          </w:p>
        </w:tc>
      </w:tr>
    </w:tbl>
    <w:p w:rsidR="00A80D0F" w:rsidRDefault="00A80D0F">
      <w:pPr>
        <w:spacing w:after="0" w:line="240" w:lineRule="auto"/>
        <w:jc w:val="center"/>
      </w:pPr>
    </w:p>
    <w:sectPr w:rsidR="00A80D0F">
      <w:pgSz w:w="11906" w:h="16838"/>
      <w:pgMar w:top="709" w:right="567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0F"/>
    <w:rsid w:val="00043B0C"/>
    <w:rsid w:val="00094C49"/>
    <w:rsid w:val="001661B7"/>
    <w:rsid w:val="001C343E"/>
    <w:rsid w:val="001C557D"/>
    <w:rsid w:val="002C46D4"/>
    <w:rsid w:val="00354FE7"/>
    <w:rsid w:val="003B269F"/>
    <w:rsid w:val="00483CB6"/>
    <w:rsid w:val="005001FB"/>
    <w:rsid w:val="005675AC"/>
    <w:rsid w:val="005A4703"/>
    <w:rsid w:val="005C2D0F"/>
    <w:rsid w:val="00606C9A"/>
    <w:rsid w:val="00612E9C"/>
    <w:rsid w:val="00617B1F"/>
    <w:rsid w:val="00677CB4"/>
    <w:rsid w:val="007F5523"/>
    <w:rsid w:val="00887A44"/>
    <w:rsid w:val="00960C1A"/>
    <w:rsid w:val="00A36D7B"/>
    <w:rsid w:val="00A80D0F"/>
    <w:rsid w:val="00AB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001FB"/>
    <w:rPr>
      <w:color w:val="0000FF" w:themeColor="hyperlink"/>
      <w:u w:val="single"/>
    </w:rPr>
  </w:style>
  <w:style w:type="paragraph" w:customStyle="1" w:styleId="ConsPlusTitle">
    <w:name w:val="ConsPlusTitle"/>
    <w:rsid w:val="00606C9A"/>
    <w:pPr>
      <w:autoSpaceDE w:val="0"/>
      <w:autoSpaceDN w:val="0"/>
      <w:adjustRightInd w:val="0"/>
    </w:pPr>
    <w:rPr>
      <w:rFonts w:ascii="Arial" w:eastAsiaTheme="minorEastAsia" w:hAnsi="Arial" w:cs="Arial"/>
      <w:b/>
      <w:bCs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001FB"/>
    <w:rPr>
      <w:color w:val="0000FF" w:themeColor="hyperlink"/>
      <w:u w:val="single"/>
    </w:rPr>
  </w:style>
  <w:style w:type="paragraph" w:customStyle="1" w:styleId="ConsPlusTitle">
    <w:name w:val="ConsPlusTitle"/>
    <w:rsid w:val="00606C9A"/>
    <w:pPr>
      <w:autoSpaceDE w:val="0"/>
      <w:autoSpaceDN w:val="0"/>
      <w:adjustRightInd w:val="0"/>
    </w:pPr>
    <w:rPr>
      <w:rFonts w:ascii="Arial" w:eastAsiaTheme="minorEastAsia" w:hAnsi="Arial" w:cs="Arial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beltrud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298EEE-6830-4900-9ADC-8D0F28B62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Зеленухина Оксана Владимировна</cp:lastModifiedBy>
  <cp:revision>19</cp:revision>
  <cp:lastPrinted>2021-12-27T06:40:00Z</cp:lastPrinted>
  <dcterms:created xsi:type="dcterms:W3CDTF">2021-07-01T12:27:00Z</dcterms:created>
  <dcterms:modified xsi:type="dcterms:W3CDTF">2025-07-04T07:56:00Z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