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111" w:rsidRPr="00E9009A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281"/>
      <w:bookmarkEnd w:id="0"/>
      <w:r w:rsidRPr="00E9009A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621111" w:rsidRPr="00E9009A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09A">
        <w:rPr>
          <w:rFonts w:ascii="Times New Roman" w:hAnsi="Times New Roman" w:cs="Times New Roman"/>
          <w:b/>
          <w:sz w:val="24"/>
          <w:szCs w:val="24"/>
        </w:rPr>
        <w:t>о проведении публичных консультаций посредством сбора</w:t>
      </w:r>
    </w:p>
    <w:p w:rsidR="00621111" w:rsidRPr="00E9009A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09A">
        <w:rPr>
          <w:rFonts w:ascii="Times New Roman" w:hAnsi="Times New Roman" w:cs="Times New Roman"/>
          <w:b/>
          <w:sz w:val="24"/>
          <w:szCs w:val="24"/>
        </w:rPr>
        <w:t>замечаний и предложений организаций и граждан в рамках</w:t>
      </w:r>
    </w:p>
    <w:p w:rsidR="00621111" w:rsidRPr="00E9009A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09A">
        <w:rPr>
          <w:rFonts w:ascii="Times New Roman" w:hAnsi="Times New Roman" w:cs="Times New Roman"/>
          <w:b/>
          <w:sz w:val="24"/>
          <w:szCs w:val="24"/>
        </w:rPr>
        <w:t>анализа проекта нормативного правового акта</w:t>
      </w:r>
    </w:p>
    <w:p w:rsidR="00621111" w:rsidRPr="00E9009A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09A">
        <w:rPr>
          <w:rFonts w:ascii="Times New Roman" w:hAnsi="Times New Roman" w:cs="Times New Roman"/>
          <w:b/>
          <w:sz w:val="24"/>
          <w:szCs w:val="24"/>
        </w:rPr>
        <w:t>на предмет его влияния на конкуренцию</w:t>
      </w:r>
    </w:p>
    <w:p w:rsidR="00621111" w:rsidRPr="00F23077" w:rsidRDefault="0062111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992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24"/>
      </w:tblGrid>
      <w:tr w:rsidR="00621111" w:rsidRPr="00E85163" w:rsidTr="00E85163">
        <w:tc>
          <w:tcPr>
            <w:tcW w:w="9924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7A1BCC" w:rsidRDefault="007703F8" w:rsidP="0050733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</w:rPr>
              <w:t>Комитет финансов и бюджетных отношений администрации города Белгорода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1111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проекту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администрации города Белгорода </w:t>
            </w:r>
            <w:r w:rsidR="00E404F6" w:rsidRPr="00E404F6">
              <w:rPr>
                <w:rFonts w:ascii="Times New Roman" w:hAnsi="Times New Roman" w:cs="Times New Roman"/>
                <w:b/>
                <w:sz w:val="24"/>
                <w:szCs w:val="24"/>
              </w:rPr>
              <w:t>«О</w:t>
            </w:r>
            <w:r w:rsidR="005073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внесении изменений в постановление администрации г</w:t>
            </w:r>
            <w:r w:rsidR="00E404F6" w:rsidRPr="00E404F6">
              <w:rPr>
                <w:rFonts w:ascii="Times New Roman" w:hAnsi="Times New Roman" w:cs="Times New Roman"/>
                <w:b/>
                <w:sz w:val="24"/>
                <w:szCs w:val="24"/>
              </w:rPr>
              <w:t>ород</w:t>
            </w:r>
            <w:r w:rsidR="0050733D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404F6" w:rsidRPr="00E404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Белгород</w:t>
            </w:r>
            <w:r w:rsidR="0050733D">
              <w:rPr>
                <w:rFonts w:ascii="Times New Roman" w:hAnsi="Times New Roman" w:cs="Times New Roman"/>
                <w:b/>
                <w:sz w:val="24"/>
                <w:szCs w:val="24"/>
              </w:rPr>
              <w:t>а от 30 сентября 2022 года №184</w:t>
            </w:r>
            <w:r w:rsidR="00E404F6" w:rsidRPr="00E404F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AC4C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1111" w:rsidRPr="00E85163">
              <w:rPr>
                <w:rFonts w:ascii="Times New Roman" w:hAnsi="Times New Roman" w:cs="Times New Roman"/>
                <w:sz w:val="24"/>
                <w:szCs w:val="24"/>
              </w:rPr>
              <w:t>на предмет его влияния на конкуренцию</w:t>
            </w:r>
            <w:r w:rsidR="00E900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21111" w:rsidRPr="00E85163" w:rsidTr="00E85163">
        <w:tc>
          <w:tcPr>
            <w:tcW w:w="9924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621111" w:rsidRPr="00E85163" w:rsidRDefault="00621111" w:rsidP="00014B9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Замечания и пре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>дложения принимаются по адресу:</w:t>
            </w:r>
            <w:r w:rsidR="002740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308000, Белгородская область, </w:t>
            </w:r>
            <w:proofErr w:type="spellStart"/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>елгород</w:t>
            </w:r>
            <w:proofErr w:type="spellEnd"/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>, ул. Генерала Лебедя, 2 (3 этаж),</w:t>
            </w: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а т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акже на адрес электронной почты: </w:t>
            </w:r>
            <w:proofErr w:type="spellStart"/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komfin</w:t>
            </w:r>
            <w:proofErr w:type="spellEnd"/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@</w:t>
            </w:r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mail</w:t>
            </w:r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proofErr w:type="spellStart"/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beladm</w:t>
            </w:r>
            <w:proofErr w:type="spellEnd"/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proofErr w:type="spellStart"/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ru</w:t>
            </w:r>
            <w:proofErr w:type="spellEnd"/>
          </w:p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Сроки приема замечаний и предложений</w:t>
            </w:r>
            <w:r w:rsidRPr="009621D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621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</w:t>
            </w:r>
            <w:r w:rsidR="009621D4" w:rsidRPr="009621D4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7703F8" w:rsidRPr="009621D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9621D4" w:rsidRPr="009621D4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7703F8" w:rsidRPr="009621D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621D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703F8" w:rsidRPr="009621D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72670" w:rsidRPr="009621D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621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 по </w:t>
            </w:r>
            <w:r w:rsidR="00E404F6" w:rsidRPr="009621D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621D4" w:rsidRPr="009621D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703F8" w:rsidRPr="009621D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9621D4" w:rsidRPr="009621D4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7703F8" w:rsidRPr="009621D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621D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703F8" w:rsidRPr="009621D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72670" w:rsidRPr="009621D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621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года.</w:t>
            </w:r>
            <w:bookmarkStart w:id="1" w:name="_GoBack"/>
            <w:bookmarkEnd w:id="1"/>
          </w:p>
          <w:p w:rsidR="00621111" w:rsidRPr="00E85163" w:rsidRDefault="00621111" w:rsidP="007703F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С 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города Белгорода, подготовленных</w:t>
            </w:r>
            <w:r w:rsidR="007703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5163" w:rsidRPr="00E8516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омитетом финансов и бюджетных отношений администрации города Белгорода </w:t>
            </w: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на предмет выявления рисков нарушения антимонопольного законодательства за</w:t>
            </w:r>
            <w:r w:rsidR="00334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E4A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год, который до 30.03.20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E4A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сводного ежегодного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доклада об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антимонопольном </w:t>
            </w:r>
            <w:r w:rsidR="00334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будет размещен на официальном сайте органов местного самоуправления города Белгорода</w:t>
            </w:r>
            <w:proofErr w:type="gramEnd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Интернет в разделе "Антимонопольный </w:t>
            </w:r>
            <w:proofErr w:type="spellStart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";</w:t>
            </w:r>
          </w:p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1111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1111" w:rsidRPr="00E85163" w:rsidRDefault="0018394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3.</w:t>
            </w:r>
            <w:r w:rsidR="00F11290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621111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="00621111" w:rsidRPr="00E85163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="00621111" w:rsidRPr="00E851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F6A89" w:rsidRPr="00E85163" w:rsidRDefault="00621111" w:rsidP="006726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Интернет - официальный сайт органов местного самоуправления города Белгорода, разд</w:t>
            </w:r>
            <w:r w:rsidR="0067268A">
              <w:rPr>
                <w:rFonts w:ascii="Times New Roman" w:hAnsi="Times New Roman" w:cs="Times New Roman"/>
                <w:sz w:val="24"/>
                <w:szCs w:val="24"/>
              </w:rPr>
              <w:t xml:space="preserve">ел "Антимонопольный </w:t>
            </w:r>
            <w:proofErr w:type="spellStart"/>
            <w:r w:rsidR="00BA256D">
              <w:rPr>
                <w:rFonts w:ascii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="00BA256D">
              <w:rPr>
                <w:rFonts w:ascii="Times New Roman" w:hAnsi="Times New Roman" w:cs="Times New Roman"/>
                <w:sz w:val="24"/>
                <w:szCs w:val="24"/>
              </w:rPr>
              <w:t>":</w:t>
            </w:r>
            <w:r w:rsidR="00672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" w:history="1">
              <w:r w:rsidR="004F6A89" w:rsidRPr="009E2A8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https://www.beladm.ru/self-government/administraciya-goroda/antimonopolnyj-komplaens/publichnye-konsultacii-v-ramkah-analiza-proektov-normativnyh-pravovyh-aktov</w:t>
              </w:r>
            </w:hyperlink>
          </w:p>
        </w:tc>
      </w:tr>
      <w:tr w:rsidR="00621111" w:rsidRPr="00E85163" w:rsidTr="00E85163">
        <w:tc>
          <w:tcPr>
            <w:tcW w:w="9924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Контактное лицо:</w:t>
            </w:r>
          </w:p>
          <w:p w:rsidR="00014B98" w:rsidRPr="00E85163" w:rsidRDefault="001E7BA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Сергиенко Оксана Васильевна</w:t>
            </w:r>
            <w:r w:rsidR="00621111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планово-аналитической работы и   обеспечения методологии бюджетного процесса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комитета финансов и бюджетных отношений администрации города Белгорода</w:t>
            </w:r>
          </w:p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: (4722) </w:t>
            </w:r>
            <w:r w:rsidR="0009544E" w:rsidRPr="00E85163">
              <w:rPr>
                <w:rFonts w:ascii="Times New Roman" w:hAnsi="Times New Roman" w:cs="Times New Roman"/>
                <w:sz w:val="24"/>
                <w:szCs w:val="24"/>
              </w:rPr>
              <w:t>23-30-5</w:t>
            </w:r>
            <w:r w:rsidR="001E7B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Режим работы:</w:t>
            </w:r>
          </w:p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с 9-00 до 18-00, перерыв с 13-00 до 14-00</w:t>
            </w:r>
          </w:p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выходной: суббота и воскресенье</w:t>
            </w:r>
          </w:p>
        </w:tc>
      </w:tr>
    </w:tbl>
    <w:p w:rsidR="00621111" w:rsidRPr="00F23077" w:rsidRDefault="00621111" w:rsidP="00061C4B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sectPr w:rsidR="00621111" w:rsidRPr="00F23077" w:rsidSect="00E86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111"/>
    <w:rsid w:val="00014B98"/>
    <w:rsid w:val="00061C4B"/>
    <w:rsid w:val="0009544E"/>
    <w:rsid w:val="000B78FB"/>
    <w:rsid w:val="000E4133"/>
    <w:rsid w:val="00183947"/>
    <w:rsid w:val="001D204F"/>
    <w:rsid w:val="001E7BAB"/>
    <w:rsid w:val="002740EC"/>
    <w:rsid w:val="00334916"/>
    <w:rsid w:val="00416241"/>
    <w:rsid w:val="00485818"/>
    <w:rsid w:val="004A4E86"/>
    <w:rsid w:val="004F6A89"/>
    <w:rsid w:val="00504AB6"/>
    <w:rsid w:val="0050733D"/>
    <w:rsid w:val="00621111"/>
    <w:rsid w:val="0067268A"/>
    <w:rsid w:val="00676E59"/>
    <w:rsid w:val="006F2E51"/>
    <w:rsid w:val="007703F8"/>
    <w:rsid w:val="007A1BCC"/>
    <w:rsid w:val="007E76BD"/>
    <w:rsid w:val="00800295"/>
    <w:rsid w:val="00955696"/>
    <w:rsid w:val="009621D4"/>
    <w:rsid w:val="00996277"/>
    <w:rsid w:val="009C7CAC"/>
    <w:rsid w:val="00AC4CBA"/>
    <w:rsid w:val="00BA256D"/>
    <w:rsid w:val="00BE4A9F"/>
    <w:rsid w:val="00C21199"/>
    <w:rsid w:val="00C65ACA"/>
    <w:rsid w:val="00D66727"/>
    <w:rsid w:val="00D72670"/>
    <w:rsid w:val="00E404F6"/>
    <w:rsid w:val="00E85163"/>
    <w:rsid w:val="00E9009A"/>
    <w:rsid w:val="00EE4F7B"/>
    <w:rsid w:val="00F11290"/>
    <w:rsid w:val="00F23077"/>
    <w:rsid w:val="00F76F27"/>
    <w:rsid w:val="00FF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11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211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F6A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11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211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F6A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beladm.ru/self-government/administraciya-goroda/antimonopolnyj-komplaens/publichnye-konsultacii-v-ramkah-analiza-proektov-normativnyh-pravovyh-akt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Ефанова</dc:creator>
  <cp:lastModifiedBy>OMelnikova</cp:lastModifiedBy>
  <cp:revision>21</cp:revision>
  <cp:lastPrinted>2024-03-28T08:25:00Z</cp:lastPrinted>
  <dcterms:created xsi:type="dcterms:W3CDTF">2022-01-25T14:39:00Z</dcterms:created>
  <dcterms:modified xsi:type="dcterms:W3CDTF">2024-12-06T07:32:00Z</dcterms:modified>
</cp:coreProperties>
</file>