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111" w:rsidRPr="00BF590B" w:rsidRDefault="0062111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369"/>
      <w:bookmarkEnd w:id="0"/>
      <w:r w:rsidRPr="00BF590B">
        <w:rPr>
          <w:rFonts w:ascii="Times New Roman" w:hAnsi="Times New Roman" w:cs="Times New Roman"/>
          <w:b/>
          <w:sz w:val="24"/>
          <w:szCs w:val="24"/>
        </w:rPr>
        <w:t>Обоснование</w:t>
      </w:r>
    </w:p>
    <w:p w:rsidR="00621111" w:rsidRPr="00BF590B" w:rsidRDefault="0062111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590B">
        <w:rPr>
          <w:rFonts w:ascii="Times New Roman" w:hAnsi="Times New Roman" w:cs="Times New Roman"/>
          <w:b/>
          <w:sz w:val="24"/>
          <w:szCs w:val="24"/>
        </w:rPr>
        <w:t>необходимости реализации предлагаемых решений посредством</w:t>
      </w:r>
    </w:p>
    <w:p w:rsidR="00621111" w:rsidRPr="00BF590B" w:rsidRDefault="0062111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590B">
        <w:rPr>
          <w:rFonts w:ascii="Times New Roman" w:hAnsi="Times New Roman" w:cs="Times New Roman"/>
          <w:b/>
          <w:sz w:val="24"/>
          <w:szCs w:val="24"/>
        </w:rPr>
        <w:t>принятия нормативного правового акта,</w:t>
      </w:r>
    </w:p>
    <w:p w:rsidR="00621111" w:rsidRPr="00BF590B" w:rsidRDefault="0062111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590B">
        <w:rPr>
          <w:rFonts w:ascii="Times New Roman" w:hAnsi="Times New Roman" w:cs="Times New Roman"/>
          <w:b/>
          <w:sz w:val="24"/>
          <w:szCs w:val="24"/>
        </w:rPr>
        <w:t>в том числе их влияния на конкуренцию</w:t>
      </w:r>
    </w:p>
    <w:p w:rsidR="00621111" w:rsidRPr="00F23077" w:rsidRDefault="00621111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621111" w:rsidRPr="00F230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3902" w:rsidRDefault="009F5858" w:rsidP="00893902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24421B" w:rsidRPr="0024421B">
              <w:rPr>
                <w:rFonts w:ascii="Times New Roman" w:hAnsi="Times New Roman" w:cs="Times New Roman"/>
                <w:b/>
                <w:sz w:val="24"/>
                <w:szCs w:val="24"/>
              </w:rPr>
              <w:t>Проект постановления администра</w:t>
            </w:r>
            <w:r w:rsidR="002442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ции города Белгорода </w:t>
            </w:r>
            <w:r w:rsidR="00893902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442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 внесении </w:t>
            </w:r>
            <w:r w:rsidR="0024421B" w:rsidRPr="0024421B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изменений в постановление администрации</w:t>
            </w:r>
            <w:r w:rsidR="00893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4421B" w:rsidRPr="002442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города Белгорода от </w:t>
            </w:r>
            <w:r w:rsidR="00E51A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16 сентября    2015  года № 119</w:t>
            </w:r>
            <w:r w:rsidR="00893902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621111" w:rsidRPr="00F23077" w:rsidRDefault="00B4553D" w:rsidP="00893902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7821AD">
              <w:rPr>
                <w:rFonts w:ascii="Times New Roman" w:hAnsi="Times New Roman" w:cs="Times New Roman"/>
                <w:sz w:val="24"/>
                <w:szCs w:val="24"/>
              </w:rPr>
              <w:t>Комитет финансов и бюджетных отношений администрации города Белгорода</w:t>
            </w:r>
            <w:r w:rsidRPr="00F23077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</w:tr>
      <w:tr w:rsidR="00621111" w:rsidRPr="00F23077" w:rsidTr="005A18F8">
        <w:trPr>
          <w:trHeight w:val="6005"/>
        </w:trPr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5A18F8" w:rsidRPr="005A18F8" w:rsidRDefault="00AE2E68" w:rsidP="001452B6">
            <w:pPr>
              <w:jc w:val="both"/>
              <w:rPr>
                <w:bCs/>
              </w:rPr>
            </w:pPr>
            <w:r>
              <w:rPr>
                <w:szCs w:val="22"/>
              </w:rPr>
              <w:t>1</w:t>
            </w:r>
            <w:r w:rsidRPr="004255A1">
              <w:rPr>
                <w:szCs w:val="22"/>
              </w:rPr>
              <w:t>.</w:t>
            </w:r>
            <w:r w:rsidR="00621111" w:rsidRPr="004255A1">
              <w:rPr>
                <w:szCs w:val="22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5A18F8" w:rsidRPr="005A18F8">
              <w:rPr>
                <w:bCs/>
                <w:sz w:val="28"/>
                <w:szCs w:val="28"/>
              </w:rPr>
              <w:t xml:space="preserve"> </w:t>
            </w:r>
            <w:r w:rsidR="005A18F8" w:rsidRPr="005A18F8">
              <w:rPr>
                <w:bCs/>
              </w:rPr>
              <w:t xml:space="preserve">Изменения, вносимые в постановление администрации города Белгорода от 16 сентября </w:t>
            </w:r>
            <w:smartTag w:uri="urn:schemas-microsoft-com:office:smarttags" w:element="metricconverter">
              <w:smartTagPr>
                <w:attr w:name="ProductID" w:val="2015 г"/>
              </w:smartTagPr>
              <w:r w:rsidR="005A18F8" w:rsidRPr="005A18F8">
                <w:rPr>
                  <w:bCs/>
                </w:rPr>
                <w:t>2015 г</w:t>
              </w:r>
            </w:smartTag>
            <w:r w:rsidR="005A18F8" w:rsidRPr="005A18F8">
              <w:rPr>
                <w:bCs/>
              </w:rPr>
              <w:t xml:space="preserve">. № 119 </w:t>
            </w:r>
            <w:r w:rsidR="001452B6">
              <w:rPr>
                <w:bCs/>
              </w:rPr>
              <w:t xml:space="preserve">        </w:t>
            </w:r>
            <w:r w:rsidR="005A18F8" w:rsidRPr="005A18F8">
              <w:rPr>
                <w:bCs/>
              </w:rPr>
              <w:t>«Об утверждении порядка разработки и утверждения бюджетного прогноза городского округа «Город Белгород» на долгосрочный период»</w:t>
            </w:r>
            <w:r w:rsidR="005A18F8" w:rsidRPr="005A18F8">
              <w:t xml:space="preserve"> обусловлены изменениями, внесенными в статью 170.1 Бюджетного кодекса Российской Федерации</w:t>
            </w:r>
            <w:r w:rsidR="005A18F8" w:rsidRPr="005A18F8">
              <w:rPr>
                <w:bCs/>
              </w:rPr>
              <w:t>.</w:t>
            </w:r>
          </w:p>
          <w:p w:rsidR="005A18F8" w:rsidRPr="005A18F8" w:rsidRDefault="005A18F8" w:rsidP="005A18F8">
            <w:pPr>
              <w:ind w:firstLine="567"/>
              <w:jc w:val="both"/>
              <w:rPr>
                <w:bCs/>
              </w:rPr>
            </w:pPr>
            <w:r w:rsidRPr="005A18F8">
              <w:rPr>
                <w:bCs/>
              </w:rPr>
              <w:t>Федеральным законом от 13 июля 2024 года № 177-ФЗ «О внесении изменений в Бюджетный кодекс Российской Федерации и отдельные законодательные акты Российской Федерации» пункт 2 ст. 170.1 дополнены положением, по которому под бюджетным прогнозом на долгосрочный период понимается документ, содержащий показатели финансового обеспечения национальных проектов.</w:t>
            </w:r>
          </w:p>
          <w:p w:rsidR="005A18F8" w:rsidRPr="005A18F8" w:rsidRDefault="005A18F8" w:rsidP="005A18F8">
            <w:pPr>
              <w:ind w:firstLine="567"/>
              <w:jc w:val="both"/>
              <w:rPr>
                <w:bCs/>
              </w:rPr>
            </w:pPr>
            <w:r w:rsidRPr="005A18F8">
              <w:rPr>
                <w:bCs/>
              </w:rPr>
              <w:t>Данные изменения нашли свое отражение в статье 2 порядка разработки и утверждения бюджетного прогноза городского округа «Город Белгород» на долгосрочный период.</w:t>
            </w:r>
          </w:p>
          <w:p w:rsidR="005A18F8" w:rsidRPr="005A18F8" w:rsidRDefault="005A18F8" w:rsidP="005A18F8">
            <w:pPr>
              <w:ind w:firstLine="567"/>
              <w:jc w:val="both"/>
              <w:rPr>
                <w:bCs/>
              </w:rPr>
            </w:pPr>
            <w:r w:rsidRPr="005A18F8">
              <w:rPr>
                <w:bCs/>
              </w:rPr>
              <w:t>Подпунктом 4 статьи 12 утверждается форма, по кото</w:t>
            </w:r>
            <w:bookmarkStart w:id="1" w:name="_GoBack"/>
            <w:bookmarkEnd w:id="1"/>
            <w:r w:rsidRPr="005A18F8">
              <w:rPr>
                <w:bCs/>
              </w:rPr>
              <w:t>рой должны отражаться показатели финансового обеспечения национальных проектов, реализуемых на территории городского округа «Город Белгород».</w:t>
            </w:r>
          </w:p>
          <w:p w:rsidR="006B1462" w:rsidRPr="005A18F8" w:rsidRDefault="005A18F8" w:rsidP="005A18F8">
            <w:pPr>
              <w:ind w:firstLine="567"/>
              <w:jc w:val="both"/>
            </w:pPr>
            <w:r w:rsidRPr="005A18F8">
              <w:rPr>
                <w:bCs/>
              </w:rPr>
              <w:t>Принятие указанного постановления не повлечет выделения дополнительных средств из бюджета городского округа «Город Белгород», при этом потребуется внесение изменений в постановление администрации города Белгорода от 02 марта 2023 года № 24 «Об утверждении бюджетного прогноза городского округа «Город Белгород» на долгосрочный период до 2028 года».</w:t>
            </w:r>
          </w:p>
        </w:tc>
      </w:tr>
      <w:tr w:rsidR="00621111" w:rsidRPr="00F230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21111" w:rsidRDefault="0062111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23077">
              <w:rPr>
                <w:rFonts w:ascii="Times New Roman" w:hAnsi="Times New Roman" w:cs="Times New Roman"/>
                <w:szCs w:val="22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города Белгорода (</w:t>
            </w:r>
            <w:proofErr w:type="gramStart"/>
            <w:r w:rsidRPr="00F23077">
              <w:rPr>
                <w:rFonts w:ascii="Times New Roman" w:hAnsi="Times New Roman" w:cs="Times New Roman"/>
                <w:szCs w:val="22"/>
              </w:rPr>
              <w:t>окажет</w:t>
            </w:r>
            <w:proofErr w:type="gramEnd"/>
            <w:r w:rsidRPr="00F23077">
              <w:rPr>
                <w:rFonts w:ascii="Times New Roman" w:hAnsi="Times New Roman" w:cs="Times New Roman"/>
                <w:szCs w:val="22"/>
              </w:rPr>
              <w:t>/не окажет, если окажет, какое влияние и на какие товарные рынки):</w:t>
            </w:r>
          </w:p>
          <w:p w:rsidR="00AE2E68" w:rsidRPr="00F23077" w:rsidRDefault="00AE2E68" w:rsidP="00AE2E6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Не окажет</w:t>
            </w:r>
          </w:p>
        </w:tc>
      </w:tr>
      <w:tr w:rsidR="00621111" w:rsidRPr="00F230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21111" w:rsidRDefault="0062111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23077">
              <w:rPr>
                <w:rFonts w:ascii="Times New Roman" w:hAnsi="Times New Roman" w:cs="Times New Roman"/>
                <w:szCs w:val="22"/>
              </w:rPr>
              <w:t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города Белгорода (</w:t>
            </w:r>
            <w:proofErr w:type="gramStart"/>
            <w:r w:rsidRPr="00F23077">
              <w:rPr>
                <w:rFonts w:ascii="Times New Roman" w:hAnsi="Times New Roman" w:cs="Times New Roman"/>
                <w:szCs w:val="22"/>
              </w:rPr>
              <w:t>отсутствуют</w:t>
            </w:r>
            <w:proofErr w:type="gramEnd"/>
            <w:r w:rsidRPr="00F23077">
              <w:rPr>
                <w:rFonts w:ascii="Times New Roman" w:hAnsi="Times New Roman" w:cs="Times New Roman"/>
                <w:szCs w:val="22"/>
              </w:rPr>
              <w:t>/присутствуют, если присутствуют, отразите короткое обоснование их наличия):</w:t>
            </w:r>
          </w:p>
          <w:p w:rsidR="00AE2E68" w:rsidRPr="00F23077" w:rsidRDefault="00AE2E6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Отсутствуют</w:t>
            </w:r>
          </w:p>
        </w:tc>
      </w:tr>
    </w:tbl>
    <w:p w:rsidR="00621111" w:rsidRPr="00F23077" w:rsidRDefault="00621111" w:rsidP="00857C89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sectPr w:rsidR="00621111" w:rsidRPr="00F23077" w:rsidSect="00E86F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4B435B"/>
    <w:multiLevelType w:val="hybridMultilevel"/>
    <w:tmpl w:val="CDDC31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2D32EE"/>
    <w:multiLevelType w:val="hybridMultilevel"/>
    <w:tmpl w:val="EE76AF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111"/>
    <w:rsid w:val="00001042"/>
    <w:rsid w:val="0008750B"/>
    <w:rsid w:val="000B78FB"/>
    <w:rsid w:val="001452B6"/>
    <w:rsid w:val="00172B29"/>
    <w:rsid w:val="00194B9C"/>
    <w:rsid w:val="0024421B"/>
    <w:rsid w:val="002C4660"/>
    <w:rsid w:val="004255A1"/>
    <w:rsid w:val="004964CC"/>
    <w:rsid w:val="00504AB6"/>
    <w:rsid w:val="005A18F8"/>
    <w:rsid w:val="00621111"/>
    <w:rsid w:val="006A380C"/>
    <w:rsid w:val="006B1462"/>
    <w:rsid w:val="006F2E51"/>
    <w:rsid w:val="007E76BD"/>
    <w:rsid w:val="00800295"/>
    <w:rsid w:val="00857C89"/>
    <w:rsid w:val="00893902"/>
    <w:rsid w:val="009F5858"/>
    <w:rsid w:val="00AE2E68"/>
    <w:rsid w:val="00B0403F"/>
    <w:rsid w:val="00B4553D"/>
    <w:rsid w:val="00BF590B"/>
    <w:rsid w:val="00CF4A56"/>
    <w:rsid w:val="00DA5F27"/>
    <w:rsid w:val="00E51A49"/>
    <w:rsid w:val="00F23077"/>
    <w:rsid w:val="00F3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5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11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211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211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2111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ody Text"/>
    <w:basedOn w:val="a"/>
    <w:link w:val="a4"/>
    <w:rsid w:val="004255A1"/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4255A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5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11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211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211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2111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ody Text"/>
    <w:basedOn w:val="a"/>
    <w:link w:val="a4"/>
    <w:rsid w:val="004255A1"/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4255A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Ефанова</dc:creator>
  <cp:lastModifiedBy>Виктория Ефанова</cp:lastModifiedBy>
  <cp:revision>10</cp:revision>
  <cp:lastPrinted>2025-04-25T09:10:00Z</cp:lastPrinted>
  <dcterms:created xsi:type="dcterms:W3CDTF">2023-02-03T06:25:00Z</dcterms:created>
  <dcterms:modified xsi:type="dcterms:W3CDTF">2025-04-25T09:10:00Z</dcterms:modified>
</cp:coreProperties>
</file>