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81"/>
      <w:bookmarkEnd w:id="0"/>
      <w:r w:rsidRPr="00E9009A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о проведении публичных консультаций посредством сбора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замечаний и предложений организаций и граждан в рамках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</w:t>
      </w:r>
    </w:p>
    <w:p w:rsidR="00621111" w:rsidRPr="00E9009A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9A">
        <w:rPr>
          <w:rFonts w:ascii="Times New Roman" w:hAnsi="Times New Roman" w:cs="Times New Roman"/>
          <w:b/>
          <w:sz w:val="24"/>
          <w:szCs w:val="24"/>
        </w:rPr>
        <w:t>на предмет его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4"/>
      </w:tblGrid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7A1BCC" w:rsidRDefault="007703F8" w:rsidP="00331D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финансов и бюджетных отношений администрации города Белгорода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города Белгорода </w:t>
            </w:r>
            <w:r w:rsidR="00F94655" w:rsidRPr="00F94655">
              <w:rPr>
                <w:rFonts w:ascii="Times New Roman" w:hAnsi="Times New Roman" w:cs="Times New Roman"/>
                <w:b/>
                <w:sz w:val="24"/>
                <w:szCs w:val="24"/>
              </w:rPr>
              <w:t>«О порядке формирования перечня объектов, к которым применяются налоговые льготы, на территории города Белгорода»</w:t>
            </w:r>
            <w:r w:rsidR="00F94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его влияния на конкуренцию</w:t>
            </w:r>
            <w:r w:rsidR="00E900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621111" w:rsidRPr="00E85163" w:rsidRDefault="00621111" w:rsidP="00014B9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Замечания и пре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дложения принимаются по адресу:</w:t>
            </w:r>
            <w:r w:rsidR="00274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, ул. Генерала Лебедя, 2 (3 этаж),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а т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акже на адрес электронной почты: 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komfin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@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mail</w:t>
            </w:r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beladm</w:t>
            </w:r>
            <w:proofErr w:type="spellEnd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proofErr w:type="spellStart"/>
            <w:r w:rsidR="00014B98" w:rsidRPr="00E851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9621D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5F43C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AD0B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F43C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0B0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F43C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5F43C7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AD0B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F43C7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AD0B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703F8"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F4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bookmarkStart w:id="1" w:name="_GoBack"/>
            <w:bookmarkEnd w:id="1"/>
            <w:r w:rsidRPr="009621D4">
              <w:rPr>
                <w:rFonts w:ascii="Times New Roman" w:hAnsi="Times New Roman" w:cs="Times New Roman"/>
                <w:b/>
                <w:sz w:val="24"/>
                <w:szCs w:val="24"/>
              </w:rPr>
              <w:t>года.</w:t>
            </w:r>
          </w:p>
          <w:p w:rsidR="00621111" w:rsidRPr="00E85163" w:rsidRDefault="00621111" w:rsidP="007703F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770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163" w:rsidRPr="00E851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омитетом финансов и бюджетных отношений администрации города Белгорода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на предмет выявления рисков нарушения антимонопольного законодательства за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4A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год, который до 30.03.20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4A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сводного ежегодного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доклада об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антимонопольном </w:t>
            </w:r>
            <w:r w:rsidR="00334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будет размещен на официальном сайте органов местного самоуправления города Белгорода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Интернет в разделе "Антимонопольный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111" w:rsidRPr="00E85163" w:rsidRDefault="0018394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  <w:r w:rsidR="00F11290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A89" w:rsidRPr="00E85163" w:rsidRDefault="00621111" w:rsidP="006726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ел "Антимонопольный </w:t>
            </w:r>
            <w:proofErr w:type="spellStart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256D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  <w:r w:rsidR="00672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4F6A89" w:rsidRPr="009E2A8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https://www.beladm.ru/self-government/administraciya-goroda/antimonopolnyj-komplaens/publichnye-konsultacii-v-ramkah-analiza-proektov-normativnyh-pravovyh-aktov</w:t>
              </w:r>
            </w:hyperlink>
          </w:p>
        </w:tc>
      </w:tr>
      <w:tr w:rsidR="00621111" w:rsidRPr="00E85163" w:rsidTr="00E85163">
        <w:tc>
          <w:tcPr>
            <w:tcW w:w="9924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Контактное лицо:</w:t>
            </w:r>
          </w:p>
          <w:p w:rsidR="00014B98" w:rsidRPr="00E85163" w:rsidRDefault="00AD0B0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Шилагина Виктория Петровна</w:t>
            </w:r>
            <w:r w:rsidR="00621111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7BA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="001E7BAB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доходов бюджета 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>комитета финансов</w:t>
            </w:r>
            <w:proofErr w:type="gramEnd"/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 и бюджетных отношений администрации города Белгорода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 w:rsidR="00014B98" w:rsidRPr="00E85163">
              <w:rPr>
                <w:rFonts w:ascii="Times New Roman" w:hAnsi="Times New Roman" w:cs="Times New Roman"/>
                <w:sz w:val="24"/>
                <w:szCs w:val="24"/>
              </w:rPr>
              <w:t xml:space="preserve">: (4722) </w:t>
            </w:r>
            <w:r w:rsidR="0009544E" w:rsidRPr="00E85163">
              <w:rPr>
                <w:rFonts w:ascii="Times New Roman" w:hAnsi="Times New Roman" w:cs="Times New Roman"/>
                <w:sz w:val="24"/>
                <w:szCs w:val="24"/>
              </w:rPr>
              <w:t>23-30-</w:t>
            </w:r>
            <w:r w:rsidR="00AD0B0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с 9-00 до 18-00, перерыв с 13-00 до 14-00</w:t>
            </w:r>
          </w:p>
          <w:p w:rsidR="00621111" w:rsidRPr="00E85163" w:rsidRDefault="0062111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63">
              <w:rPr>
                <w:rFonts w:ascii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</w:tc>
      </w:tr>
    </w:tbl>
    <w:p w:rsidR="00621111" w:rsidRPr="00F23077" w:rsidRDefault="00621111" w:rsidP="00061C4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621111" w:rsidRPr="00F23077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14B98"/>
    <w:rsid w:val="00061C4B"/>
    <w:rsid w:val="0009544E"/>
    <w:rsid w:val="000B78FB"/>
    <w:rsid w:val="000E4133"/>
    <w:rsid w:val="00183947"/>
    <w:rsid w:val="001D204F"/>
    <w:rsid w:val="001E7BAB"/>
    <w:rsid w:val="002740EC"/>
    <w:rsid w:val="00331DF1"/>
    <w:rsid w:val="00334916"/>
    <w:rsid w:val="00416241"/>
    <w:rsid w:val="00485818"/>
    <w:rsid w:val="004A4E86"/>
    <w:rsid w:val="004F6A89"/>
    <w:rsid w:val="00504AB6"/>
    <w:rsid w:val="0050733D"/>
    <w:rsid w:val="005F43C7"/>
    <w:rsid w:val="00621111"/>
    <w:rsid w:val="0067268A"/>
    <w:rsid w:val="00676E59"/>
    <w:rsid w:val="006F2E51"/>
    <w:rsid w:val="007703F8"/>
    <w:rsid w:val="007A1BCC"/>
    <w:rsid w:val="007E76BD"/>
    <w:rsid w:val="00800295"/>
    <w:rsid w:val="00955696"/>
    <w:rsid w:val="009621D4"/>
    <w:rsid w:val="00996277"/>
    <w:rsid w:val="009C7CAC"/>
    <w:rsid w:val="00AC4CBA"/>
    <w:rsid w:val="00AD0B0B"/>
    <w:rsid w:val="00BA256D"/>
    <w:rsid w:val="00BE4A9F"/>
    <w:rsid w:val="00C21199"/>
    <w:rsid w:val="00C65ACA"/>
    <w:rsid w:val="00D66727"/>
    <w:rsid w:val="00D72670"/>
    <w:rsid w:val="00E404F6"/>
    <w:rsid w:val="00E85163"/>
    <w:rsid w:val="00E9009A"/>
    <w:rsid w:val="00EE4F7B"/>
    <w:rsid w:val="00F11290"/>
    <w:rsid w:val="00F23077"/>
    <w:rsid w:val="00F76F27"/>
    <w:rsid w:val="00F94655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F6A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eladm.ru/self-government/administraciya-goroda/antimonopolnyj-komplaens/publichnye-konsultacii-v-ramkah-analiza-proektov-normativnyh-pravovyh-akt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Татьяна Пономаренко</cp:lastModifiedBy>
  <cp:revision>25</cp:revision>
  <cp:lastPrinted>2024-03-28T08:25:00Z</cp:lastPrinted>
  <dcterms:created xsi:type="dcterms:W3CDTF">2022-01-25T14:39:00Z</dcterms:created>
  <dcterms:modified xsi:type="dcterms:W3CDTF">2025-02-18T14:37:00Z</dcterms:modified>
</cp:coreProperties>
</file>