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9A914" w14:textId="77777777" w:rsidR="00287A7A" w:rsidRPr="000F2ABD" w:rsidRDefault="00287A7A" w:rsidP="007E7A8F">
      <w:pPr>
        <w:pStyle w:val="2"/>
        <w:jc w:val="center"/>
        <w:rPr>
          <w:lang w:eastAsia="ru-RU"/>
        </w:rPr>
      </w:pPr>
      <w:r w:rsidRPr="000F2ABD">
        <w:rPr>
          <w:lang w:eastAsia="ru-RU"/>
        </w:rPr>
        <w:t>Уведомление</w:t>
      </w:r>
    </w:p>
    <w:p w14:paraId="26A85064" w14:textId="3443E9A7" w:rsidR="00287A7A" w:rsidRPr="000F2ABD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0F2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предложений организаций и граждан в рамках анализа </w:t>
      </w:r>
      <w:r w:rsidR="00710B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 w:rsidRPr="000F2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710B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 w:rsidRPr="000F2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710B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 w:rsidRPr="000F2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710B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0F2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 предмет </w:t>
      </w:r>
      <w:r w:rsidR="00710B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0F2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0F2ABD" w:rsidRPr="000F2ABD" w14:paraId="5E0C0C44" w14:textId="77777777" w:rsidTr="00E13015">
        <w:trPr>
          <w:trHeight w:val="1329"/>
        </w:trPr>
        <w:tc>
          <w:tcPr>
            <w:tcW w:w="9889" w:type="dxa"/>
          </w:tcPr>
          <w:p w14:paraId="2220C401" w14:textId="117D30AD" w:rsidR="00C53191" w:rsidRPr="000F2ABD" w:rsidRDefault="00193902" w:rsidP="0076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ABD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Департамент городского хозяйства </w:t>
            </w:r>
            <w:r w:rsidR="00A119BC" w:rsidRPr="000F2ABD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администрации города Белгорода</w:t>
            </w:r>
            <w:r w:rsidR="00287A7A" w:rsidRPr="000F2ABD">
              <w:rPr>
                <w:rStyle w:val="89pt"/>
                <w:b w:val="0"/>
                <w:color w:val="auto"/>
                <w:sz w:val="24"/>
                <w:szCs w:val="24"/>
              </w:rPr>
              <w:br/>
            </w:r>
            <w:r w:rsidR="00287A7A" w:rsidRPr="000F2ABD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287A7A" w:rsidRPr="000F2ABD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="00287A7A" w:rsidRPr="000F2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53191" w:rsidRPr="000F2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проекту постановления </w:t>
            </w:r>
            <w:r w:rsidR="00C53191" w:rsidRPr="000F2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  <w:r w:rsidR="00764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организации наружного освещения на территории города Белгорода»» </w:t>
            </w:r>
            <w:r w:rsidR="00C53191" w:rsidRPr="000F2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предмет их влияния на конкуренцию.</w:t>
            </w:r>
          </w:p>
        </w:tc>
      </w:tr>
      <w:tr w:rsidR="000F2ABD" w:rsidRPr="000F2ABD" w14:paraId="4340408B" w14:textId="77777777" w:rsidTr="00B32C93">
        <w:trPr>
          <w:trHeight w:val="6965"/>
        </w:trPr>
        <w:tc>
          <w:tcPr>
            <w:tcW w:w="9889" w:type="dxa"/>
          </w:tcPr>
          <w:p w14:paraId="0F3F657F" w14:textId="20798632" w:rsidR="00287A7A" w:rsidRPr="000F2ABD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710B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проекту </w:t>
            </w:r>
            <w:r w:rsidR="00B82E07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</w:t>
            </w:r>
            <w:r w:rsidR="00710B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B82E07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710B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 </w:t>
            </w:r>
            <w:r w:rsidR="00710B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14:paraId="0E2575FB" w14:textId="77777777" w:rsidR="009F5B89" w:rsidRPr="000F2ABD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sz w:val="21"/>
                <w:szCs w:val="21"/>
                <w:u w:val="single"/>
                <w:shd w:val="clear" w:color="auto" w:fill="FFFFFF"/>
              </w:rPr>
            </w:pP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пр-т</w:t>
            </w:r>
            <w:r w:rsidR="009F5B89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38,</w:t>
            </w:r>
            <w:r w:rsidR="009F5B89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E7149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119BC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Белгород</w:t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E7149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5B89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0F2ABD">
              <w:t xml:space="preserve"> </w:t>
            </w:r>
            <w:hyperlink r:id="rId5" w:history="1">
              <w:r w:rsidR="00556B2A" w:rsidRPr="000F2ABD">
                <w:rPr>
                  <w:rStyle w:val="a4"/>
                  <w:rFonts w:ascii="Segoe UI" w:hAnsi="Segoe UI" w:cs="Segoe UI"/>
                  <w:color w:val="auto"/>
                  <w:sz w:val="21"/>
                  <w:szCs w:val="21"/>
                  <w:shd w:val="clear" w:color="auto" w:fill="FFFFFF"/>
                </w:rPr>
                <w:t>d</w:t>
              </w:r>
              <w:r w:rsidR="00556B2A" w:rsidRPr="000F2ABD">
                <w:rPr>
                  <w:rStyle w:val="a4"/>
                  <w:rFonts w:ascii="Segoe UI" w:hAnsi="Segoe UI" w:cs="Segoe UI"/>
                  <w:color w:val="auto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0F2ABD">
                <w:rPr>
                  <w:rStyle w:val="a4"/>
                  <w:rFonts w:ascii="Segoe UI" w:hAnsi="Segoe UI" w:cs="Segoe UI"/>
                  <w:color w:val="auto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14:paraId="4E2BE48A" w14:textId="4D4D9310" w:rsidR="00287A7A" w:rsidRPr="000F2ABD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  <w:lang w:eastAsia="ru-RU"/>
              </w:rPr>
            </w:pPr>
            <w:r w:rsidRPr="000F2ABD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7E7A8F">
              <w:rPr>
                <w:sz w:val="24"/>
                <w:szCs w:val="24"/>
                <w:lang w:eastAsia="ru-RU"/>
              </w:rPr>
              <w:t>с</w:t>
            </w:r>
            <w:r w:rsidR="00A04BC9" w:rsidRPr="007E7A8F">
              <w:rPr>
                <w:sz w:val="24"/>
                <w:szCs w:val="24"/>
                <w:lang w:eastAsia="ru-RU"/>
              </w:rPr>
              <w:t xml:space="preserve"> </w:t>
            </w:r>
            <w:r w:rsidR="00710BB7">
              <w:rPr>
                <w:sz w:val="24"/>
                <w:szCs w:val="24"/>
                <w:lang w:eastAsia="ru-RU"/>
              </w:rPr>
              <w:t>1</w:t>
            </w:r>
            <w:r w:rsidR="00764843">
              <w:rPr>
                <w:sz w:val="24"/>
                <w:szCs w:val="24"/>
                <w:lang w:eastAsia="ru-RU"/>
              </w:rPr>
              <w:t>4</w:t>
            </w:r>
            <w:r w:rsidR="00A04BC9" w:rsidRPr="007E7A8F">
              <w:rPr>
                <w:sz w:val="24"/>
                <w:szCs w:val="24"/>
                <w:lang w:eastAsia="ru-RU"/>
              </w:rPr>
              <w:t>.</w:t>
            </w:r>
            <w:r w:rsidR="00764843">
              <w:rPr>
                <w:sz w:val="24"/>
                <w:szCs w:val="24"/>
                <w:lang w:eastAsia="ru-RU"/>
              </w:rPr>
              <w:t>12</w:t>
            </w:r>
            <w:r w:rsidRPr="007E7A8F">
              <w:rPr>
                <w:sz w:val="24"/>
                <w:szCs w:val="24"/>
                <w:lang w:eastAsia="ru-RU"/>
              </w:rPr>
              <w:t>.20</w:t>
            </w:r>
            <w:r w:rsidR="00EC2F4A" w:rsidRPr="007E7A8F">
              <w:rPr>
                <w:sz w:val="24"/>
                <w:szCs w:val="24"/>
                <w:lang w:eastAsia="ru-RU"/>
              </w:rPr>
              <w:t>2</w:t>
            </w:r>
            <w:r w:rsidR="005700AE" w:rsidRPr="007E7A8F">
              <w:rPr>
                <w:sz w:val="24"/>
                <w:szCs w:val="24"/>
                <w:lang w:eastAsia="ru-RU"/>
              </w:rPr>
              <w:t>4</w:t>
            </w:r>
            <w:r w:rsidRPr="007E7A8F">
              <w:rPr>
                <w:sz w:val="24"/>
                <w:szCs w:val="24"/>
                <w:lang w:eastAsia="ru-RU"/>
              </w:rPr>
              <w:t xml:space="preserve"> года по </w:t>
            </w:r>
            <w:r w:rsidR="00764843">
              <w:rPr>
                <w:sz w:val="24"/>
                <w:szCs w:val="24"/>
                <w:lang w:eastAsia="ru-RU"/>
              </w:rPr>
              <w:t>28</w:t>
            </w:r>
            <w:r w:rsidR="00A04BC9" w:rsidRPr="007E7A8F">
              <w:rPr>
                <w:sz w:val="24"/>
                <w:szCs w:val="24"/>
                <w:lang w:eastAsia="ru-RU"/>
              </w:rPr>
              <w:t>.</w:t>
            </w:r>
            <w:r w:rsidR="00764843">
              <w:rPr>
                <w:sz w:val="24"/>
                <w:szCs w:val="24"/>
                <w:lang w:eastAsia="ru-RU"/>
              </w:rPr>
              <w:t>12</w:t>
            </w:r>
            <w:r w:rsidR="00A04BC9" w:rsidRPr="007E7A8F">
              <w:rPr>
                <w:sz w:val="24"/>
                <w:szCs w:val="24"/>
                <w:lang w:eastAsia="ru-RU"/>
              </w:rPr>
              <w:t>.</w:t>
            </w:r>
            <w:r w:rsidRPr="007E7A8F">
              <w:rPr>
                <w:sz w:val="24"/>
                <w:szCs w:val="24"/>
                <w:lang w:eastAsia="ru-RU"/>
              </w:rPr>
              <w:t>20</w:t>
            </w:r>
            <w:r w:rsidR="00EC2F4A" w:rsidRPr="007E7A8F">
              <w:rPr>
                <w:sz w:val="24"/>
                <w:szCs w:val="24"/>
                <w:lang w:eastAsia="ru-RU"/>
              </w:rPr>
              <w:t>2</w:t>
            </w:r>
            <w:r w:rsidR="005700AE" w:rsidRPr="007E7A8F">
              <w:rPr>
                <w:sz w:val="24"/>
                <w:szCs w:val="24"/>
                <w:lang w:eastAsia="ru-RU"/>
              </w:rPr>
              <w:t>4</w:t>
            </w:r>
            <w:r w:rsidRPr="007E7A8F">
              <w:rPr>
                <w:sz w:val="24"/>
                <w:szCs w:val="24"/>
                <w:lang w:eastAsia="ru-RU"/>
              </w:rPr>
              <w:t xml:space="preserve"> </w:t>
            </w:r>
            <w:r w:rsidRPr="000F2ABD">
              <w:rPr>
                <w:sz w:val="24"/>
                <w:szCs w:val="24"/>
                <w:lang w:eastAsia="ru-RU"/>
              </w:rPr>
              <w:t>года.</w:t>
            </w:r>
          </w:p>
          <w:p w14:paraId="04EB717B" w14:textId="56036F96" w:rsidR="00C53191" w:rsidRPr="000F2ABD" w:rsidRDefault="00287A7A" w:rsidP="00C53191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</w:rPr>
            </w:pPr>
            <w:r w:rsidRPr="000F2ABD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32C93">
              <w:rPr>
                <w:sz w:val="24"/>
                <w:szCs w:val="24"/>
              </w:rPr>
              <w:t>проекта</w:t>
            </w:r>
            <w:r w:rsidR="00B82E07" w:rsidRPr="000F2ABD">
              <w:rPr>
                <w:sz w:val="24"/>
                <w:szCs w:val="24"/>
              </w:rPr>
              <w:t xml:space="preserve"> </w:t>
            </w:r>
            <w:r w:rsidRPr="000F2ABD">
              <w:rPr>
                <w:sz w:val="24"/>
                <w:szCs w:val="24"/>
              </w:rPr>
              <w:t>нормативн</w:t>
            </w:r>
            <w:r w:rsidR="00B32C93">
              <w:rPr>
                <w:sz w:val="24"/>
                <w:szCs w:val="24"/>
              </w:rPr>
              <w:t>ого</w:t>
            </w:r>
            <w:r w:rsidRPr="000F2ABD">
              <w:rPr>
                <w:sz w:val="24"/>
                <w:szCs w:val="24"/>
              </w:rPr>
              <w:t xml:space="preserve"> правов</w:t>
            </w:r>
            <w:r w:rsidR="00B32C93">
              <w:rPr>
                <w:sz w:val="24"/>
                <w:szCs w:val="24"/>
              </w:rPr>
              <w:t>ого</w:t>
            </w:r>
            <w:r w:rsidRPr="000F2ABD">
              <w:rPr>
                <w:sz w:val="24"/>
                <w:szCs w:val="24"/>
              </w:rPr>
              <w:t xml:space="preserve"> акт</w:t>
            </w:r>
            <w:r w:rsidR="00B32C93">
              <w:rPr>
                <w:sz w:val="24"/>
                <w:szCs w:val="24"/>
              </w:rPr>
              <w:t>а</w:t>
            </w:r>
            <w:r w:rsidRPr="000F2ABD">
              <w:rPr>
                <w:sz w:val="24"/>
                <w:szCs w:val="24"/>
              </w:rPr>
              <w:t xml:space="preserve"> администрации </w:t>
            </w:r>
            <w:r w:rsidR="00E13015" w:rsidRPr="000F2ABD">
              <w:rPr>
                <w:sz w:val="24"/>
                <w:szCs w:val="24"/>
              </w:rPr>
              <w:t>города Белгорода</w:t>
            </w:r>
            <w:r w:rsidRPr="000F2ABD">
              <w:rPr>
                <w:sz w:val="24"/>
                <w:szCs w:val="24"/>
              </w:rPr>
              <w:t>,</w:t>
            </w:r>
            <w:r w:rsidR="00E13015" w:rsidRPr="000F2ABD">
              <w:rPr>
                <w:sz w:val="24"/>
                <w:szCs w:val="24"/>
              </w:rPr>
              <w:t xml:space="preserve"> подготовленных </w:t>
            </w:r>
            <w:r w:rsidR="00D378DC" w:rsidRPr="000F2ABD">
              <w:rPr>
                <w:sz w:val="24"/>
                <w:szCs w:val="24"/>
              </w:rPr>
              <w:t xml:space="preserve">департаментом городского хозяйства </w:t>
            </w:r>
            <w:r w:rsidR="00E13015" w:rsidRPr="000F2ABD">
              <w:rPr>
                <w:sz w:val="24"/>
                <w:szCs w:val="24"/>
              </w:rPr>
              <w:t>администрации города Белгорода</w:t>
            </w:r>
            <w:r w:rsidR="00B82E07" w:rsidRPr="000F2ABD">
              <w:rPr>
                <w:sz w:val="24"/>
                <w:szCs w:val="24"/>
              </w:rPr>
              <w:t>,</w:t>
            </w:r>
            <w:r w:rsidRPr="000F2ABD">
              <w:rPr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0F2ABD">
              <w:rPr>
                <w:sz w:val="24"/>
                <w:szCs w:val="24"/>
              </w:rPr>
              <w:t>, который до 30.03.202</w:t>
            </w:r>
            <w:r w:rsidR="005700AE">
              <w:rPr>
                <w:sz w:val="24"/>
                <w:szCs w:val="24"/>
              </w:rPr>
              <w:t>5</w:t>
            </w:r>
            <w:r w:rsidR="00E13015" w:rsidRPr="000F2ABD">
              <w:rPr>
                <w:sz w:val="24"/>
                <w:szCs w:val="24"/>
              </w:rPr>
              <w:t xml:space="preserve"> г.</w:t>
            </w:r>
            <w:r w:rsidRPr="000F2ABD">
              <w:rPr>
                <w:sz w:val="24"/>
                <w:szCs w:val="24"/>
              </w:rPr>
              <w:t xml:space="preserve"> в составе </w:t>
            </w:r>
            <w:r w:rsidR="00B82E07" w:rsidRPr="000F2ABD">
              <w:rPr>
                <w:sz w:val="24"/>
                <w:szCs w:val="24"/>
              </w:rPr>
              <w:t xml:space="preserve">сводного </w:t>
            </w:r>
            <w:r w:rsidRPr="000F2ABD">
              <w:rPr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0F2ABD">
              <w:rPr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0F2ABD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r w:rsidR="00E13015" w:rsidRPr="000F2ABD">
              <w:rPr>
                <w:sz w:val="24"/>
                <w:szCs w:val="24"/>
              </w:rPr>
              <w:t xml:space="preserve"> </w:t>
            </w:r>
            <w:r w:rsidRPr="000F2ABD">
              <w:rPr>
                <w:sz w:val="24"/>
                <w:szCs w:val="24"/>
              </w:rPr>
              <w:t>в разделе Антимонопольный комплаенс</w:t>
            </w:r>
            <w:r w:rsidR="008C063A" w:rsidRPr="000F2ABD">
              <w:rPr>
                <w:sz w:val="24"/>
                <w:szCs w:val="24"/>
              </w:rPr>
              <w:t xml:space="preserve">. </w:t>
            </w:r>
          </w:p>
          <w:p w14:paraId="3ABF36E4" w14:textId="77777777" w:rsidR="00B32C93" w:rsidRPr="00B93B00" w:rsidRDefault="00B32C93" w:rsidP="00B32C9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54A98F56" w14:textId="77777777" w:rsidR="00B32C93" w:rsidRPr="00B93B00" w:rsidRDefault="00B32C93" w:rsidP="00B32C93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B93B0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93B00">
              <w:rPr>
                <w:color w:val="000000" w:themeColor="text1"/>
                <w:sz w:val="24"/>
                <w:szCs w:val="24"/>
              </w:rPr>
              <w:t>.</w:t>
            </w:r>
          </w:p>
          <w:p w14:paraId="07ECAD2A" w14:textId="77777777" w:rsidR="00B32C93" w:rsidRPr="00B93B00" w:rsidRDefault="00B32C93" w:rsidP="00B32C93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 xml:space="preserve">Текст проекта нормативного правового акта в формате </w:t>
            </w:r>
            <w:r w:rsidRPr="00B93B0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93B00">
              <w:rPr>
                <w:color w:val="000000" w:themeColor="text1"/>
                <w:sz w:val="24"/>
                <w:szCs w:val="24"/>
              </w:rPr>
              <w:t>.</w:t>
            </w:r>
          </w:p>
          <w:p w14:paraId="1DBBCC59" w14:textId="77777777" w:rsidR="00B32C93" w:rsidRPr="00B93B00" w:rsidRDefault="00B32C93" w:rsidP="00B32C93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B93B00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B93B0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489B2CA0" w14:textId="77777777" w:rsidR="00B32C93" w:rsidRPr="00B93B00" w:rsidRDefault="00B32C93" w:rsidP="00B32C93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B93B00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14:paraId="122F7FA3" w14:textId="09757AD8" w:rsidR="00C53191" w:rsidRPr="00B32C93" w:rsidRDefault="00B32C93" w:rsidP="00B32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Style w:val="89pt"/>
                <w:i w:val="0"/>
                <w:iCs w:val="0"/>
                <w:color w:val="auto"/>
              </w:rPr>
            </w:pPr>
            <w:r w:rsidRPr="00B32C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комплаенс»: https://beladm.gosuslugi.ru/deyat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elnost/antimonopolnyy-komplaens/</w:t>
            </w:r>
          </w:p>
        </w:tc>
      </w:tr>
      <w:tr w:rsidR="000F2ABD" w:rsidRPr="000F2ABD" w14:paraId="334473DB" w14:textId="77777777">
        <w:trPr>
          <w:trHeight w:val="1585"/>
        </w:trPr>
        <w:tc>
          <w:tcPr>
            <w:tcW w:w="9889" w:type="dxa"/>
          </w:tcPr>
          <w:p w14:paraId="12F8F468" w14:textId="77777777" w:rsidR="009F5B89" w:rsidRPr="000F2ABD" w:rsidRDefault="00287A7A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  <w:r w:rsidR="009369D6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Горбачев Олег Викторович </w:t>
            </w:r>
            <w:r w:rsidR="00112678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заместитель</w:t>
            </w:r>
            <w:r w:rsidR="009369D6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2678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9369D6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12678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управления энергетики и ЖКХ </w:t>
            </w:r>
            <w:r w:rsidR="009F5B89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(4722) 27-</w:t>
            </w:r>
            <w:r w:rsidR="00112678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9F5B89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12678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F5B89"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73C50070" w14:textId="77777777" w:rsidR="009F5B89" w:rsidRPr="000F2ABD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работы:</w:t>
            </w:r>
          </w:p>
          <w:p w14:paraId="0ADC832B" w14:textId="77777777" w:rsidR="00287A7A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2A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9-00 до 18-00, перерыв с 13-00 до 14-00</w:t>
            </w:r>
          </w:p>
          <w:p w14:paraId="67AEAD8A" w14:textId="48A0CBC2" w:rsidR="00B32C93" w:rsidRPr="000F2ABD" w:rsidRDefault="00B32C93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14:paraId="641D6189" w14:textId="77777777" w:rsidR="00287A7A" w:rsidRPr="000F2ABD" w:rsidRDefault="00287A7A"/>
    <w:sectPr w:rsidR="00287A7A" w:rsidRPr="000F2ABD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3B"/>
    <w:rsid w:val="0006575D"/>
    <w:rsid w:val="00086C79"/>
    <w:rsid w:val="000A660A"/>
    <w:rsid w:val="000D73BE"/>
    <w:rsid w:val="000F2ABD"/>
    <w:rsid w:val="001007EF"/>
    <w:rsid w:val="00112678"/>
    <w:rsid w:val="00130B95"/>
    <w:rsid w:val="00193902"/>
    <w:rsid w:val="001F4AA3"/>
    <w:rsid w:val="00287A7A"/>
    <w:rsid w:val="002E2CED"/>
    <w:rsid w:val="003105CC"/>
    <w:rsid w:val="00313106"/>
    <w:rsid w:val="00334B4E"/>
    <w:rsid w:val="003626EF"/>
    <w:rsid w:val="003913A7"/>
    <w:rsid w:val="003E5556"/>
    <w:rsid w:val="0043374E"/>
    <w:rsid w:val="00463F8C"/>
    <w:rsid w:val="004E64DA"/>
    <w:rsid w:val="0052263B"/>
    <w:rsid w:val="00556B2A"/>
    <w:rsid w:val="005700AE"/>
    <w:rsid w:val="00587D3C"/>
    <w:rsid w:val="00604011"/>
    <w:rsid w:val="006877A4"/>
    <w:rsid w:val="006F719E"/>
    <w:rsid w:val="00710BB7"/>
    <w:rsid w:val="00722693"/>
    <w:rsid w:val="00764843"/>
    <w:rsid w:val="00766252"/>
    <w:rsid w:val="007C3A28"/>
    <w:rsid w:val="007C7855"/>
    <w:rsid w:val="007D5C6A"/>
    <w:rsid w:val="007E7A8F"/>
    <w:rsid w:val="00803501"/>
    <w:rsid w:val="00845BAF"/>
    <w:rsid w:val="00852DD5"/>
    <w:rsid w:val="008C063A"/>
    <w:rsid w:val="009369D6"/>
    <w:rsid w:val="0094036D"/>
    <w:rsid w:val="00963A5C"/>
    <w:rsid w:val="009A3035"/>
    <w:rsid w:val="009C614B"/>
    <w:rsid w:val="009D39BD"/>
    <w:rsid w:val="009E1C6B"/>
    <w:rsid w:val="009F5B89"/>
    <w:rsid w:val="009F633F"/>
    <w:rsid w:val="00A04BC9"/>
    <w:rsid w:val="00A119BC"/>
    <w:rsid w:val="00A1592A"/>
    <w:rsid w:val="00A55400"/>
    <w:rsid w:val="00A65A4F"/>
    <w:rsid w:val="00A6642B"/>
    <w:rsid w:val="00AC78C2"/>
    <w:rsid w:val="00B32C93"/>
    <w:rsid w:val="00B82E07"/>
    <w:rsid w:val="00BA6148"/>
    <w:rsid w:val="00BE7149"/>
    <w:rsid w:val="00C057FA"/>
    <w:rsid w:val="00C06CEB"/>
    <w:rsid w:val="00C472DF"/>
    <w:rsid w:val="00C510B5"/>
    <w:rsid w:val="00C53191"/>
    <w:rsid w:val="00CA73BF"/>
    <w:rsid w:val="00D378DC"/>
    <w:rsid w:val="00D5323E"/>
    <w:rsid w:val="00DA1D04"/>
    <w:rsid w:val="00E05946"/>
    <w:rsid w:val="00E13015"/>
    <w:rsid w:val="00E24DB0"/>
    <w:rsid w:val="00E27DC2"/>
    <w:rsid w:val="00E946E3"/>
    <w:rsid w:val="00EC2F4A"/>
    <w:rsid w:val="00EE39A0"/>
    <w:rsid w:val="00F01B53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9F9B90"/>
  <w15:docId w15:val="{578D488E-711F-435C-BB91-2CC71A72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24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4D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gh@be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Светличная Евгения Ивановна</cp:lastModifiedBy>
  <cp:revision>3</cp:revision>
  <cp:lastPrinted>2024-12-18T12:18:00Z</cp:lastPrinted>
  <dcterms:created xsi:type="dcterms:W3CDTF">2025-01-14T10:12:00Z</dcterms:created>
  <dcterms:modified xsi:type="dcterms:W3CDTF">2025-01-14T10:17:00Z</dcterms:modified>
</cp:coreProperties>
</file>