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3105CC" w:rsidRDefault="001C2FD7" w:rsidP="00193902">
      <w:pPr>
        <w:pStyle w:val="2"/>
        <w:rPr>
          <w:lang w:eastAsia="ru-RU"/>
        </w:rPr>
      </w:pPr>
      <w:r>
        <w:rPr>
          <w:lang w:eastAsia="ru-RU"/>
        </w:rPr>
        <w:t xml:space="preserve">                                                             </w:t>
      </w:r>
      <w:r w:rsidR="00287A7A" w:rsidRPr="003105CC">
        <w:rPr>
          <w:lang w:eastAsia="ru-RU"/>
        </w:rPr>
        <w:t>Уведомление</w:t>
      </w:r>
    </w:p>
    <w:p w:rsidR="00287A7A" w:rsidRPr="00722693" w:rsidRDefault="00287A7A" w:rsidP="00766252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дан в рамках анализа </w:t>
      </w:r>
      <w:r w:rsidR="00487B4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C573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C573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 w:rsidR="00C573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ED420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его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451178" w:rsidRDefault="008574EB" w:rsidP="0045117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 городского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города Белгорода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уведомляет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 проведении публичных консультац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ий посредством сбора замечаний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предложений организаций и граждан по проекту </w:t>
            </w:r>
            <w:r w:rsidR="001C2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распоряжения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 города Белгорода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197DF7" w:rsidRPr="00197DF7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="001C2FD7">
              <w:rPr>
                <w:rFonts w:ascii="Times New Roman" w:hAnsi="Times New Roman" w:cs="Times New Roman"/>
                <w:sz w:val="24"/>
                <w:szCs w:val="28"/>
              </w:rPr>
              <w:t>О внесении изменений в распоряжение администрации города Белгорода от 30 августа 2024 года № 2508</w:t>
            </w:r>
            <w:r w:rsidR="00197DF7" w:rsidRPr="00197DF7">
              <w:rPr>
                <w:rFonts w:ascii="Times New Roman" w:hAnsi="Times New Roman" w:cs="Times New Roman"/>
                <w:sz w:val="24"/>
                <w:szCs w:val="28"/>
              </w:rPr>
              <w:t xml:space="preserve">» </w:t>
            </w:r>
            <w:r w:rsidR="00A44C9D" w:rsidRPr="00197DF7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</w:p>
          <w:p w:rsidR="00287A7A" w:rsidRPr="008574EB" w:rsidRDefault="00A30252" w:rsidP="0045117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предмет их влияния </w:t>
            </w:r>
            <w:r w:rsidR="008574EB"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конкуренцию.</w:t>
            </w:r>
          </w:p>
        </w:tc>
      </w:tr>
      <w:tr w:rsidR="00287A7A" w:rsidRPr="00130B95">
        <w:trPr>
          <w:trHeight w:val="2313"/>
        </w:trPr>
        <w:tc>
          <w:tcPr>
            <w:tcW w:w="9889" w:type="dxa"/>
          </w:tcPr>
          <w:p w:rsidR="00287A7A" w:rsidRPr="00130B95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мечания и предложения по </w:t>
            </w:r>
            <w:r w:rsidR="00C5733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проекту </w:t>
            </w:r>
            <w:r w:rsidR="00B82E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</w:t>
            </w:r>
            <w:r w:rsidR="00C5733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r w:rsidR="00B82E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правов</w:t>
            </w:r>
            <w:r w:rsidR="00C5733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акта на пред</w:t>
            </w:r>
            <w:r w:rsidR="00B82E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 </w:t>
            </w:r>
            <w:r w:rsidR="00C5733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его</w:t>
            </w:r>
            <w:bookmarkStart w:id="0" w:name="_GoBack"/>
            <w:bookmarkEnd w:id="0"/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влияния на конкуренцию.</w:t>
            </w:r>
          </w:p>
          <w:p w:rsidR="009F5B89" w:rsidRDefault="00287A7A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38,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BE71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A119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</w:t>
            </w:r>
            <w:r w:rsidR="00A119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BE71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112678">
              <w:t xml:space="preserve"> </w:t>
            </w:r>
            <w:hyperlink r:id="rId6" w:history="1">
              <w:r w:rsidR="00556B2A" w:rsidRPr="008C729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556B2A" w:rsidRPr="008C729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8C729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287A7A" w:rsidRPr="00F66A6C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30B9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042572">
              <w:rPr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8C7FF8">
              <w:rPr>
                <w:color w:val="000000" w:themeColor="text1"/>
                <w:sz w:val="24"/>
                <w:szCs w:val="24"/>
                <w:lang w:eastAsia="ru-RU"/>
              </w:rPr>
              <w:t>14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197DF7">
              <w:rPr>
                <w:color w:val="000000" w:themeColor="text1"/>
                <w:sz w:val="24"/>
                <w:szCs w:val="24"/>
                <w:lang w:eastAsia="ru-RU"/>
              </w:rPr>
              <w:t>10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66A6C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197DF7">
              <w:rPr>
                <w:color w:val="000000" w:themeColor="text1"/>
                <w:sz w:val="24"/>
                <w:szCs w:val="24"/>
                <w:lang w:eastAsia="ru-RU"/>
              </w:rPr>
              <w:t>25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197DF7">
              <w:rPr>
                <w:color w:val="000000" w:themeColor="text1"/>
                <w:sz w:val="24"/>
                <w:szCs w:val="24"/>
                <w:lang w:eastAsia="ru-RU"/>
              </w:rPr>
              <w:t>10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66A6C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 xml:space="preserve"> года.</w:t>
            </w:r>
          </w:p>
          <w:p w:rsidR="008C063A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F66A6C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4D16D2">
              <w:rPr>
                <w:color w:val="000000" w:themeColor="text1"/>
                <w:sz w:val="24"/>
                <w:szCs w:val="24"/>
              </w:rPr>
              <w:t>проектов</w:t>
            </w:r>
            <w:r w:rsidR="00B82E07" w:rsidRPr="00F66A6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города Белгорода</w:t>
            </w:r>
            <w:r w:rsidRPr="00F66A6C">
              <w:rPr>
                <w:color w:val="000000" w:themeColor="text1"/>
                <w:sz w:val="24"/>
                <w:szCs w:val="24"/>
              </w:rPr>
              <w:t>,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 xml:space="preserve"> подготовленных </w:t>
            </w:r>
            <w:r w:rsidR="00D378DC" w:rsidRPr="00F66A6C">
              <w:rPr>
                <w:color w:val="000000" w:themeColor="text1"/>
                <w:sz w:val="24"/>
                <w:szCs w:val="24"/>
              </w:rPr>
              <w:t xml:space="preserve">департаментом городского хозяйства 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администрации города Белгорода</w:t>
            </w:r>
            <w:r w:rsidR="00B82E07" w:rsidRPr="00F66A6C">
              <w:rPr>
                <w:color w:val="000000" w:themeColor="text1"/>
                <w:sz w:val="24"/>
                <w:szCs w:val="24"/>
              </w:rPr>
              <w:t>,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, который до 30.03.202</w:t>
            </w:r>
            <w:r w:rsidR="00197DF7">
              <w:rPr>
                <w:color w:val="000000" w:themeColor="text1"/>
                <w:sz w:val="24"/>
                <w:szCs w:val="24"/>
              </w:rPr>
              <w:t>5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 в составе </w:t>
            </w:r>
            <w:r w:rsidR="00B82E07" w:rsidRPr="00F66A6C">
              <w:rPr>
                <w:color w:val="000000" w:themeColor="text1"/>
                <w:sz w:val="24"/>
                <w:szCs w:val="24"/>
              </w:rPr>
              <w:t xml:space="preserve">сводного 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органов местного самоуправления города Белгоро</w:t>
            </w:r>
            <w:r w:rsidR="00E13015">
              <w:rPr>
                <w:sz w:val="24"/>
                <w:szCs w:val="24"/>
              </w:rPr>
              <w:t>да</w:t>
            </w:r>
            <w:r w:rsidR="00B82E07">
              <w:rPr>
                <w:sz w:val="24"/>
                <w:szCs w:val="24"/>
              </w:rPr>
              <w:t xml:space="preserve"> в информационно-телекоммуникационной сети Интернет</w:t>
            </w:r>
            <w:proofErr w:type="gramEnd"/>
            <w:r w:rsidR="00E13015">
              <w:rPr>
                <w:sz w:val="24"/>
                <w:szCs w:val="24"/>
              </w:rPr>
              <w:t xml:space="preserve"> </w:t>
            </w:r>
            <w:r w:rsidRPr="00130B95">
              <w:rPr>
                <w:sz w:val="24"/>
                <w:szCs w:val="24"/>
              </w:rPr>
              <w:t xml:space="preserve">в разделе </w:t>
            </w:r>
            <w:proofErr w:type="gramStart"/>
            <w:r w:rsidRPr="00130B95">
              <w:rPr>
                <w:color w:val="000000"/>
                <w:sz w:val="24"/>
                <w:szCs w:val="24"/>
              </w:rPr>
              <w:t>Антимонопольный</w:t>
            </w:r>
            <w:proofErr w:type="gramEnd"/>
            <w:r w:rsidRPr="00130B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0B95">
              <w:rPr>
                <w:color w:val="000000"/>
                <w:sz w:val="24"/>
                <w:szCs w:val="24"/>
              </w:rPr>
              <w:t>комплаенс</w:t>
            </w:r>
            <w:proofErr w:type="spellEnd"/>
            <w:r w:rsidR="008C063A">
              <w:rPr>
                <w:color w:val="000000"/>
                <w:sz w:val="24"/>
                <w:szCs w:val="24"/>
              </w:rPr>
              <w:t xml:space="preserve">. </w:t>
            </w:r>
          </w:p>
          <w:p w:rsidR="007C02F8" w:rsidRPr="00BC6C9D" w:rsidRDefault="007C02F8" w:rsidP="007C02F8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r w:rsidRPr="00BC6C9D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7C02F8" w:rsidRPr="00BC6C9D" w:rsidRDefault="007C02F8" w:rsidP="007C02F8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BC6C9D">
              <w:rPr>
                <w:color w:val="000000" w:themeColor="text1"/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BC6C9D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C6C9D">
              <w:rPr>
                <w:color w:val="000000" w:themeColor="text1"/>
                <w:sz w:val="24"/>
                <w:szCs w:val="24"/>
              </w:rPr>
              <w:t>.</w:t>
            </w:r>
          </w:p>
          <w:p w:rsidR="007C02F8" w:rsidRPr="00BC6C9D" w:rsidRDefault="007C02F8" w:rsidP="007C02F8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BC6C9D">
              <w:rPr>
                <w:color w:val="000000" w:themeColor="text1"/>
                <w:sz w:val="24"/>
                <w:szCs w:val="24"/>
              </w:rPr>
              <w:t>Те</w:t>
            </w:r>
            <w:proofErr w:type="gramStart"/>
            <w:r w:rsidRPr="00BC6C9D">
              <w:rPr>
                <w:color w:val="000000" w:themeColor="text1"/>
                <w:sz w:val="24"/>
                <w:szCs w:val="24"/>
              </w:rPr>
              <w:t>кст пр</w:t>
            </w:r>
            <w:proofErr w:type="gramEnd"/>
            <w:r w:rsidRPr="00BC6C9D">
              <w:rPr>
                <w:color w:val="000000" w:themeColor="text1"/>
                <w:sz w:val="24"/>
                <w:szCs w:val="24"/>
              </w:rPr>
              <w:t xml:space="preserve">оекта нормативного правового акта в формате </w:t>
            </w:r>
            <w:r w:rsidRPr="00BC6C9D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C6C9D">
              <w:rPr>
                <w:color w:val="000000" w:themeColor="text1"/>
                <w:sz w:val="24"/>
                <w:szCs w:val="24"/>
              </w:rPr>
              <w:t>.</w:t>
            </w:r>
          </w:p>
          <w:p w:rsidR="007C02F8" w:rsidRPr="00BC6C9D" w:rsidRDefault="007C02F8" w:rsidP="007C02F8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BC6C9D">
              <w:rPr>
                <w:color w:val="000000" w:themeColor="text1"/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Pr="00BC6C9D">
              <w:rPr>
                <w:color w:val="000000" w:themeColor="text1"/>
                <w:sz w:val="24"/>
                <w:szCs w:val="24"/>
              </w:rPr>
              <w:t>word</w:t>
            </w:r>
            <w:proofErr w:type="spellEnd"/>
            <w:r w:rsidRPr="00BC6C9D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7C02F8" w:rsidRPr="00BC6C9D" w:rsidRDefault="007C02F8" w:rsidP="007C02F8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BC6C9D">
              <w:rPr>
                <w:color w:val="000000" w:themeColor="text1"/>
                <w:sz w:val="24"/>
                <w:szCs w:val="24"/>
              </w:rPr>
      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конкуренцию.</w:t>
            </w:r>
          </w:p>
          <w:p w:rsidR="00287A7A" w:rsidRPr="00130B95" w:rsidRDefault="007C02F8" w:rsidP="007C02F8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</w:rPr>
            </w:pPr>
            <w:r w:rsidRPr="00BC6C9D">
              <w:rPr>
                <w:color w:val="000000" w:themeColor="text1"/>
                <w:sz w:val="24"/>
                <w:szCs w:val="24"/>
              </w:rPr>
      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      </w:r>
            <w:proofErr w:type="spellStart"/>
            <w:r w:rsidRPr="00BC6C9D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BC6C9D">
              <w:rPr>
                <w:color w:val="000000" w:themeColor="text1"/>
                <w:sz w:val="24"/>
                <w:szCs w:val="24"/>
              </w:rPr>
              <w:t>»: https://beladm.gosuslugi.ru/deyatelnost/antimonopolnyy-komplaens/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7C02F8" w:rsidRPr="00BC6C9D" w:rsidRDefault="007C02F8" w:rsidP="007C02F8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Контактное лицо: Павлова Елена Сергеевна  – начальник отдела капитального ремонта</w:t>
            </w:r>
            <w:r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 благоустройства дворовых территорий многоквартирных домов департамента городского хозяйства (4722) 32-95-27</w:t>
            </w:r>
          </w:p>
          <w:p w:rsidR="007C02F8" w:rsidRPr="00BC6C9D" w:rsidRDefault="007C02F8" w:rsidP="007C02F8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Режим работы:</w:t>
            </w:r>
          </w:p>
          <w:p w:rsidR="007C02F8" w:rsidRPr="00BC6C9D" w:rsidRDefault="007C02F8" w:rsidP="007C02F8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9-00 до 18-00, перерыв с 13-00 до 14-00</w:t>
            </w:r>
          </w:p>
          <w:p w:rsidR="00287A7A" w:rsidRPr="00130B95" w:rsidRDefault="007C02F8" w:rsidP="007C02F8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C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выходной: суббота и воскресенье.</w:t>
            </w:r>
          </w:p>
        </w:tc>
      </w:tr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42572"/>
    <w:rsid w:val="00062BAA"/>
    <w:rsid w:val="0006575D"/>
    <w:rsid w:val="00081F7B"/>
    <w:rsid w:val="000A660A"/>
    <w:rsid w:val="000D73BE"/>
    <w:rsid w:val="00112678"/>
    <w:rsid w:val="00130B95"/>
    <w:rsid w:val="00141015"/>
    <w:rsid w:val="00187BF6"/>
    <w:rsid w:val="00193902"/>
    <w:rsid w:val="00197DF7"/>
    <w:rsid w:val="001C2557"/>
    <w:rsid w:val="001C2FD7"/>
    <w:rsid w:val="00287A7A"/>
    <w:rsid w:val="002E2CED"/>
    <w:rsid w:val="003105CC"/>
    <w:rsid w:val="00313106"/>
    <w:rsid w:val="00334B4E"/>
    <w:rsid w:val="003626EF"/>
    <w:rsid w:val="003913A7"/>
    <w:rsid w:val="0043374E"/>
    <w:rsid w:val="00451178"/>
    <w:rsid w:val="00463F8C"/>
    <w:rsid w:val="00487B4E"/>
    <w:rsid w:val="004D16D2"/>
    <w:rsid w:val="004E64DA"/>
    <w:rsid w:val="0052263B"/>
    <w:rsid w:val="00556B2A"/>
    <w:rsid w:val="00587D3C"/>
    <w:rsid w:val="005B3166"/>
    <w:rsid w:val="00604011"/>
    <w:rsid w:val="00675107"/>
    <w:rsid w:val="006877A4"/>
    <w:rsid w:val="006F719E"/>
    <w:rsid w:val="00722693"/>
    <w:rsid w:val="00766252"/>
    <w:rsid w:val="007C02F8"/>
    <w:rsid w:val="007C3A28"/>
    <w:rsid w:val="00803501"/>
    <w:rsid w:val="00845BAF"/>
    <w:rsid w:val="00852DD5"/>
    <w:rsid w:val="008574EB"/>
    <w:rsid w:val="008C063A"/>
    <w:rsid w:val="008C7FF8"/>
    <w:rsid w:val="0094036D"/>
    <w:rsid w:val="00950426"/>
    <w:rsid w:val="00963A5C"/>
    <w:rsid w:val="009D39BD"/>
    <w:rsid w:val="009F5B89"/>
    <w:rsid w:val="009F633F"/>
    <w:rsid w:val="00A119BC"/>
    <w:rsid w:val="00A30252"/>
    <w:rsid w:val="00A44C9D"/>
    <w:rsid w:val="00A55400"/>
    <w:rsid w:val="00A65A4F"/>
    <w:rsid w:val="00AC78C2"/>
    <w:rsid w:val="00B82E07"/>
    <w:rsid w:val="00BA6148"/>
    <w:rsid w:val="00BE7149"/>
    <w:rsid w:val="00C02B69"/>
    <w:rsid w:val="00C06CEB"/>
    <w:rsid w:val="00C24B20"/>
    <w:rsid w:val="00C472DF"/>
    <w:rsid w:val="00C510B5"/>
    <w:rsid w:val="00C57332"/>
    <w:rsid w:val="00CA73BF"/>
    <w:rsid w:val="00D06894"/>
    <w:rsid w:val="00D378DC"/>
    <w:rsid w:val="00D5323E"/>
    <w:rsid w:val="00DA1D04"/>
    <w:rsid w:val="00DD3F19"/>
    <w:rsid w:val="00E05946"/>
    <w:rsid w:val="00E13015"/>
    <w:rsid w:val="00E27DC2"/>
    <w:rsid w:val="00E946E3"/>
    <w:rsid w:val="00EC2F4A"/>
    <w:rsid w:val="00ED420F"/>
    <w:rsid w:val="00EE39A0"/>
    <w:rsid w:val="00EF45CF"/>
    <w:rsid w:val="00F01B53"/>
    <w:rsid w:val="00F66A6C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294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27</cp:revision>
  <cp:lastPrinted>2024-05-29T08:35:00Z</cp:lastPrinted>
  <dcterms:created xsi:type="dcterms:W3CDTF">2024-05-29T07:29:00Z</dcterms:created>
  <dcterms:modified xsi:type="dcterms:W3CDTF">2024-12-24T12:19:00Z</dcterms:modified>
</cp:coreProperties>
</file>