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5770E783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D84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16EBAB9F" w14:textId="75511C75" w:rsidR="00CF705A" w:rsidRPr="006377AB" w:rsidRDefault="004861EA" w:rsidP="00CF7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Белгорода уведомляет о 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публичных консультаций посредством сбора замечаний и предложений организаций и граждан по проекту </w:t>
            </w:r>
            <w:r w:rsidR="005E2825" w:rsidRPr="00D568F9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 «О внесении изменений в постановление администрации города Белгорода от 11 ноября 2014 года № 231</w:t>
            </w:r>
            <w:r w:rsidR="00CF7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AD32715" w14:textId="1970C96A" w:rsidR="00B56F4C" w:rsidRPr="00D568F9" w:rsidRDefault="00B56F4C" w:rsidP="00B56F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 w14:textId="6334B19F" w:rsidR="005615D0" w:rsidRPr="00D568F9" w:rsidRDefault="005615D0" w:rsidP="00F6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 w14:textId="280DEE79" w:rsidR="00840329" w:rsidRPr="00D568F9" w:rsidRDefault="005615D0" w:rsidP="00840329">
            <w:pPr>
              <w:pStyle w:val="a6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а также по адресу электронной почты: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40329" w:rsidRPr="00D568F9">
              <w:t xml:space="preserve"> </w:t>
            </w:r>
            <w:r w:rsidR="00F67ABA" w:rsidRP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dor.otdel@beladm.ru</w:t>
            </w:r>
            <w:r w:rsid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</w:p>
          <w:p w14:paraId="6B9EA5A0" w14:textId="496E516B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F70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4044E3C3" w14:textId="59974B73" w:rsidR="005615D0" w:rsidRPr="00D568F9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B4381C" w:rsidRPr="00D568F9">
              <w:rPr>
                <w:sz w:val="24"/>
                <w:szCs w:val="24"/>
              </w:rPr>
              <w:t xml:space="preserve"> </w:t>
            </w:r>
            <w:r w:rsidR="00B4381C" w:rsidRPr="00D568F9"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 w:rsidR="00B4381C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Белгорода на предмет выявления рисков нарушения </w:t>
            </w:r>
            <w:hyperlink r:id="rId5" w:anchor="/document/12148517/entry/2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03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6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DFCCAF5" w14:textId="26FFDE57" w:rsidR="005615D0" w:rsidRPr="00D568F9" w:rsidRDefault="00C8659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173C07" w14:textId="16AD2CAC" w:rsidR="00B4381C" w:rsidRPr="00D568F9" w:rsidRDefault="005615D0" w:rsidP="00B4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8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10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14:paraId="622AF44E" w14:textId="77777777" w:rsidR="00B4381C" w:rsidRPr="00D568F9" w:rsidRDefault="00B4381C" w:rsidP="00B4381C">
            <w:pPr>
              <w:pStyle w:val="81"/>
              <w:ind w:left="135" w:firstLine="585"/>
              <w:jc w:val="both"/>
              <w:rPr>
                <w:sz w:val="24"/>
                <w:szCs w:val="24"/>
              </w:rPr>
            </w:pPr>
            <w:r w:rsidRPr="00D568F9"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 w:rsidRPr="00D568F9">
              <w:rPr>
                <w:i/>
                <w:iCs/>
                <w:sz w:val="24"/>
                <w:szCs w:val="24"/>
              </w:rPr>
              <w:t>,</w:t>
            </w:r>
            <w:r w:rsidRPr="00D568F9">
              <w:rPr>
                <w:sz w:val="24"/>
                <w:szCs w:val="24"/>
              </w:rPr>
              <w:t xml:space="preserve"> раздел «Антимонопольный комплаенс»: </w:t>
            </w:r>
            <w:hyperlink r:id="rId11" w:history="1">
              <w:r w:rsidRPr="00D568F9">
                <w:rPr>
                  <w:rStyle w:val="a4"/>
                  <w:color w:val="auto"/>
                  <w:sz w:val="24"/>
                  <w:szCs w:val="24"/>
                </w:rPr>
                <w:t>http://www.beladm.ru/self-government/administraciya-goroda/antimonopolnyj-komplaens/</w:t>
              </w:r>
            </w:hyperlink>
          </w:p>
          <w:p w14:paraId="4366A319" w14:textId="77777777" w:rsidR="00B4381C" w:rsidRPr="00D568F9" w:rsidRDefault="00B4381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2F9AA" w14:textId="794D6C04" w:rsidR="00BA64F7" w:rsidRPr="00D568F9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C587DFC" w14:textId="52E833CC" w:rsidR="00840329" w:rsidRPr="00D568F9" w:rsidRDefault="005E2825" w:rsidP="00F67AB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Бойко Юрий Николаевич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организации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дорожной деятельности 27-05-68</w:t>
            </w:r>
          </w:p>
          <w:p w14:paraId="5B9A0F54" w14:textId="49E621F6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568F9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B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DBD" w:rsidSect="00BC783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31B8C"/>
    <w:rsid w:val="00073975"/>
    <w:rsid w:val="00082E29"/>
    <w:rsid w:val="000D195C"/>
    <w:rsid w:val="000F6F62"/>
    <w:rsid w:val="00114B95"/>
    <w:rsid w:val="00153142"/>
    <w:rsid w:val="00164F8D"/>
    <w:rsid w:val="001B7669"/>
    <w:rsid w:val="00272F01"/>
    <w:rsid w:val="00381DBD"/>
    <w:rsid w:val="003B2CF5"/>
    <w:rsid w:val="004042F9"/>
    <w:rsid w:val="0042112B"/>
    <w:rsid w:val="0043571E"/>
    <w:rsid w:val="00443628"/>
    <w:rsid w:val="00465387"/>
    <w:rsid w:val="004861EA"/>
    <w:rsid w:val="0048713F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919D4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659C"/>
    <w:rsid w:val="00CC7511"/>
    <w:rsid w:val="00CF705A"/>
    <w:rsid w:val="00D568F9"/>
    <w:rsid w:val="00D84292"/>
    <w:rsid w:val="00D9698C"/>
    <w:rsid w:val="00DD1C7B"/>
    <w:rsid w:val="00E165DB"/>
    <w:rsid w:val="00E22CF1"/>
    <w:rsid w:val="00F13B5F"/>
    <w:rsid w:val="00F630CE"/>
    <w:rsid w:val="00F67ABA"/>
    <w:rsid w:val="00F8706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/" TargetMode="External"/><Relationship Id="rId11" Type="http://schemas.openxmlformats.org/officeDocument/2006/relationships/hyperlink" Target="http://www.beladm.ru/self-government/administraciya-goroda/antimonopolnyj-komplaens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www.beladm.ru/self-government/administraciya-goroda/antimonopolnyi%20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self-government/%20administraciya-gor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Уведомление</vt:lpstr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2</cp:revision>
  <cp:lastPrinted>2021-09-10T10:11:00Z</cp:lastPrinted>
  <dcterms:created xsi:type="dcterms:W3CDTF">2025-02-28T09:43:00Z</dcterms:created>
  <dcterms:modified xsi:type="dcterms:W3CDTF">2025-02-28T09:43:00Z</dcterms:modified>
</cp:coreProperties>
</file>