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B1309" w14:textId="77777777" w:rsidR="00381DBD" w:rsidRPr="00153142" w:rsidRDefault="00381DBD" w:rsidP="00381DB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12"/>
      <w:r w:rsidRPr="00153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  <w:bookmarkEnd w:id="0"/>
    </w:p>
    <w:p w14:paraId="3586317D" w14:textId="5770E783" w:rsidR="00381DBD" w:rsidRPr="00153142" w:rsidRDefault="00381DBD" w:rsidP="00561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</w:t>
      </w:r>
      <w:r w:rsid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й посредством сбора замечаний и </w:t>
      </w: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предложений организаций и граждан в рамках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анализа проекта</w:t>
      </w:r>
      <w:r w:rsidR="00D842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нормативного правового акта на предмет его влияния на конкуренцию</w:t>
      </w:r>
    </w:p>
    <w:p w14:paraId="78254D7E" w14:textId="77777777" w:rsidR="00381DBD" w:rsidRPr="003105CC" w:rsidRDefault="00381DBD" w:rsidP="00381DB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379"/>
      </w:tblGrid>
      <w:tr w:rsidR="00381DBD" w:rsidRPr="005615D0" w14:paraId="5B30AE5F" w14:textId="77777777" w:rsidTr="000F6F62">
        <w:trPr>
          <w:trHeight w:val="7580"/>
        </w:trPr>
        <w:tc>
          <w:tcPr>
            <w:tcW w:w="9605" w:type="dxa"/>
            <w:tcBorders>
              <w:bottom w:val="single" w:sz="4" w:space="0" w:color="auto"/>
            </w:tcBorders>
          </w:tcPr>
          <w:p w14:paraId="16EBAB9F" w14:textId="6F790D7E" w:rsidR="00CF705A" w:rsidRPr="006377AB" w:rsidRDefault="004861EA" w:rsidP="00CF7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8F9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городского хозяйства </w:t>
            </w:r>
            <w:r w:rsidR="005615D0" w:rsidRPr="00D568F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города Белгорода уведомляет о </w:t>
            </w:r>
            <w:r w:rsidR="00836E9A" w:rsidRPr="00D568F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615D0" w:rsidRPr="00D568F9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роведении публичных консультаций посредством сбора замечаний и предложений организаций и граждан по проекту </w:t>
            </w:r>
            <w:r w:rsidR="005E2825" w:rsidRPr="00D568F9">
              <w:rPr>
                <w:rFonts w:ascii="Times New Roman" w:hAnsi="Times New Roman" w:cs="Times New Roman"/>
                <w:sz w:val="24"/>
                <w:szCs w:val="24"/>
              </w:rPr>
              <w:t>постановления</w:t>
            </w:r>
            <w:r w:rsidR="00572237" w:rsidRPr="00D568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705A" w:rsidRPr="006377A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CF705A" w:rsidRPr="00C0418D">
              <w:rPr>
                <w:rFonts w:ascii="Times New Roman" w:hAnsi="Times New Roman" w:cs="Times New Roman"/>
                <w:sz w:val="24"/>
                <w:szCs w:val="24"/>
              </w:rPr>
              <w:t>города Белгорода «Об утверждении муниципальной программы «Развитие дорожно-транспортной инфраструктуры города Белгорода»</w:t>
            </w:r>
          </w:p>
          <w:p w14:paraId="1AD32715" w14:textId="1970C96A" w:rsidR="00B56F4C" w:rsidRPr="00D568F9" w:rsidRDefault="00B56F4C" w:rsidP="00B56F4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14:paraId="00475D7D" w14:textId="6334B19F" w:rsidR="005615D0" w:rsidRPr="00D568F9" w:rsidRDefault="005615D0" w:rsidP="00F67A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4B266876" w14:textId="280DEE79" w:rsidR="00840329" w:rsidRPr="00D568F9" w:rsidRDefault="005615D0" w:rsidP="00840329">
            <w:pPr>
              <w:pStyle w:val="a6"/>
              <w:ind w:left="0"/>
              <w:jc w:val="both"/>
              <w:rPr>
                <w:rFonts w:ascii="Segoe UI" w:hAnsi="Segoe UI" w:cs="Segoe UI"/>
                <w:sz w:val="21"/>
                <w:szCs w:val="21"/>
                <w:u w:val="single"/>
                <w:shd w:val="clear" w:color="auto" w:fill="FFFFFF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 г. Белгород,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Гражданский пр-т, 38,</w:t>
            </w:r>
            <w:r w:rsidR="00F67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308000, а также по адресу электронной почты: 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840329" w:rsidRPr="00D568F9">
              <w:t xml:space="preserve"> </w:t>
            </w:r>
            <w:r w:rsidR="00F67ABA" w:rsidRPr="00F67ABA">
              <w:rPr>
                <w:rFonts w:ascii="Times New Roman" w:hAnsi="Times New Roman" w:cs="Times New Roman"/>
                <w:u w:val="single"/>
                <w:shd w:val="clear" w:color="auto" w:fill="FFFFFF"/>
              </w:rPr>
              <w:t>dor.otdel@beladm.ru</w:t>
            </w:r>
            <w:r w:rsidR="00F67ABA">
              <w:rPr>
                <w:rFonts w:ascii="Times New Roman" w:hAnsi="Times New Roman" w:cs="Times New Roman"/>
                <w:u w:val="single"/>
                <w:shd w:val="clear" w:color="auto" w:fill="FFFFFF"/>
              </w:rPr>
              <w:t>.</w:t>
            </w:r>
          </w:p>
          <w:p w14:paraId="6B9EA5A0" w14:textId="01FFF9E5" w:rsidR="005615D0" w:rsidRPr="00D568F9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замечаний и п</w:t>
            </w:r>
            <w:r w:rsidR="005E2825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редложений: 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791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3042C" w:rsidRPr="00A3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36E9A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F70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042C" w:rsidRPr="00A3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791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114B9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3042C" w:rsidRPr="00A304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836E9A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67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3042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7919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14:paraId="4044E3C3" w14:textId="59974B73" w:rsidR="005615D0" w:rsidRPr="00D568F9" w:rsidRDefault="005615D0" w:rsidP="005E28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7223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</w:t>
            </w:r>
            <w:r w:rsidR="00B4381C" w:rsidRPr="00D568F9">
              <w:rPr>
                <w:sz w:val="24"/>
                <w:szCs w:val="24"/>
              </w:rPr>
              <w:t xml:space="preserve"> </w:t>
            </w:r>
            <w:r w:rsidR="00B4381C" w:rsidRPr="00D568F9">
              <w:rPr>
                <w:rFonts w:ascii="Times New Roman" w:hAnsi="Times New Roman" w:cs="Times New Roman"/>
                <w:sz w:val="24"/>
                <w:szCs w:val="24"/>
              </w:rPr>
              <w:t>департаментом городского хозяйства администрации</w:t>
            </w:r>
            <w:r w:rsidR="00B4381C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города Белгорода на предмет выявления рисков нарушения </w:t>
            </w:r>
            <w:hyperlink r:id="rId5" w:anchor="/document/12148517/entry/2" w:history="1"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</w:t>
            </w:r>
            <w:r w:rsidR="0057223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919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который до 30.03.202</w:t>
            </w:r>
            <w:r w:rsidR="00031B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составе сводного ежегодного доклада об антимонопольном комплаенсе будет размещен на </w:t>
            </w:r>
            <w:hyperlink r:id="rId6" w:tgtFrame="_blank" w:history="1"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официальном</w:t>
              </w:r>
            </w:hyperlink>
            <w:r w:rsidR="00BA64F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7" w:tgtFrame="_blank" w:history="1"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сайте</w:t>
              </w:r>
            </w:hyperlink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 в информационно-телекоммуникационной сети Интернет в разделе</w:t>
            </w:r>
            <w:r w:rsidR="00BA64F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Антимонопольный комплаенс</w:t>
            </w:r>
            <w:r w:rsidR="00BA64F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C16A7E9" w14:textId="5C344A51" w:rsidR="00BA64F7" w:rsidRPr="00D568F9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уведомлению прилагаются:</w:t>
            </w:r>
          </w:p>
          <w:p w14:paraId="63984E9C" w14:textId="70B287F5" w:rsidR="005615D0" w:rsidRPr="00D568F9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Анкета участника публичных консультаций в формате word. </w:t>
            </w:r>
          </w:p>
          <w:p w14:paraId="650CA38A" w14:textId="77777777" w:rsidR="005615D0" w:rsidRPr="00D568F9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Текст проекта нормативного правового акта в формате word. </w:t>
            </w:r>
          </w:p>
          <w:p w14:paraId="3DFCCAF5" w14:textId="26FFDE57" w:rsidR="005615D0" w:rsidRPr="00D568F9" w:rsidRDefault="00C8659C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615D0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word.</w:t>
            </w:r>
          </w:p>
          <w:p w14:paraId="11173C07" w14:textId="16AD2CAC" w:rsidR="00B4381C" w:rsidRPr="00D568F9" w:rsidRDefault="005615D0" w:rsidP="00B438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Интернет - </w:t>
            </w:r>
            <w:hyperlink r:id="rId8" w:tgtFrame="_blank" w:history="1"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официальный сайт</w:t>
              </w:r>
            </w:hyperlink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Белгорода,  раздел  </w:t>
            </w:r>
            <w:r w:rsidR="00BA64F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Антимонопольный комплаенс</w:t>
            </w:r>
            <w:r w:rsidR="00BA64F7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hyperlink r:id="rId9" w:history="1">
              <w:r w:rsidR="00BA64F7" w:rsidRPr="00D568F9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http://www.beladm.ru/self-government/ administraciya-goroda/</w:t>
              </w:r>
            </w:hyperlink>
            <w:hyperlink r:id="rId10" w:tgtFrame="_blank" w:history="1">
              <w:r w:rsidRPr="00D568F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antimonopolnyi-komplaens/</w:t>
              </w:r>
            </w:hyperlink>
          </w:p>
          <w:p w14:paraId="622AF44E" w14:textId="77777777" w:rsidR="00B4381C" w:rsidRPr="00D568F9" w:rsidRDefault="00B4381C" w:rsidP="00B4381C">
            <w:pPr>
              <w:pStyle w:val="81"/>
              <w:ind w:left="135" w:firstLine="585"/>
              <w:jc w:val="both"/>
              <w:rPr>
                <w:sz w:val="24"/>
                <w:szCs w:val="24"/>
              </w:rPr>
            </w:pPr>
            <w:r w:rsidRPr="00D568F9">
              <w:rPr>
                <w:sz w:val="24"/>
                <w:szCs w:val="24"/>
              </w:rPr>
              <w:t>Место размещения приложений в информационно-телекоммуникационной сети Интернет - официальный сайт органов местного самоуправления города городского округа «Город Белгород»</w:t>
            </w:r>
            <w:r w:rsidRPr="00D568F9">
              <w:rPr>
                <w:i/>
                <w:iCs/>
                <w:sz w:val="24"/>
                <w:szCs w:val="24"/>
              </w:rPr>
              <w:t>,</w:t>
            </w:r>
            <w:r w:rsidRPr="00D568F9">
              <w:rPr>
                <w:sz w:val="24"/>
                <w:szCs w:val="24"/>
              </w:rPr>
              <w:t xml:space="preserve"> раздел «Антимонопольный комплаенс»: </w:t>
            </w:r>
            <w:hyperlink r:id="rId11" w:history="1">
              <w:r w:rsidRPr="00D568F9">
                <w:rPr>
                  <w:rStyle w:val="a4"/>
                  <w:color w:val="auto"/>
                  <w:sz w:val="24"/>
                  <w:szCs w:val="24"/>
                </w:rPr>
                <w:t>http://www.beladm.ru/self-government/administraciya-goroda/antimonopolnyj-komplaens/</w:t>
              </w:r>
            </w:hyperlink>
          </w:p>
          <w:p w14:paraId="4366A319" w14:textId="77777777" w:rsidR="00B4381C" w:rsidRPr="00D568F9" w:rsidRDefault="00B4381C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02F9AA" w14:textId="794D6C04" w:rsidR="00BA64F7" w:rsidRPr="00D568F9" w:rsidRDefault="00BA64F7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1DBD" w:rsidRPr="005615D0" w14:paraId="178A453E" w14:textId="77777777" w:rsidTr="00AE0966">
        <w:trPr>
          <w:trHeight w:val="1585"/>
        </w:trPr>
        <w:tc>
          <w:tcPr>
            <w:tcW w:w="9605" w:type="dxa"/>
          </w:tcPr>
          <w:p w14:paraId="5C587DFC" w14:textId="52E833CC" w:rsidR="00840329" w:rsidRPr="00D568F9" w:rsidRDefault="005E2825" w:rsidP="00F67ABA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Контактные лица</w:t>
            </w:r>
            <w:r w:rsidR="00443628"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: </w:t>
            </w:r>
            <w:r w:rsidR="00F67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Бойко Юрий Николаевич</w:t>
            </w:r>
            <w:r w:rsidR="00840329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  <w:r w:rsidR="00F67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организации</w:t>
            </w:r>
            <w:r w:rsidR="00B56F4C" w:rsidRPr="00D568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67A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дорожной деятельности 27-05-68</w:t>
            </w:r>
          </w:p>
          <w:p w14:paraId="5B9A0F54" w14:textId="49E621F6" w:rsidR="00381DBD" w:rsidRPr="00D568F9" w:rsidRDefault="00381DBD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404AF749" w14:textId="77777777" w:rsidR="00381DBD" w:rsidRPr="00D568F9" w:rsidRDefault="00381DBD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  <w:p w14:paraId="6801782F" w14:textId="77777777" w:rsidR="005615D0" w:rsidRPr="00D568F9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8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выходной: суббота и воскресенье</w:t>
            </w:r>
          </w:p>
          <w:p w14:paraId="16FD8955" w14:textId="507307DD" w:rsidR="00DD1C7B" w:rsidRPr="00D568F9" w:rsidRDefault="00DD1C7B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E8F1A51" w14:textId="77777777" w:rsidR="00381DBD" w:rsidRDefault="00381DBD" w:rsidP="00BC783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81DBD" w:rsidSect="00BC7836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8C"/>
    <w:rsid w:val="00031B8C"/>
    <w:rsid w:val="00073975"/>
    <w:rsid w:val="00082E29"/>
    <w:rsid w:val="000D195C"/>
    <w:rsid w:val="000F6F62"/>
    <w:rsid w:val="00114B95"/>
    <w:rsid w:val="00153142"/>
    <w:rsid w:val="00164F8D"/>
    <w:rsid w:val="001B7669"/>
    <w:rsid w:val="00272F01"/>
    <w:rsid w:val="00381DBD"/>
    <w:rsid w:val="003B2CF5"/>
    <w:rsid w:val="004042F9"/>
    <w:rsid w:val="0042112B"/>
    <w:rsid w:val="0043571E"/>
    <w:rsid w:val="00443628"/>
    <w:rsid w:val="00465387"/>
    <w:rsid w:val="004861EA"/>
    <w:rsid w:val="0048713F"/>
    <w:rsid w:val="00490843"/>
    <w:rsid w:val="004A5F13"/>
    <w:rsid w:val="005615D0"/>
    <w:rsid w:val="00572237"/>
    <w:rsid w:val="005E2825"/>
    <w:rsid w:val="006A1A00"/>
    <w:rsid w:val="006F4451"/>
    <w:rsid w:val="00720CAB"/>
    <w:rsid w:val="007756E1"/>
    <w:rsid w:val="007919D4"/>
    <w:rsid w:val="007A7C8B"/>
    <w:rsid w:val="00803071"/>
    <w:rsid w:val="00836E9A"/>
    <w:rsid w:val="00840329"/>
    <w:rsid w:val="00877D6C"/>
    <w:rsid w:val="00883339"/>
    <w:rsid w:val="008A79F3"/>
    <w:rsid w:val="008C4C8C"/>
    <w:rsid w:val="009F4F90"/>
    <w:rsid w:val="00A3042C"/>
    <w:rsid w:val="00A42F8B"/>
    <w:rsid w:val="00AE0966"/>
    <w:rsid w:val="00B4381C"/>
    <w:rsid w:val="00B56F4C"/>
    <w:rsid w:val="00B730FB"/>
    <w:rsid w:val="00BA64F7"/>
    <w:rsid w:val="00BC7836"/>
    <w:rsid w:val="00C5463E"/>
    <w:rsid w:val="00C6414A"/>
    <w:rsid w:val="00C8659C"/>
    <w:rsid w:val="00CC7511"/>
    <w:rsid w:val="00CF705A"/>
    <w:rsid w:val="00D568F9"/>
    <w:rsid w:val="00D84292"/>
    <w:rsid w:val="00D9698C"/>
    <w:rsid w:val="00DD1C7B"/>
    <w:rsid w:val="00E165DB"/>
    <w:rsid w:val="00E22CF1"/>
    <w:rsid w:val="00EE2CB9"/>
    <w:rsid w:val="00F13B5F"/>
    <w:rsid w:val="00F630CE"/>
    <w:rsid w:val="00F67ABA"/>
    <w:rsid w:val="00F87067"/>
    <w:rsid w:val="00FD5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3D538"/>
  <w15:docId w15:val="{3B8483F6-B4EF-45DF-9BEA-40D2B783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DBD"/>
  </w:style>
  <w:style w:type="paragraph" w:styleId="2">
    <w:name w:val="heading 2"/>
    <w:basedOn w:val="a"/>
    <w:next w:val="a"/>
    <w:link w:val="20"/>
    <w:unhideWhenUsed/>
    <w:qFormat/>
    <w:rsid w:val="004042F9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uiPriority w:val="99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uiPriority w:val="99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llowedHyperlink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72237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rsid w:val="004042F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89pt0">
    <w:name w:val="Основной текст (8) + 9 pt"/>
    <w:aliases w:val="Полужирный,Курсив"/>
    <w:uiPriority w:val="99"/>
    <w:rsid w:val="004042F9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paragraph" w:styleId="a6">
    <w:name w:val="List Paragraph"/>
    <w:basedOn w:val="a"/>
    <w:uiPriority w:val="99"/>
    <w:qFormat/>
    <w:rsid w:val="004042F9"/>
    <w:pPr>
      <w:ind w:left="720"/>
    </w:pPr>
    <w:rPr>
      <w:rFonts w:ascii="Calibri" w:eastAsia="Calibri" w:hAnsi="Calibri" w:cs="Calibri"/>
    </w:rPr>
  </w:style>
  <w:style w:type="paragraph" w:customStyle="1" w:styleId="ConsPlusTitle">
    <w:name w:val="ConsPlusTitle"/>
    <w:rsid w:val="00B56F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7A7C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eladm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ladm.ru/" TargetMode="External"/><Relationship Id="rId11" Type="http://schemas.openxmlformats.org/officeDocument/2006/relationships/hyperlink" Target="http://www.beladm.ru/self-government/administraciya-goroda/antimonopolnyj-komplaens/" TargetMode="External"/><Relationship Id="rId5" Type="http://schemas.openxmlformats.org/officeDocument/2006/relationships/hyperlink" Target="http://mobileonline.garant.ru/" TargetMode="External"/><Relationship Id="rId10" Type="http://schemas.openxmlformats.org/officeDocument/2006/relationships/hyperlink" Target="http://www.beladm.ru/self-government/administraciya-goroda/antimonopolnyi%20-komplae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eladm.ru/self-government/%20administraciya-gorod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471</Words>
  <Characters>2686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Уведомление</vt:lpstr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1</cp:lastModifiedBy>
  <cp:revision>3</cp:revision>
  <cp:lastPrinted>2021-09-10T10:11:00Z</cp:lastPrinted>
  <dcterms:created xsi:type="dcterms:W3CDTF">2025-02-28T09:43:00Z</dcterms:created>
  <dcterms:modified xsi:type="dcterms:W3CDTF">2025-03-28T09:46:00Z</dcterms:modified>
</cp:coreProperties>
</file>