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E808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 w:rsidTr="00BB76A3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6" w:type="dxa"/>
          </w:tcPr>
          <w:p w:rsidR="00BB76A3" w:rsidRPr="00BB76A3" w:rsidRDefault="000E283D" w:rsidP="00BB7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="00BB76A3" w:rsidRPr="00BB76A3">
              <w:rPr>
                <w:rFonts w:ascii="Times New Roman" w:eastAsia="Calibri" w:hAnsi="Times New Roman" w:cs="Times New Roman"/>
                <w:sz w:val="28"/>
                <w:szCs w:val="28"/>
              </w:rPr>
              <w:t>О создании комиссии о</w:t>
            </w:r>
            <w:r w:rsidR="00BB76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 установлении факта проживания </w:t>
            </w:r>
            <w:r w:rsidR="00BB76A3" w:rsidRPr="00BB76A3">
              <w:rPr>
                <w:rFonts w:ascii="Times New Roman" w:eastAsia="Calibri" w:hAnsi="Times New Roman" w:cs="Times New Roman"/>
                <w:sz w:val="28"/>
                <w:szCs w:val="28"/>
              </w:rPr>
              <w:t>в жилом помещении, находящемся в зоне чрезвычайной</w:t>
            </w:r>
          </w:p>
          <w:p w:rsidR="00BB76A3" w:rsidRPr="00BB76A3" w:rsidRDefault="00BB76A3" w:rsidP="00BB7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76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ситуации, и факта утраты заявителем имущества первой </w:t>
            </w:r>
          </w:p>
          <w:p w:rsidR="009B6DAB" w:rsidRPr="00B762D3" w:rsidRDefault="00BB76A3" w:rsidP="00BB76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B76A3">
              <w:rPr>
                <w:rFonts w:ascii="Times New Roman" w:eastAsia="Calibri" w:hAnsi="Times New Roman" w:cs="Times New Roman"/>
                <w:sz w:val="28"/>
                <w:szCs w:val="28"/>
              </w:rPr>
              <w:t>необходимости в результате чрезвычайной ситуации</w:t>
            </w:r>
            <w:r w:rsidR="000E283D"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0E283D"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BB76A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6" w:type="dxa"/>
          </w:tcPr>
          <w:p w:rsidR="00BB76A3" w:rsidRPr="00BB76A3" w:rsidRDefault="00BB76A3" w:rsidP="00BB76A3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BB76A3" w:rsidRPr="00BB76A3" w:rsidRDefault="00BB76A3" w:rsidP="00BB76A3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BB76A3">
              <w:rPr>
                <w:b w:val="0"/>
                <w:sz w:val="28"/>
                <w:szCs w:val="28"/>
              </w:rPr>
              <w:t>Пунктом 2.3 Положения о единовременных денежных выплатах гражданам, пострадавшим в результате чрезвычайных ситуаций федерального, межрегионального, регионального и (или) межмуниципального характера на территории Белгородской области, утвержденным постановлением Правительства Белгородской области от 26 августа 2024 г. № 405-пп, установление фактов проживания граждан (наличие регистрации граждан, вынужденно покинувших территорию постоянного проживания, по месту жительства (по месту пребывания) или вступившее в силу решение суда об установлении факта проживания в населенных пунктах Белгородской области) в жилых помещениях, находящихся в зоне чрезвычайной ситуации, и фактов утраты ими имущества первой необходимости в результате чрезвычайной ситуации осуществляется комиссиями, создаваемыми и действующими на основании нормативных правовых актов органов местного самоуправления муниципальных образований Белгородской области, заключения которых об установлении указанных фактов предоставляются главами администраций муниципальных образований Белгородской области в министерство социальной защиты населения и труда Белгородской области в рамках предоставления соответствующих государственных услуг.</w:t>
            </w:r>
          </w:p>
          <w:p w:rsidR="00BB76A3" w:rsidRPr="00BB76A3" w:rsidRDefault="00BB76A3" w:rsidP="00BB76A3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BB76A3">
              <w:rPr>
                <w:b w:val="0"/>
                <w:sz w:val="28"/>
                <w:szCs w:val="28"/>
              </w:rPr>
              <w:t>В связи с вышеизложенным подготовлен проект постановления администрации города Белгорода «О создании комиссии об установлении факта проживания  в жилом помещении, находящемся в зоне чрезвычайной  ситуации, и факта утраты заявителем имущества первой необходимости в результате чрезвычайной ситуации».</w:t>
            </w:r>
          </w:p>
          <w:p w:rsidR="00BB76A3" w:rsidRPr="00BB76A3" w:rsidRDefault="00BB76A3" w:rsidP="00BB76A3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BB76A3">
              <w:rPr>
                <w:b w:val="0"/>
                <w:sz w:val="28"/>
                <w:szCs w:val="28"/>
              </w:rPr>
              <w:t>Исполнительным органом Белгородской области, уполномоченным на предоставление выплат в связи с утратой имущества первой необходимости,  определено министерство социальной защиты населения и труда Белгородской области.</w:t>
            </w:r>
          </w:p>
          <w:p w:rsidR="009B6DAB" w:rsidRDefault="00BB76A3" w:rsidP="00BB76A3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BB76A3">
              <w:rPr>
                <w:b w:val="0"/>
                <w:sz w:val="28"/>
                <w:szCs w:val="28"/>
              </w:rPr>
              <w:t xml:space="preserve"> В бюджете городского округа «Город Белгород» денежные средства            не предусматриваются.</w:t>
            </w:r>
          </w:p>
          <w:p w:rsidR="00BB76A3" w:rsidRPr="00B762D3" w:rsidRDefault="00BB76A3" w:rsidP="00BB76A3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</w:p>
        </w:tc>
      </w:tr>
      <w:tr w:rsidR="009B6DAB" w:rsidTr="00BB76A3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6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lastRenderedPageBreak/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 w:rsidTr="00BB76A3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606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2D0" w:rsidRDefault="00D742D0">
      <w:pPr>
        <w:spacing w:after="0" w:line="240" w:lineRule="auto"/>
      </w:pPr>
      <w:r>
        <w:separator/>
      </w:r>
    </w:p>
  </w:endnote>
  <w:endnote w:type="continuationSeparator" w:id="0">
    <w:p w:rsidR="00D742D0" w:rsidRDefault="00D7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2D0" w:rsidRDefault="00D742D0">
      <w:pPr>
        <w:spacing w:after="0" w:line="240" w:lineRule="auto"/>
      </w:pPr>
      <w:r>
        <w:separator/>
      </w:r>
    </w:p>
  </w:footnote>
  <w:footnote w:type="continuationSeparator" w:id="0">
    <w:p w:rsidR="00D742D0" w:rsidRDefault="00D74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808B8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854C03"/>
    <w:rsid w:val="009B6DAB"/>
    <w:rsid w:val="009F6486"/>
    <w:rsid w:val="00A364CC"/>
    <w:rsid w:val="00B762D3"/>
    <w:rsid w:val="00BB76A3"/>
    <w:rsid w:val="00BB7A67"/>
    <w:rsid w:val="00D742D0"/>
    <w:rsid w:val="00E808B8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2D878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33</cp:revision>
  <cp:lastPrinted>2021-09-10T09:52:00Z</cp:lastPrinted>
  <dcterms:created xsi:type="dcterms:W3CDTF">2019-12-05T09:50:00Z</dcterms:created>
  <dcterms:modified xsi:type="dcterms:W3CDTF">2024-11-19T14:37:00Z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