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DAB" w:rsidRDefault="000E2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9B6DAB" w:rsidRDefault="009B6D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0281" w:type="dxa"/>
        <w:tblLook w:val="04A0" w:firstRow="1" w:lastRow="0" w:firstColumn="1" w:lastColumn="0" w:noHBand="0" w:noVBand="1"/>
      </w:tblPr>
      <w:tblGrid>
        <w:gridCol w:w="675"/>
        <w:gridCol w:w="9606"/>
      </w:tblGrid>
      <w:tr w:rsidR="009B6DAB">
        <w:tc>
          <w:tcPr>
            <w:tcW w:w="675" w:type="dxa"/>
          </w:tcPr>
          <w:p w:rsidR="009B6DAB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5" w:type="dxa"/>
          </w:tcPr>
          <w:p w:rsidR="009B6DAB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постановления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02 октября 2014 года № 185 «Об утверждении муниципальной программы «Социальная поддержка населения города Белгорода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</w:p>
          <w:p w:rsidR="009B6DAB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</w:t>
            </w:r>
          </w:p>
          <w:p w:rsidR="009B6DAB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Управление социальной защиты населения администрации города Белгорода</w:t>
            </w:r>
          </w:p>
          <w:p w:rsidR="009B6DAB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6DAB">
        <w:tc>
          <w:tcPr>
            <w:tcW w:w="675" w:type="dxa"/>
          </w:tcPr>
          <w:p w:rsidR="009B6DAB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5" w:type="dxa"/>
          </w:tcPr>
          <w:p w:rsidR="00BB7A67" w:rsidRPr="00BB7A67" w:rsidRDefault="00BB7A67" w:rsidP="00BB7A67">
            <w:pPr>
              <w:pStyle w:val="4"/>
              <w:shd w:val="clear" w:color="auto" w:fill="FFFFFF"/>
              <w:spacing w:after="0"/>
              <w:contextualSpacing/>
              <w:jc w:val="both"/>
            </w:pPr>
            <w:bookmarkStart w:id="0" w:name="_GoBack"/>
            <w:bookmarkEnd w:id="0"/>
            <w:r w:rsidRPr="00BB7A67">
              <w:rPr>
                <w:b w:val="0"/>
              </w:rPr>
              <w:t xml:space="preserve">В целях корректировки объёмов финансирования основных мероприятий муниципальной программы в соответствии с </w:t>
            </w:r>
            <w:hyperlink r:id="rId6" w:anchor="_blank" w:history="1">
              <w:r w:rsidRPr="00BB7A67">
                <w:rPr>
                  <w:rStyle w:val="af3"/>
                  <w:b w:val="0"/>
                  <w:color w:val="000000"/>
                  <w:u w:val="none"/>
                </w:rPr>
                <w:t>решениями Белгородского городского Совета</w:t>
              </w:r>
              <w:r w:rsidRPr="00BB7A67">
                <w:rPr>
                  <w:b w:val="0"/>
                </w:rPr>
                <w:t xml:space="preserve"> с </w:t>
              </w:r>
              <w:hyperlink r:id="rId7" w:anchor="_blank" w:history="1">
                <w:r w:rsidRPr="00BB7A67">
                  <w:rPr>
                    <w:rStyle w:val="af3"/>
                    <w:b w:val="0"/>
                    <w:color w:val="000000"/>
                    <w:u w:val="none"/>
                  </w:rPr>
                  <w:t xml:space="preserve">решением Белгородского городского Совета </w:t>
                </w:r>
              </w:hyperlink>
              <w:hyperlink r:id="rId8" w:anchor="_blank" w:history="1">
                <w:r w:rsidRPr="00BB7A67">
                  <w:rPr>
                    <w:rStyle w:val="af3"/>
                    <w:b w:val="0"/>
                    <w:color w:val="000000"/>
                    <w:u w:val="none"/>
                  </w:rPr>
                  <w:t>от 6 марта 2024 года № 102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 – 2026 годов»</w:t>
                </w:r>
              </w:hyperlink>
              <w:r w:rsidRPr="00BB7A67">
                <w:rPr>
                  <w:b w:val="0"/>
                </w:rPr>
                <w:t>,</w:t>
              </w:r>
            </w:hyperlink>
            <w:r w:rsidRPr="00BB7A67">
              <w:rPr>
                <w:b w:val="0"/>
              </w:rPr>
              <w:t xml:space="preserve"> </w:t>
            </w:r>
            <w:hyperlink r:id="rId9" w:anchor="_blank" w:history="1">
              <w:r w:rsidRPr="00BB7A67">
                <w:rPr>
                  <w:rStyle w:val="af3"/>
                  <w:rFonts w:cs="apple-system"/>
                  <w:b w:val="0"/>
                  <w:color w:val="000000"/>
                  <w:u w:val="none"/>
                </w:rPr>
                <w:t xml:space="preserve"> от 18 июня 2024 года № 146</w:t>
              </w:r>
            </w:hyperlink>
            <w:hyperlink r:id="rId10" w:anchor="_blank" w:history="1">
              <w:r w:rsidRPr="00BB7A67">
                <w:rPr>
                  <w:rStyle w:val="af3"/>
                  <w:b w:val="0"/>
                  <w:color w:val="000000"/>
                  <w:u w:val="none"/>
                </w:rPr>
                <w:t xml:space="preserve"> «О внесении изменений в решение Белгородского городского Совета от 26 декабря 2023 года № 50 «О бюджете городского округа «Город Белгород» на 2024 год и на плановый период 2025 – 2026 годов»</w:t>
              </w:r>
            </w:hyperlink>
            <w:r w:rsidRPr="00BB7A67">
              <w:rPr>
                <w:rStyle w:val="af3"/>
                <w:b w:val="0"/>
                <w:color w:val="555555"/>
                <w:u w:val="none"/>
              </w:rPr>
              <w:t xml:space="preserve"> </w:t>
            </w:r>
            <w:r w:rsidRPr="00BB7A67">
              <w:rPr>
                <w:b w:val="0"/>
              </w:rPr>
              <w:t xml:space="preserve"> и в соответствии с р</w:t>
            </w:r>
            <w:hyperlink r:id="rId11" w:anchor="_blank" w:history="1">
              <w:r w:rsidRPr="00BB7A67">
                <w:rPr>
                  <w:rStyle w:val="af3"/>
                  <w:rFonts w:cs="apple-system"/>
                  <w:b w:val="0"/>
                  <w:color w:val="000000"/>
                  <w:u w:val="none"/>
                </w:rPr>
                <w:t>ешением Белгородского городского Совета от 18 июня 2024 года № 148 «О внесении изменений в решение Белгородского городского Совета от 25 апреля 2023 года № 695 «Об установлении мер социальной поддержки ветеранов боевых действий»</w:t>
              </w:r>
            </w:hyperlink>
            <w:r w:rsidRPr="00BB7A67">
              <w:rPr>
                <w:b w:val="0"/>
              </w:rPr>
              <w:t>, а также в связи с признанием утратившим силу решения Совета депутатов города Белгорода от 23 мая  2006 года № 288 «О территориальном общественном самоуправлении на территории городского округа «Город Белгород</w:t>
            </w:r>
            <w:r>
              <w:rPr>
                <w:b w:val="0"/>
              </w:rPr>
              <w:t xml:space="preserve">» </w:t>
            </w:r>
            <w:r w:rsidRPr="00BB7A67">
              <w:rPr>
                <w:b w:val="0"/>
              </w:rPr>
              <w:t xml:space="preserve">внесены изменения в данную программу.  </w:t>
            </w:r>
          </w:p>
          <w:p w:rsidR="009B6DAB" w:rsidRDefault="009B6DAB" w:rsidP="00BB7A67">
            <w:pPr>
              <w:pStyle w:val="4"/>
              <w:spacing w:beforeAutospacing="0" w:after="0" w:afterAutospacing="0"/>
              <w:contextualSpacing/>
              <w:jc w:val="both"/>
              <w:rPr>
                <w:highlight w:val="yellow"/>
                <w:u w:val="single"/>
              </w:rPr>
            </w:pPr>
          </w:p>
        </w:tc>
      </w:tr>
      <w:tr w:rsidR="009B6DAB">
        <w:tc>
          <w:tcPr>
            <w:tcW w:w="675" w:type="dxa"/>
          </w:tcPr>
          <w:p w:rsidR="009B6DAB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5" w:type="dxa"/>
          </w:tcPr>
          <w:p w:rsidR="009B6DAB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</w:t>
            </w:r>
          </w:p>
          <w:p w:rsidR="009B6DAB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 города</w:t>
            </w:r>
          </w:p>
          <w:p w:rsidR="009B6DAB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 окажет,  какое  влияние  и на  какие</w:t>
            </w:r>
          </w:p>
          <w:p w:rsidR="009B6DAB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:rsidR="009B6DAB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9B6DAB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Не окажет</w:t>
            </w:r>
          </w:p>
          <w:p w:rsidR="009B6DAB" w:rsidRDefault="009B6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DAB">
        <w:tc>
          <w:tcPr>
            <w:tcW w:w="675" w:type="dxa"/>
          </w:tcPr>
          <w:p w:rsidR="009B6DAB" w:rsidRDefault="000E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5" w:type="dxa"/>
          </w:tcPr>
          <w:p w:rsidR="009B6DAB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:rsidR="009B6DAB" w:rsidRDefault="009B6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9B6DAB" w:rsidRDefault="000E2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Отсутствуют</w:t>
            </w:r>
          </w:p>
          <w:p w:rsidR="009B6DAB" w:rsidRDefault="009B6D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6DAB" w:rsidRDefault="009B6DAB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DAB">
      <w:headerReference w:type="default" r:id="rId12"/>
      <w:pgSz w:w="11906" w:h="16838"/>
      <w:pgMar w:top="1134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156" w:rsidRDefault="00206156">
      <w:pPr>
        <w:spacing w:after="0" w:line="240" w:lineRule="auto"/>
      </w:pPr>
      <w:r>
        <w:separator/>
      </w:r>
    </w:p>
  </w:endnote>
  <w:endnote w:type="continuationSeparator" w:id="0">
    <w:p w:rsidR="00206156" w:rsidRDefault="0020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pple-system">
    <w:altName w:val="Times New Roman"/>
    <w:charset w:val="01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156" w:rsidRDefault="00206156">
      <w:pPr>
        <w:spacing w:after="0" w:line="240" w:lineRule="auto"/>
      </w:pPr>
      <w:r>
        <w:separator/>
      </w:r>
    </w:p>
  </w:footnote>
  <w:footnote w:type="continuationSeparator" w:id="0">
    <w:p w:rsidR="00206156" w:rsidRDefault="00206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1766660"/>
      <w:docPartObj>
        <w:docPartGallery w:val="Page Numbers (Top of Page)"/>
        <w:docPartUnique/>
      </w:docPartObj>
    </w:sdtPr>
    <w:sdtEndPr/>
    <w:sdtContent>
      <w:p w:rsidR="009B6DAB" w:rsidRDefault="000E283D">
        <w:pPr>
          <w:pStyle w:val="a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B7A67">
          <w:rPr>
            <w:noProof/>
          </w:rPr>
          <w:t>2</w:t>
        </w:r>
        <w:r>
          <w:fldChar w:fldCharType="end"/>
        </w:r>
      </w:p>
    </w:sdtContent>
  </w:sdt>
  <w:p w:rsidR="009B6DAB" w:rsidRDefault="009B6DAB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6DAB"/>
    <w:rsid w:val="0007258A"/>
    <w:rsid w:val="000E283D"/>
    <w:rsid w:val="00206156"/>
    <w:rsid w:val="00221C01"/>
    <w:rsid w:val="009B6DAB"/>
    <w:rsid w:val="00BB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65C89-0440-4487-A6A2-127DBFBD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01"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0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1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2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rsid w:val="00BB7A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vetdep31.beladm.ru/media/site_platform_media/2024/3/15/102.ra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ovetdep31.beladm.ru/media/site_platform_media/2023/12/29/51-korr-ka-byudzheta-2023.zip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vetdep31.beladm.ru/media/site_platform_media/2023/12/29/51-korr-ka-byudzheta-2023.zip" TargetMode="External"/><Relationship Id="rId11" Type="http://schemas.openxmlformats.org/officeDocument/2006/relationships/hyperlink" Target="https://sovetdep31.beladm.ru/media/site_platform_media/2024/6/21/148.pdf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sovetdep31.beladm.ru/media/site_platform_media/2024/3/15/102.ra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ovetdep31.beladm.ru/media/site_platform_media/2024/6/21/146.z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Hametova</dc:creator>
  <dc:description/>
  <cp:lastModifiedBy>Тилега</cp:lastModifiedBy>
  <cp:revision>28</cp:revision>
  <cp:lastPrinted>2021-09-10T09:52:00Z</cp:lastPrinted>
  <dcterms:created xsi:type="dcterms:W3CDTF">2019-12-05T09:50:00Z</dcterms:created>
  <dcterms:modified xsi:type="dcterms:W3CDTF">2024-08-27T06:00:00Z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