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</w:p>
    <w:p w:rsidR="00FF46A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нормативного правового акта, </w:t>
      </w:r>
    </w:p>
    <w:p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том числе </w:t>
      </w:r>
      <w:r w:rsidR="002471CF">
        <w:rPr>
          <w:rFonts w:ascii="Times New Roman" w:eastAsia="Times New Roman" w:hAnsi="Times New Roman" w:cs="Times New Roman"/>
          <w:b/>
          <w:bCs/>
          <w:sz w:val="28"/>
          <w:szCs w:val="28"/>
        </w:rPr>
        <w:t>их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6C3FA2" w:rsidRPr="007F0991" w:rsidTr="00DF2041">
        <w:tc>
          <w:tcPr>
            <w:tcW w:w="675" w:type="dxa"/>
            <w:vMerge w:val="restart"/>
          </w:tcPr>
          <w:p w:rsidR="006C3FA2" w:rsidRPr="007F0991" w:rsidRDefault="006C3F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6C3FA2" w:rsidRDefault="006C3FA2" w:rsidP="006C3FA2">
            <w:pPr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3FA2" w:rsidRPr="006C3FA2" w:rsidRDefault="00370B84" w:rsidP="00370B84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  <w:r w:rsidR="006C3FA2" w:rsidRPr="006C3FA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Белгорода «О проведении ежегодного конкурса инициатив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3FA2" w:rsidRPr="006C3FA2">
              <w:rPr>
                <w:rFonts w:ascii="Times New Roman" w:hAnsi="Times New Roman" w:cs="Times New Roman"/>
                <w:sz w:val="24"/>
                <w:szCs w:val="24"/>
              </w:rPr>
              <w:t>по развитию территорий «Белгород меняется»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EB40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года»</w:t>
            </w:r>
          </w:p>
          <w:p w:rsidR="006C3FA2" w:rsidRPr="001958B5" w:rsidRDefault="006C3FA2" w:rsidP="006C3F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FA2" w:rsidRPr="007F0991" w:rsidTr="00DF2041">
        <w:tc>
          <w:tcPr>
            <w:tcW w:w="675" w:type="dxa"/>
            <w:vMerge/>
          </w:tcPr>
          <w:p w:rsidR="006C3FA2" w:rsidRPr="007F0991" w:rsidRDefault="006C3F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6C3FA2" w:rsidRPr="001958B5" w:rsidRDefault="006C3FA2" w:rsidP="006C3F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общественных отношений</w:t>
            </w:r>
          </w:p>
          <w:p w:rsidR="006C3FA2" w:rsidRPr="001958B5" w:rsidRDefault="006C3FA2" w:rsidP="006C3F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Белгорода</w:t>
            </w:r>
          </w:p>
          <w:p w:rsidR="006C3FA2" w:rsidRDefault="006C3FA2" w:rsidP="006C3FA2">
            <w:pPr>
              <w:ind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7F0991" w:rsidRPr="001958B5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Обоснование   необходимости  принятия  нормативного  правового  акта (основания, концепция, цели, задачи, последствия принятия):</w:t>
            </w:r>
          </w:p>
          <w:p w:rsidR="007F0991" w:rsidRPr="001958B5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DF2041" w:rsidRPr="001958B5" w:rsidRDefault="004821E2" w:rsidP="00370B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Настоящий проект распоряжения администрации города Белгорода разработан в целях реализации подпрограммы 1 «Развитие общественного самоуправления на территории города Белгорода» муниципальной программы</w:t>
            </w:r>
            <w:r w:rsidR="00370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70B84"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«Развитие солидарного общества  </w:t>
            </w:r>
            <w:r w:rsidR="00370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370B84"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и информационного пространства городского округа «Город Белгород»</w:t>
            </w:r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, утвержденной постановлением а</w:t>
            </w:r>
            <w:bookmarkStart w:id="0" w:name="_GoBack"/>
            <w:bookmarkEnd w:id="0"/>
            <w:r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дминистрации города Белгорода от 14 февраля 2017 года № 31</w:t>
            </w:r>
            <w:r w:rsidR="00387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70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370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соответствии с Положением о</w:t>
            </w:r>
            <w:r w:rsidR="00387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</w:t>
            </w:r>
            <w:r w:rsidR="00370B8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387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ежегодного </w:t>
            </w:r>
            <w:r w:rsid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конкурса инициатив по развитию территорий «Белгород меняется», утвержденным постановлением администрации города</w:t>
            </w:r>
            <w:proofErr w:type="gramEnd"/>
            <w:r w:rsid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Белгорода </w:t>
            </w:r>
            <w:r w:rsidR="00387B9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 22 июля 2020 года № 144 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F0991" w:rsidRPr="007F0991" w:rsidRDefault="007F0991" w:rsidP="0060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 какое  влияние  и на  какие товарные рынки):</w:t>
            </w:r>
          </w:p>
          <w:p w:rsidR="007F0991" w:rsidRPr="007F099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781A41" w:rsidRPr="00FF46A2" w:rsidRDefault="00FF46A2" w:rsidP="00D321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6A2">
              <w:rPr>
                <w:rFonts w:ascii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7F0991" w:rsidRPr="007F0991" w:rsidRDefault="007F0991" w:rsidP="0060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  <w:p w:rsidR="007F0991" w:rsidRPr="007F099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:rsidR="00C45B11" w:rsidRPr="00FF46A2" w:rsidRDefault="00FF46A2" w:rsidP="004C1D5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46A2">
              <w:rPr>
                <w:rFonts w:ascii="Times New Roman" w:hAnsi="Times New Roman"/>
                <w:b/>
                <w:sz w:val="24"/>
                <w:szCs w:val="24"/>
              </w:rPr>
              <w:t>Отсутствуют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8A8" w:rsidRDefault="001838A8" w:rsidP="00F61527">
      <w:pPr>
        <w:spacing w:after="0" w:line="240" w:lineRule="auto"/>
      </w:pPr>
      <w:r>
        <w:separator/>
      </w:r>
    </w:p>
  </w:endnote>
  <w:endnote w:type="continuationSeparator" w:id="0">
    <w:p w:rsidR="001838A8" w:rsidRDefault="001838A8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8A8" w:rsidRDefault="001838A8" w:rsidP="00F61527">
      <w:pPr>
        <w:spacing w:after="0" w:line="240" w:lineRule="auto"/>
      </w:pPr>
      <w:r>
        <w:separator/>
      </w:r>
    </w:p>
  </w:footnote>
  <w:footnote w:type="continuationSeparator" w:id="0">
    <w:p w:rsidR="001838A8" w:rsidRDefault="001838A8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4529B" w:rsidRDefault="00E940BD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E60"/>
    <w:rsid w:val="00053DD2"/>
    <w:rsid w:val="00061BE6"/>
    <w:rsid w:val="000725EE"/>
    <w:rsid w:val="00072BC9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80515"/>
    <w:rsid w:val="001838A8"/>
    <w:rsid w:val="001958B5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471CF"/>
    <w:rsid w:val="002518EC"/>
    <w:rsid w:val="002559D8"/>
    <w:rsid w:val="00256240"/>
    <w:rsid w:val="00256EFF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0B84"/>
    <w:rsid w:val="00372651"/>
    <w:rsid w:val="00383A15"/>
    <w:rsid w:val="00387B9B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821E2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07AC0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86019"/>
    <w:rsid w:val="006912A9"/>
    <w:rsid w:val="00695B98"/>
    <w:rsid w:val="006A6243"/>
    <w:rsid w:val="006C0F2A"/>
    <w:rsid w:val="006C3EB0"/>
    <w:rsid w:val="006C3FA2"/>
    <w:rsid w:val="006D1D87"/>
    <w:rsid w:val="006D5930"/>
    <w:rsid w:val="006E0D79"/>
    <w:rsid w:val="006E1FED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44DE1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20214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57963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925F0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41FD3"/>
    <w:rsid w:val="00B6645C"/>
    <w:rsid w:val="00B75786"/>
    <w:rsid w:val="00B92CC4"/>
    <w:rsid w:val="00B93779"/>
    <w:rsid w:val="00BA1692"/>
    <w:rsid w:val="00BA41D9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86E8C"/>
    <w:rsid w:val="00C94AC2"/>
    <w:rsid w:val="00CB2667"/>
    <w:rsid w:val="00CB67CD"/>
    <w:rsid w:val="00CC3718"/>
    <w:rsid w:val="00CD0C50"/>
    <w:rsid w:val="00CD5653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1FA3"/>
    <w:rsid w:val="00D54367"/>
    <w:rsid w:val="00D602F4"/>
    <w:rsid w:val="00D6709F"/>
    <w:rsid w:val="00D67EF4"/>
    <w:rsid w:val="00D73FFE"/>
    <w:rsid w:val="00D869E8"/>
    <w:rsid w:val="00D87529"/>
    <w:rsid w:val="00D9196A"/>
    <w:rsid w:val="00DA2BEC"/>
    <w:rsid w:val="00DA3B90"/>
    <w:rsid w:val="00DA677F"/>
    <w:rsid w:val="00DB146F"/>
    <w:rsid w:val="00DB1DF5"/>
    <w:rsid w:val="00DB5FD5"/>
    <w:rsid w:val="00DB6285"/>
    <w:rsid w:val="00DC78D2"/>
    <w:rsid w:val="00DD4DF0"/>
    <w:rsid w:val="00DF2041"/>
    <w:rsid w:val="00DF2F53"/>
    <w:rsid w:val="00E12EBE"/>
    <w:rsid w:val="00E3384B"/>
    <w:rsid w:val="00E365F3"/>
    <w:rsid w:val="00E376DE"/>
    <w:rsid w:val="00E42857"/>
    <w:rsid w:val="00E50ECD"/>
    <w:rsid w:val="00E563EA"/>
    <w:rsid w:val="00E76944"/>
    <w:rsid w:val="00E83E53"/>
    <w:rsid w:val="00E86B84"/>
    <w:rsid w:val="00E940BD"/>
    <w:rsid w:val="00EB35A1"/>
    <w:rsid w:val="00EB4091"/>
    <w:rsid w:val="00EC752F"/>
    <w:rsid w:val="00ED0C3E"/>
    <w:rsid w:val="00ED10F1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  <w:rsid w:val="00FF46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Поддубная Александра Леонидовна</cp:lastModifiedBy>
  <cp:revision>19</cp:revision>
  <cp:lastPrinted>2021-07-05T14:13:00Z</cp:lastPrinted>
  <dcterms:created xsi:type="dcterms:W3CDTF">2019-12-05T09:50:00Z</dcterms:created>
  <dcterms:modified xsi:type="dcterms:W3CDTF">2025-05-06T14:37:00Z</dcterms:modified>
</cp:coreProperties>
</file>