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Анкета</w:t>
      </w: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участника публичных консультаций, проводимых посредством</w:t>
      </w: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сбора замечаний и предложений организаций и граждан в рамках</w:t>
      </w: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анализа действующих нормативных правовых актов</w:t>
      </w: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1. Общие сведения об участнике публичных консультаций</w:t>
      </w:r>
    </w:p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69"/>
        <w:gridCol w:w="4365"/>
      </w:tblGrid>
      <w:tr w:rsidR="00136B71" w:rsidRPr="00136B71" w:rsidTr="00136B71">
        <w:trPr>
          <w:trHeight w:val="610"/>
        </w:trPr>
        <w:tc>
          <w:tcPr>
            <w:tcW w:w="4669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6B71">
              <w:rPr>
                <w:rFonts w:ascii="Times New Roman" w:hAnsi="Times New Roman" w:cs="Times New Roman"/>
                <w:sz w:val="26"/>
                <w:szCs w:val="26"/>
              </w:rP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B71" w:rsidRPr="00136B71" w:rsidTr="00136B71">
        <w:trPr>
          <w:trHeight w:val="494"/>
        </w:trPr>
        <w:tc>
          <w:tcPr>
            <w:tcW w:w="4669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6B71">
              <w:rPr>
                <w:rFonts w:ascii="Times New Roman" w:hAnsi="Times New Roman" w:cs="Times New Roman"/>
                <w:sz w:val="26"/>
                <w:szCs w:val="26"/>
              </w:rP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B71" w:rsidRPr="00136B71" w:rsidTr="00136B71">
        <w:trPr>
          <w:trHeight w:val="392"/>
        </w:trPr>
        <w:tc>
          <w:tcPr>
            <w:tcW w:w="4669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6B71">
              <w:rPr>
                <w:rFonts w:ascii="Times New Roman" w:hAnsi="Times New Roman" w:cs="Times New Roman"/>
                <w:sz w:val="26"/>
                <w:szCs w:val="26"/>
              </w:rP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B71" w:rsidRPr="00136B71" w:rsidTr="00743159">
        <w:tc>
          <w:tcPr>
            <w:tcW w:w="4669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6B71">
              <w:rPr>
                <w:rFonts w:ascii="Times New Roman" w:hAnsi="Times New Roman" w:cs="Times New Roman"/>
                <w:sz w:val="26"/>
                <w:szCs w:val="26"/>
              </w:rPr>
              <w:t>ФИО участника публичных консультаций</w:t>
            </w:r>
          </w:p>
        </w:tc>
        <w:tc>
          <w:tcPr>
            <w:tcW w:w="4365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B71" w:rsidRPr="00136B71" w:rsidTr="00743159">
        <w:tc>
          <w:tcPr>
            <w:tcW w:w="4669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6B71">
              <w:rPr>
                <w:rFonts w:ascii="Times New Roman" w:hAnsi="Times New Roman" w:cs="Times New Roman"/>
                <w:sz w:val="26"/>
                <w:szCs w:val="26"/>
              </w:rPr>
              <w:t>Контактный телефон</w:t>
            </w:r>
          </w:p>
        </w:tc>
        <w:tc>
          <w:tcPr>
            <w:tcW w:w="4365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36B71" w:rsidRPr="00136B71" w:rsidTr="00743159">
        <w:tc>
          <w:tcPr>
            <w:tcW w:w="4669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36B71">
              <w:rPr>
                <w:rFonts w:ascii="Times New Roman" w:hAnsi="Times New Roman" w:cs="Times New Roman"/>
                <w:sz w:val="26"/>
                <w:szCs w:val="26"/>
              </w:rPr>
              <w:t>Адрес электронной почты</w:t>
            </w:r>
          </w:p>
        </w:tc>
        <w:tc>
          <w:tcPr>
            <w:tcW w:w="4365" w:type="dxa"/>
          </w:tcPr>
          <w:p w:rsidR="00136B71" w:rsidRPr="00136B71" w:rsidRDefault="00136B71" w:rsidP="0074315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6B71">
        <w:rPr>
          <w:rFonts w:ascii="Times New Roman" w:hAnsi="Times New Roman" w:cs="Times New Roman"/>
          <w:b/>
          <w:sz w:val="26"/>
          <w:szCs w:val="26"/>
        </w:rPr>
        <w:t>2. Общие сведения о действующем нормативном правовом акте</w:t>
      </w:r>
    </w:p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</w:p>
    <w:p w:rsidR="00136B71" w:rsidRPr="00136B71" w:rsidRDefault="00136B71" w:rsidP="00136B71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(реквизиты и наименование действующего нормативного правового акта администрации города Белгорода)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Оказывают ли положения нормативного правового акта влияние на конкуренцию на рынках товаров, работ, услуг города Белгорода?</w:t>
      </w:r>
    </w:p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Присутствуют ли в нормативном правовом акте положения, которые могут оказать негативное влияние на конкуренцию на рынках товаров, работ, услуг города Белгорода? _______________________________________________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Какие положения нормативного правового акта приводят и (или) могут привести к недопущению, ограничению или устранению конкуренции на рынках товаров, работ, услуг города Белгорода? Укажите номер подпункта, пункта, части, статьи нормативного правового акта и их содержание ____________________________________________________________________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 xml:space="preserve">На каких рынках товаров, работ, услуг </w:t>
      </w:r>
      <w:proofErr w:type="gramStart"/>
      <w:r w:rsidRPr="00136B71">
        <w:rPr>
          <w:rFonts w:ascii="Times New Roman" w:hAnsi="Times New Roman" w:cs="Times New Roman"/>
          <w:sz w:val="26"/>
          <w:szCs w:val="26"/>
        </w:rPr>
        <w:t>ухудшилось</w:t>
      </w:r>
      <w:proofErr w:type="gramEnd"/>
      <w:r w:rsidRPr="00136B71">
        <w:rPr>
          <w:rFonts w:ascii="Times New Roman" w:hAnsi="Times New Roman" w:cs="Times New Roman"/>
          <w:sz w:val="26"/>
          <w:szCs w:val="26"/>
        </w:rPr>
        <w:t>/может ухудшиться состояние конкурентной среды в результате применения нормативного правового акта?_______________________________________________________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Какие положения антимонопольного законодательства нарушены/могут быть нарушены? ______________________________________________________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Какие возможны негативные последствия для конкуренции в случае сохранения действующей редакции нормативного правового акта?</w:t>
      </w:r>
    </w:p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____________________________________________________________________</w:t>
      </w:r>
    </w:p>
    <w:p w:rsidR="00136B71" w:rsidRPr="00136B71" w:rsidRDefault="00136B71" w:rsidP="00136B71">
      <w:pPr>
        <w:pStyle w:val="ConsPlusNormal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Ваши замечания и предложения по нормативному правовому акту в целях учета требований антимонопольного законодательства:</w:t>
      </w:r>
    </w:p>
    <w:p w:rsidR="00136B71" w:rsidRPr="00136B71" w:rsidRDefault="00136B71" w:rsidP="00136B7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36B71">
        <w:rPr>
          <w:rFonts w:ascii="Times New Roman" w:hAnsi="Times New Roman" w:cs="Times New Roman"/>
          <w:sz w:val="26"/>
          <w:szCs w:val="26"/>
        </w:rPr>
        <w:t>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_______________________________</w:t>
      </w:r>
    </w:p>
    <w:p w:rsidR="00454538" w:rsidRDefault="00454538" w:rsidP="00454538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Замечания и предложения принимаются по адресу: г. Белгород, ул. К. Трубецкого, д. 57, а также на адрес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urikos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77EAA" w:rsidRPr="00136B71" w:rsidRDefault="00454538" w:rsidP="00454538">
      <w:pPr>
        <w:pStyle w:val="ConsPlusNonformat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Сроки приема предложений и замечаний: с </w:t>
      </w:r>
      <w:r w:rsidR="009E4918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1.</w:t>
      </w:r>
      <w:r w:rsidR="009E4918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0.202</w:t>
      </w:r>
      <w:r w:rsidR="009E4918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г. по 31.12.202</w:t>
      </w:r>
      <w:r w:rsidR="009E4918">
        <w:rPr>
          <w:rFonts w:ascii="Times New Roman" w:hAnsi="Times New Roman" w:cs="Times New Roman"/>
          <w:sz w:val="26"/>
          <w:szCs w:val="26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г.</w:t>
      </w:r>
    </w:p>
    <w:sectPr w:rsidR="00877EAA" w:rsidRPr="00136B71" w:rsidSect="00136B71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96610"/>
    <w:multiLevelType w:val="hybridMultilevel"/>
    <w:tmpl w:val="453A28D2"/>
    <w:lvl w:ilvl="0" w:tplc="1F94B68A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251"/>
    <w:rsid w:val="000B3A79"/>
    <w:rsid w:val="00136B71"/>
    <w:rsid w:val="00423251"/>
    <w:rsid w:val="00454538"/>
    <w:rsid w:val="00474D09"/>
    <w:rsid w:val="00555624"/>
    <w:rsid w:val="00877EAA"/>
    <w:rsid w:val="009E4918"/>
    <w:rsid w:val="00C279A1"/>
    <w:rsid w:val="00F47E58"/>
    <w:rsid w:val="00FE0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6B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B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6B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43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358</Words>
  <Characters>2044</Characters>
  <Application>Microsoft Office Word</Application>
  <DocSecurity>0</DocSecurity>
  <Lines>17</Lines>
  <Paragraphs>4</Paragraphs>
  <ScaleCrop>false</ScaleCrop>
  <Company>SPecialiST RePack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Фалькова Надежда Андреевна</dc:creator>
  <cp:keywords/>
  <dc:description/>
  <cp:lastModifiedBy>Пермякова Галина Ивановна</cp:lastModifiedBy>
  <cp:revision>6</cp:revision>
  <dcterms:created xsi:type="dcterms:W3CDTF">2019-12-27T08:14:00Z</dcterms:created>
  <dcterms:modified xsi:type="dcterms:W3CDTF">2024-10-15T06:07:00Z</dcterms:modified>
</cp:coreProperties>
</file>