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DDC98" w14:textId="7676196C" w:rsidR="004901B1" w:rsidRPr="009E1EBF" w:rsidRDefault="004901B1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Приложение</w:t>
      </w:r>
      <w:r w:rsidR="001D2967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FB12E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№ 1</w:t>
      </w:r>
    </w:p>
    <w:p w14:paraId="5CC476A7" w14:textId="77777777" w:rsidR="00EB5F51" w:rsidRDefault="004901B1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 постановлению </w:t>
      </w:r>
      <w:proofErr w:type="gramStart"/>
      <w:r w:rsidR="004B37B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Белгородской</w:t>
      </w:r>
      <w:proofErr w:type="gramEnd"/>
      <w:r w:rsidR="004B37B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14:paraId="7808D0C9" w14:textId="77777777" w:rsidR="00415617" w:rsidRPr="009E1EBF" w:rsidRDefault="004B37B5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городской территориальной избирательной комиссии</w:t>
      </w:r>
      <w:r w:rsidR="004901B1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 w14:paraId="053EB359" w14:textId="0EB9D837" w:rsidR="004901B1" w:rsidRPr="00E76785" w:rsidRDefault="00682757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от </w:t>
      </w:r>
      <w:r w:rsidR="00301A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13 сентября</w:t>
      </w:r>
      <w:r w:rsidR="007D7438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20</w:t>
      </w:r>
      <w:r w:rsidR="00363C1D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 w:rsidR="000A00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 w:rsidR="004901B1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года №</w:t>
      </w:r>
      <w:r w:rsidR="00761CEA" w:rsidRPr="009E1E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01967" w:rsidRPr="00801967">
        <w:rPr>
          <w:rFonts w:ascii="Times New Roman" w:hAnsi="Times New Roman" w:cs="Times New Roman"/>
          <w:sz w:val="28"/>
          <w:szCs w:val="28"/>
        </w:rPr>
        <w:t>90/878-1</w:t>
      </w:r>
    </w:p>
    <w:p w14:paraId="5173086A" w14:textId="77777777" w:rsidR="004901B1" w:rsidRPr="009E1EBF" w:rsidRDefault="004901B1" w:rsidP="00E76785">
      <w:pPr>
        <w:widowControl w:val="0"/>
        <w:spacing w:after="0" w:line="240" w:lineRule="auto"/>
        <w:ind w:right="618"/>
        <w:jc w:val="righ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14:paraId="13383EA6" w14:textId="77777777" w:rsidR="004901B1" w:rsidRPr="009E1EBF" w:rsidRDefault="004901B1" w:rsidP="00E7678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ИНФОРМАЦИЯ </w:t>
      </w:r>
    </w:p>
    <w:p w14:paraId="68646ABD" w14:textId="3B1DFA3F" w:rsidR="000A002D" w:rsidRDefault="004901B1" w:rsidP="000A002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об итогах функционирования </w:t>
      </w:r>
      <w:r w:rsidR="00A90DC6" w:rsidRPr="009E1EB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телефонной </w:t>
      </w:r>
      <w:r w:rsidR="000A002D" w:rsidRPr="000A002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«горячей линии» Белгородской городской территориальной избирательной комиссии с использованием телефонных каналов связи и электронной почты </w:t>
      </w:r>
      <w:r w:rsidR="00301A28" w:rsidRPr="00301A2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на дополнительных выборах депутата Белгородского городского Совета седьмого созыва по одномандатному избирательному округу №14</w:t>
      </w:r>
    </w:p>
    <w:p w14:paraId="4FDDC555" w14:textId="77777777" w:rsidR="00301A28" w:rsidRPr="009E1EBF" w:rsidRDefault="00301A28" w:rsidP="000A002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14:paraId="7431AB1B" w14:textId="67E9010A" w:rsidR="004901B1" w:rsidRPr="004B37B5" w:rsidRDefault="004B37B5" w:rsidP="00301A28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</w:t>
      </w:r>
      <w:r w:rsidR="0031626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</w:t>
      </w:r>
      <w:r w:rsidR="0031626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</w:t>
      </w:r>
      <w:r w:rsidR="0031626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избирательн</w:t>
      </w:r>
      <w:r w:rsidR="00316269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комисси</w:t>
      </w:r>
      <w:r w:rsidR="0031626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094E05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1A28" w:rsidRP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25 апреля 2024 года</w:t>
      </w:r>
      <w:r w:rsid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002D" w:rsidRP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принято постановление </w:t>
      </w:r>
      <w:r w:rsidR="00301A28" w:rsidRP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74/762-1 «</w:t>
      </w:r>
      <w:r w:rsidR="00301A28" w:rsidRP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работы «горячей линии» Белгородской городской территориальной избирательной комиссии с использованием телефонных каналов связи и электронной почты на дополнительных выборах депутата Белгородского городского Совета седьмого созыва по одномандатному избирательному округу №14</w:t>
      </w:r>
      <w:r w:rsid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901B1" w:rsidRP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07E11C3" w14:textId="7BFE09E1" w:rsidR="004901B1" w:rsidRPr="009E1EBF" w:rsidRDefault="001D4B75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основу функционирования 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«горячей линии» положена система конструктивного и оперативного взаимодействия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избирателями, организатор</w:t>
      </w:r>
      <w:r w:rsidR="00094E05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ами выборов, </w:t>
      </w:r>
      <w:r w:rsidR="00CF00E2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общественными организациями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избирателей о ходе подготовки и проведения</w:t>
      </w:r>
      <w:r w:rsidR="00301A28" w:rsidRPr="00301A28">
        <w:t xml:space="preserve"> </w:t>
      </w:r>
      <w:r w:rsidR="00301A28" w:rsidRP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дополнительных выбор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01A28" w:rsidRP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депутата Белгородского городского Совета седьмого созыва по одномандатному избирательному округу №14</w:t>
      </w:r>
      <w:r w:rsidR="004901B1" w:rsidRPr="00414C6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разъяснени</w:t>
      </w:r>
      <w:r w:rsidR="00301A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вопросов применения избирательного законодательства, оперативного рас</w:t>
      </w:r>
      <w:r w:rsidR="00285DF9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смотрения обращений избирателей, участковых избирательных комиссий.</w:t>
      </w:r>
      <w:proofErr w:type="gramEnd"/>
    </w:p>
    <w:p w14:paraId="6F7C2F7E" w14:textId="5BCDE869" w:rsidR="004901B1" w:rsidRPr="009E1EBF" w:rsidRDefault="004901B1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телефонной «горячей линии»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подготовке и</w:t>
      </w:r>
      <w:r w:rsidR="000E4462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5DF9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проведении выборов началась </w:t>
      </w:r>
      <w:r w:rsidR="00CD099F" w:rsidRP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>с 1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 июня 2024 </w:t>
      </w:r>
      <w:r w:rsidR="000A002D" w:rsidRP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</w:t>
      </w:r>
      <w:r w:rsidR="00CF00E2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по телефон</w:t>
      </w:r>
      <w:r w:rsid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A002D" w:rsidRP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8 (4722) 34-61-36,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также можно было направлять по электронной почте </w:t>
      </w:r>
      <w:proofErr w:type="spell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belgorizbirkom</w:t>
      </w:r>
      <w:proofErr w:type="spellEnd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36E3D2" w14:textId="3988EC6C" w:rsidR="004901B1" w:rsidRPr="009E1EBF" w:rsidRDefault="000E4462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340BB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14C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>августа</w:t>
      </w:r>
      <w:r w:rsidR="003340BB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363C1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начали функционир</w:t>
      </w:r>
      <w:r w:rsidR="003340BB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овать «горячие линии» в 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</w:t>
      </w:r>
      <w:r w:rsidR="000A20A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участковых избирательных комиссиях областного центра.</w:t>
      </w:r>
    </w:p>
    <w:p w14:paraId="76CEAA41" w14:textId="77777777" w:rsidR="004901B1" w:rsidRPr="009E1EBF" w:rsidRDefault="004901B1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Избиратели</w:t>
      </w:r>
      <w:r w:rsid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неоднократно информировались о функционировании телефонной «горячей линии» через газету «Наш Белгород», а т</w:t>
      </w:r>
      <w:r w:rsidR="003340BB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акже </w:t>
      </w:r>
      <w:r w:rsidR="00D521A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22F23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сет</w:t>
      </w:r>
      <w:r w:rsidR="00D521A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Интернет.</w:t>
      </w:r>
    </w:p>
    <w:p w14:paraId="71667DF1" w14:textId="3D901B44" w:rsidR="004901B1" w:rsidRPr="009E1EBF" w:rsidRDefault="004901B1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вопросы избирателей отвечали квалифицированные члены и специалисты аппарата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, имеющие большой опыт участия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организации проведения выборных кампаний различных уровней.</w:t>
      </w:r>
    </w:p>
    <w:p w14:paraId="03FA69FC" w14:textId="144801B2" w:rsidR="004901B1" w:rsidRPr="00865EFD" w:rsidRDefault="004901B1" w:rsidP="00E76785">
      <w:pPr>
        <w:widowControl w:val="0"/>
        <w:spacing w:after="0" w:line="240" w:lineRule="auto"/>
        <w:ind w:left="23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Непосредственную и оперативную координационную работу «горячей линии» всех уровней осуществляли председатель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Калабина</w:t>
      </w:r>
      <w:proofErr w:type="spellEnd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21E3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и замести</w:t>
      </w:r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тель </w:t>
      </w:r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председателя Сиротенко</w:t>
      </w:r>
      <w:r w:rsidR="00A21E3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Д.В.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Вместе с ними работали секретарь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1C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Овчарова</w:t>
      </w:r>
      <w:proofErr w:type="spellEnd"/>
      <w:r w:rsidR="00A21E3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, член</w:t>
      </w:r>
      <w:r w:rsidR="000C475B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C475B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правом решающего голоса </w:t>
      </w:r>
      <w:proofErr w:type="spellStart"/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Балукова</w:t>
      </w:r>
      <w:proofErr w:type="spellEnd"/>
      <w:r w:rsidR="00A21E3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65EFD" w:rsidRPr="00865EFD">
        <w:rPr>
          <w:rFonts w:ascii="Times New Roman" w:eastAsia="Times New Roman" w:hAnsi="Times New Roman" w:cs="Times New Roman"/>
          <w:color w:val="000000"/>
          <w:sz w:val="28"/>
          <w:szCs w:val="28"/>
        </w:rPr>
        <w:t>Мороз</w:t>
      </w:r>
      <w:r w:rsidR="000C4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</w:t>
      </w:r>
      <w:r w:rsidRPr="00865E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специалисты аппарата комиссии Новикова Ю.В. и </w:t>
      </w:r>
      <w:proofErr w:type="spellStart"/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>Шуховцева</w:t>
      </w:r>
      <w:proofErr w:type="spellEnd"/>
      <w:proofErr w:type="gramEnd"/>
      <w:r w:rsidR="00CD09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</w:t>
      </w:r>
    </w:p>
    <w:p w14:paraId="38C09D86" w14:textId="77777777" w:rsidR="004901B1" w:rsidRPr="009E1EBF" w:rsidRDefault="004901B1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эксперта заключалась в выя</w:t>
      </w:r>
      <w:r w:rsidR="00652E18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снении сути проблемы, истории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возникновения, способов ее решения, достижении положительных результатов. В процессе разговора вырабатывались варианты возможных эффективных путей продолжения или завершения решения имеющейся проблемы.</w:t>
      </w:r>
    </w:p>
    <w:p w14:paraId="3C39C166" w14:textId="651403FE" w:rsidR="0080382E" w:rsidRPr="00AF5DF4" w:rsidRDefault="00034D3D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62254063"/>
      <w:proofErr w:type="gramStart"/>
      <w:r w:rsidRPr="00034D3D">
        <w:rPr>
          <w:rFonts w:ascii="Times New Roman" w:eastAsia="Times New Roman" w:hAnsi="Times New Roman" w:cs="Times New Roman"/>
          <w:color w:val="000000"/>
          <w:sz w:val="28"/>
          <w:szCs w:val="28"/>
        </w:rPr>
        <w:t>Из общего числа поступивших обращений в избирательные комиссии города:</w:t>
      </w:r>
      <w:r w:rsidRPr="00AF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5DF4" w:rsidRPr="00AF5DF4">
        <w:rPr>
          <w:rFonts w:ascii="Times New Roman" w:eastAsia="Times New Roman" w:hAnsi="Times New Roman" w:cs="Times New Roman"/>
          <w:sz w:val="28"/>
          <w:szCs w:val="28"/>
        </w:rPr>
        <w:t>34 - информ</w:t>
      </w:r>
      <w:r w:rsidR="00AF5DF4">
        <w:rPr>
          <w:rFonts w:ascii="Times New Roman" w:eastAsia="Times New Roman" w:hAnsi="Times New Roman" w:cs="Times New Roman"/>
          <w:sz w:val="28"/>
          <w:szCs w:val="28"/>
        </w:rPr>
        <w:t>ационно – справочного характера</w:t>
      </w:r>
      <w:r w:rsidR="00AF5DF4" w:rsidRPr="00AF5DF4">
        <w:rPr>
          <w:rFonts w:ascii="Times New Roman" w:eastAsia="Times New Roman" w:hAnsi="Times New Roman" w:cs="Times New Roman"/>
          <w:sz w:val="28"/>
          <w:szCs w:val="28"/>
        </w:rPr>
        <w:t xml:space="preserve">, 24 – о 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 xml:space="preserve">сроках и порядке </w:t>
      </w:r>
      <w:r w:rsidR="00AF5DF4" w:rsidRPr="00AF5DF4">
        <w:rPr>
          <w:rFonts w:ascii="Times New Roman" w:eastAsia="Times New Roman" w:hAnsi="Times New Roman" w:cs="Times New Roman"/>
          <w:sz w:val="28"/>
          <w:szCs w:val="28"/>
        </w:rPr>
        <w:t>голосовании в дни досрочного голосования и день голосования</w:t>
      </w:r>
      <w:r w:rsidR="00AF5D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AF5DF4" w:rsidRPr="00AF5D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5EC5" w:rsidRPr="00AF5D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 xml:space="preserve"> – по </w:t>
      </w:r>
      <w:r w:rsidR="00CA61BC" w:rsidRPr="00AF5DF4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избирательного процесса, </w:t>
      </w:r>
      <w:r w:rsidR="007C5EC5" w:rsidRPr="00AF5DF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B12EE" w:rsidRPr="00AF5DF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61BC" w:rsidRPr="00AF5DF4">
        <w:rPr>
          <w:rFonts w:ascii="Times New Roman" w:eastAsia="Times New Roman" w:hAnsi="Times New Roman" w:cs="Times New Roman"/>
          <w:sz w:val="28"/>
          <w:szCs w:val="28"/>
        </w:rPr>
        <w:t xml:space="preserve">- вопросы соблюдения избирательных прав граждан, в том числе с ограниченными возможностями, </w:t>
      </w:r>
      <w:r w:rsidR="007C5EC5" w:rsidRPr="00AF5DF4">
        <w:rPr>
          <w:rFonts w:ascii="Times New Roman" w:eastAsia="Times New Roman" w:hAnsi="Times New Roman" w:cs="Times New Roman"/>
          <w:sz w:val="28"/>
          <w:szCs w:val="28"/>
        </w:rPr>
        <w:t>2 – по уточнению сведений об и</w:t>
      </w:r>
      <w:r w:rsidR="00AF5DF4">
        <w:rPr>
          <w:rFonts w:ascii="Times New Roman" w:eastAsia="Times New Roman" w:hAnsi="Times New Roman" w:cs="Times New Roman"/>
          <w:sz w:val="28"/>
          <w:szCs w:val="28"/>
        </w:rPr>
        <w:t>збирателей в списке избирателей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bookmarkEnd w:id="0"/>
    <w:p w14:paraId="0EBD3BC7" w14:textId="5B010F1A" w:rsidR="004901B1" w:rsidRPr="009E1EBF" w:rsidRDefault="004901B1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весь период работы телефонной «горячей линии» </w:t>
      </w:r>
      <w:r w:rsidR="004B37B5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Белгородской городской территориальной избирательной комиссии</w:t>
      </w:r>
      <w:r w:rsidR="003340BB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поступило </w:t>
      </w:r>
      <w:r w:rsidR="00BC0EC4">
        <w:rPr>
          <w:rFonts w:ascii="Times New Roman" w:eastAsia="Times New Roman" w:hAnsi="Times New Roman" w:cs="Times New Roman"/>
          <w:color w:val="000000"/>
          <w:sz w:val="28"/>
          <w:szCs w:val="28"/>
        </w:rPr>
        <w:t>67</w:t>
      </w:r>
      <w:r w:rsidR="001A165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0E4462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обращени</w:t>
      </w:r>
      <w:r w:rsidR="00BC0EC4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3172F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избирателей.</w:t>
      </w:r>
    </w:p>
    <w:p w14:paraId="0CAAECFB" w14:textId="3B05AC53" w:rsidR="004901B1" w:rsidRPr="00043381" w:rsidRDefault="005C23A0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Наибольшее ч</w:t>
      </w:r>
      <w:r w:rsidR="00412EF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исло поступивших обращений </w:t>
      </w:r>
      <w:r w:rsidR="00BB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D004A"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Белгородскую городскую территориальную избирательную комиссию</w:t>
      </w:r>
      <w:r w:rsidR="00BB10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5D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носили </w:t>
      </w:r>
      <w:r w:rsidR="00043381" w:rsidRPr="00043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5DF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информационно-справочный характер</w:t>
      </w:r>
      <w:r w:rsidR="00CA7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CA7D57" w:rsidRPr="00043381">
        <w:rPr>
          <w:rFonts w:ascii="Times New Roman" w:eastAsia="Times New Roman" w:hAnsi="Times New Roman" w:cs="Times New Roman"/>
          <w:color w:val="000000"/>
          <w:sz w:val="28"/>
          <w:szCs w:val="28"/>
        </w:rPr>
        <w:t>50,7%</w:t>
      </w:r>
      <w:r w:rsidR="00CA7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 xml:space="preserve">(в основном, избиратели </w:t>
      </w:r>
      <w:proofErr w:type="gramStart"/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>уточняли</w:t>
      </w:r>
      <w:proofErr w:type="gramEnd"/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 xml:space="preserve"> какие выборы проходят в городе Белгороде и относятся ли они согласно своей регистрации к территории одномандатного избирательного округ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 xml:space="preserve"> №14) и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381" w:rsidRPr="00043381">
        <w:rPr>
          <w:rFonts w:ascii="Times New Roman" w:eastAsia="Times New Roman" w:hAnsi="Times New Roman" w:cs="Times New Roman"/>
          <w:sz w:val="28"/>
          <w:szCs w:val="28"/>
        </w:rPr>
        <w:t xml:space="preserve">24% </w:t>
      </w:r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>вопрос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>ов касались</w:t>
      </w:r>
      <w:r w:rsidR="00AF5DF4" w:rsidRPr="00043381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права проголосовать досрочно</w:t>
      </w:r>
      <w:r w:rsidR="003A0CC8" w:rsidRPr="000433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2EFE" w:rsidRPr="000433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45208B1" w14:textId="77777777" w:rsidR="004901B1" w:rsidRPr="009E1EBF" w:rsidRDefault="00267289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338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12EFE" w:rsidRPr="00043381">
        <w:rPr>
          <w:rFonts w:ascii="Times New Roman" w:eastAsia="Times New Roman" w:hAnsi="Times New Roman" w:cs="Times New Roman"/>
          <w:sz w:val="28"/>
          <w:szCs w:val="28"/>
        </w:rPr>
        <w:t>опрос</w:t>
      </w:r>
      <w:r w:rsidRPr="0004338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12EFE" w:rsidRPr="00043381">
        <w:rPr>
          <w:rFonts w:ascii="Times New Roman" w:eastAsia="Times New Roman" w:hAnsi="Times New Roman" w:cs="Times New Roman"/>
          <w:sz w:val="28"/>
          <w:szCs w:val="28"/>
        </w:rPr>
        <w:t xml:space="preserve"> избирателей по проблемам </w:t>
      </w:r>
      <w:r w:rsidR="004901B1" w:rsidRPr="00043381">
        <w:rPr>
          <w:rFonts w:ascii="Times New Roman" w:eastAsia="Times New Roman" w:hAnsi="Times New Roman" w:cs="Times New Roman"/>
          <w:sz w:val="28"/>
          <w:szCs w:val="28"/>
        </w:rPr>
        <w:t>жилищно-коммунальн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направления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благоустройство дворов, отсутствие оборудованных детских площадок, ремонта домов и подъездов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 отсутствовали</w:t>
      </w:r>
      <w:r w:rsidR="004901B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A2427EC" w14:textId="7495EE00" w:rsidR="000714E2" w:rsidRPr="009E1EBF" w:rsidRDefault="004901B1" w:rsidP="00E76785">
      <w:pPr>
        <w:widowControl w:val="0"/>
        <w:spacing w:after="0" w:line="240" w:lineRule="auto"/>
        <w:ind w:left="23" w:right="-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динамики поступивших по «горячей линии» звонков показывает, что в период работ</w:t>
      </w:r>
      <w:r w:rsidR="00BD4BA9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574C94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телефонн</w:t>
      </w:r>
      <w:r w:rsidR="00BC0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«горячей линии» с </w:t>
      </w:r>
      <w:r w:rsidR="00BC0EC4" w:rsidRPr="00BC0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 июня </w:t>
      </w:r>
      <w:r w:rsidR="00412EF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BC0EC4">
        <w:rPr>
          <w:rFonts w:ascii="Times New Roman" w:eastAsia="Times New Roman" w:hAnsi="Times New Roman" w:cs="Times New Roman"/>
          <w:color w:val="000000"/>
          <w:sz w:val="28"/>
          <w:szCs w:val="28"/>
        </w:rPr>
        <w:t>8 сентября</w:t>
      </w:r>
      <w:r w:rsidR="00412EF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</w:t>
      </w:r>
      <w:r w:rsidR="00363C1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A002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их количество увеличивалось по мере приближен</w:t>
      </w:r>
      <w:r w:rsidR="00BD4BA9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ия дн</w:t>
      </w:r>
      <w:r w:rsidR="00CA7D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голосования. Менялась тематик</w:t>
      </w:r>
      <w:r w:rsidR="00412EFE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а звонков по содержанию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. Вопросы и обращения</w:t>
      </w:r>
      <w:r w:rsidR="0026728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основном</w:t>
      </w:r>
      <w:r w:rsidR="0026728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соответствовали этапам избирательной кампании. </w:t>
      </w:r>
      <w:r w:rsidR="00412EFE" w:rsidRPr="007C5EC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C0EC4" w:rsidRPr="007C5EC5">
        <w:rPr>
          <w:rFonts w:ascii="Times New Roman" w:eastAsia="Times New Roman" w:hAnsi="Times New Roman" w:cs="Times New Roman"/>
          <w:sz w:val="28"/>
          <w:szCs w:val="28"/>
        </w:rPr>
        <w:t xml:space="preserve">дни досрочного голосования и </w:t>
      </w:r>
      <w:r w:rsidR="00412EFE" w:rsidRPr="007C5EC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C0EC4" w:rsidRPr="007C5EC5">
        <w:rPr>
          <w:rFonts w:ascii="Times New Roman" w:eastAsia="Times New Roman" w:hAnsi="Times New Roman" w:cs="Times New Roman"/>
          <w:sz w:val="28"/>
          <w:szCs w:val="28"/>
        </w:rPr>
        <w:t>ень</w:t>
      </w:r>
      <w:r w:rsidR="00412EFE" w:rsidRPr="007C5EC5">
        <w:rPr>
          <w:rFonts w:ascii="Times New Roman" w:eastAsia="Times New Roman" w:hAnsi="Times New Roman" w:cs="Times New Roman"/>
          <w:sz w:val="28"/>
          <w:szCs w:val="28"/>
        </w:rPr>
        <w:t xml:space="preserve"> голосования </w:t>
      </w:r>
      <w:r w:rsidR="00BC0EC4" w:rsidRPr="007C5EC5">
        <w:rPr>
          <w:rFonts w:ascii="Times New Roman" w:eastAsia="Times New Roman" w:hAnsi="Times New Roman" w:cs="Times New Roman"/>
          <w:sz w:val="28"/>
          <w:szCs w:val="28"/>
        </w:rPr>
        <w:t>8 сентября</w:t>
      </w:r>
      <w:r w:rsidRPr="007C5EC5">
        <w:rPr>
          <w:rFonts w:ascii="Times New Roman" w:eastAsia="Times New Roman" w:hAnsi="Times New Roman" w:cs="Times New Roman"/>
          <w:sz w:val="28"/>
          <w:szCs w:val="28"/>
        </w:rPr>
        <w:t xml:space="preserve"> обращения содержали вопросы уточнения порядка г</w:t>
      </w:r>
      <w:r w:rsidR="00412EFE" w:rsidRPr="007C5EC5">
        <w:rPr>
          <w:rFonts w:ascii="Times New Roman" w:eastAsia="Times New Roman" w:hAnsi="Times New Roman" w:cs="Times New Roman"/>
          <w:sz w:val="28"/>
          <w:szCs w:val="28"/>
        </w:rPr>
        <w:t>олосования</w:t>
      </w:r>
      <w:r w:rsidR="007C5EC5" w:rsidRPr="007C5EC5">
        <w:rPr>
          <w:rFonts w:ascii="Times New Roman" w:eastAsia="Times New Roman" w:hAnsi="Times New Roman" w:cs="Times New Roman"/>
          <w:sz w:val="28"/>
          <w:szCs w:val="28"/>
        </w:rPr>
        <w:t xml:space="preserve">, а также уточнения </w:t>
      </w:r>
      <w:proofErr w:type="gramStart"/>
      <w:r w:rsidR="007C5EC5" w:rsidRPr="007C5EC5">
        <w:rPr>
          <w:rFonts w:ascii="Times New Roman" w:eastAsia="Times New Roman" w:hAnsi="Times New Roman" w:cs="Times New Roman"/>
          <w:sz w:val="28"/>
          <w:szCs w:val="28"/>
        </w:rPr>
        <w:t xml:space="preserve">факта отнесения места регистрации </w:t>
      </w:r>
      <w:r w:rsidR="00CA7D57">
        <w:rPr>
          <w:rFonts w:ascii="Times New Roman" w:eastAsia="Times New Roman" w:hAnsi="Times New Roman" w:cs="Times New Roman"/>
          <w:sz w:val="28"/>
          <w:szCs w:val="28"/>
        </w:rPr>
        <w:t xml:space="preserve">обратившегося </w:t>
      </w:r>
      <w:r w:rsidR="007C5EC5" w:rsidRPr="007C5EC5">
        <w:rPr>
          <w:rFonts w:ascii="Times New Roman" w:eastAsia="Times New Roman" w:hAnsi="Times New Roman" w:cs="Times New Roman"/>
          <w:sz w:val="28"/>
          <w:szCs w:val="28"/>
        </w:rPr>
        <w:t>избирателя</w:t>
      </w:r>
      <w:proofErr w:type="gramEnd"/>
      <w:r w:rsidR="007C5EC5" w:rsidRPr="007C5EC5">
        <w:rPr>
          <w:rFonts w:ascii="Times New Roman" w:eastAsia="Times New Roman" w:hAnsi="Times New Roman" w:cs="Times New Roman"/>
          <w:sz w:val="28"/>
          <w:szCs w:val="28"/>
        </w:rPr>
        <w:t xml:space="preserve"> к территории одномандатного избирательного округа №14</w:t>
      </w:r>
      <w:r w:rsidR="00AB71E1" w:rsidRPr="007C5EC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0EC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Жалоб о нарушении избирательного законодательства </w:t>
      </w:r>
      <w:r w:rsidR="00363C1D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телефону 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поступило.</w:t>
      </w:r>
    </w:p>
    <w:p w14:paraId="481C565C" w14:textId="63908E1E" w:rsidR="001D2967" w:rsidRPr="009E1EBF" w:rsidRDefault="000714E2" w:rsidP="00E76785">
      <w:pPr>
        <w:widowControl w:val="0"/>
        <w:spacing w:after="0" w:line="240" w:lineRule="auto"/>
        <w:ind w:firstLine="6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Вопросы </w:t>
      </w:r>
      <w:r w:rsidR="00CA7D57" w:rsidRPr="00CA7D57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</w:t>
      </w:r>
      <w:r w:rsidR="00CA7D57">
        <w:rPr>
          <w:rFonts w:ascii="Times New Roman" w:eastAsia="Times New Roman" w:hAnsi="Times New Roman" w:cs="Times New Roman"/>
          <w:color w:val="000000"/>
          <w:sz w:val="28"/>
          <w:szCs w:val="28"/>
        </w:rPr>
        <w:t>-справочно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го характера</w:t>
      </w:r>
      <w:r w:rsidR="00952F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(приложение №2) с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видетельствуют, с одной стороны, о востребованности у избирателей такой формы общения, к</w:t>
      </w:r>
      <w:r w:rsidR="00875318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ак «горячая линия», а с другой -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наличии больших резервов в работе по повышению правовой культуры избирателей, о более чётком выполнении всех мероприятий календарн</w:t>
      </w:r>
      <w:r w:rsidR="000C0E1A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плана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установленны</w:t>
      </w:r>
      <w:r w:rsidR="00875318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875318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сроки участковыми комиссиями.</w:t>
      </w:r>
    </w:p>
    <w:p w14:paraId="0229E829" w14:textId="77777777" w:rsidR="001D2967" w:rsidRPr="009E1EBF" w:rsidRDefault="001D2967" w:rsidP="00E76785">
      <w:pPr>
        <w:widowControl w:val="0"/>
        <w:spacing w:after="0" w:line="240" w:lineRule="auto"/>
        <w:ind w:firstLine="6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Ни одно обращение по «горячей линии» не осталось без внимания, по каждому из них давались разъяснения, принимались меры оперативного реагирования и адресной помощи.</w:t>
      </w:r>
    </w:p>
    <w:p w14:paraId="1CBC0D1E" w14:textId="77777777" w:rsidR="001D2967" w:rsidRPr="009E1EBF" w:rsidRDefault="001D2967" w:rsidP="00E76785">
      <w:pPr>
        <w:widowControl w:val="0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</w:t>
      </w:r>
      <w:r w:rsidR="00875318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ции, разъяснения, рекомендации -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было наиболее объемное направление деятельности специалистов «горячей линии», характеризующее </w:t>
      </w:r>
      <w:r w:rsidR="00D22F23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активность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избирателей в вопросах реализации своих избирательных прав, соблюдения закона при проведении всех избирательных процедур, обеспечения условий, гарантирующих свободу волеизъявления граждан на выборах.</w:t>
      </w:r>
    </w:p>
    <w:p w14:paraId="754FEF6B" w14:textId="77777777" w:rsidR="001D2967" w:rsidRPr="009E1EBF" w:rsidRDefault="001D2967" w:rsidP="00E76785">
      <w:pPr>
        <w:widowControl w:val="0"/>
        <w:spacing w:after="0" w:line="240" w:lineRule="auto"/>
        <w:ind w:left="23" w:right="23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 обращений граждан на телефонную «горячую </w:t>
      </w:r>
      <w:r w:rsidR="00D22F23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линию» свидетельствует об определённом</w:t>
      </w: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уровне заинтересованности избирателей в том, чтобы выборы в городе прошли честно, от</w:t>
      </w:r>
      <w:r w:rsidR="00AB71E1"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крыто и гласно. </w:t>
      </w:r>
    </w:p>
    <w:p w14:paraId="16A0E392" w14:textId="77777777" w:rsidR="001D2967" w:rsidRDefault="001D2967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BF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работы телефонной «горячей линии» позволила создать структуру общественного контроля, которая и дальше будет способствовать повышению доверия граждан к институту выборов, предупреждению и пресечению возможных нарушений избирательного законодательства и выборных процедур, укреплению взаимодействия института власти и структур гражданского общества.</w:t>
      </w:r>
    </w:p>
    <w:p w14:paraId="354709B8" w14:textId="77777777" w:rsidR="00E76785" w:rsidRDefault="00E76785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254B37A" w14:textId="77777777" w:rsidR="00FB12EE" w:rsidRPr="009E1EBF" w:rsidRDefault="00FB12EE" w:rsidP="00E76785">
      <w:pPr>
        <w:widowControl w:val="0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1DFF69" w14:textId="76749C71" w:rsidR="00043381" w:rsidRDefault="00801967" w:rsidP="00E7678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</w:rPr>
        <w:t xml:space="preserve">   Н</w:t>
      </w:r>
      <w:r w:rsidR="00043381">
        <w:rPr>
          <w:rFonts w:ascii="Times New Roman" w:hAnsi="Times New Roman" w:cs="Times New Roman"/>
          <w:b/>
          <w:sz w:val="28"/>
        </w:rPr>
        <w:t xml:space="preserve">ачальник </w:t>
      </w:r>
    </w:p>
    <w:p w14:paraId="014C9BBC" w14:textId="455ADA56" w:rsidR="00C17337" w:rsidRPr="00C17337" w:rsidRDefault="00043381" w:rsidP="00E7678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организационно-аналитического </w:t>
      </w:r>
    </w:p>
    <w:p w14:paraId="72B8562A" w14:textId="4A6DEEF2" w:rsidR="00801967" w:rsidRDefault="00801967" w:rsidP="00E767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r>
        <w:rPr>
          <w:rFonts w:ascii="Times New Roman" w:hAnsi="Times New Roman" w:cs="Times New Roman"/>
          <w:b/>
          <w:sz w:val="28"/>
        </w:rPr>
        <w:t xml:space="preserve">отдела </w:t>
      </w:r>
      <w:proofErr w:type="gramStart"/>
      <w:r w:rsidR="00C17337" w:rsidRPr="00C17337">
        <w:rPr>
          <w:rFonts w:ascii="Times New Roman" w:hAnsi="Times New Roman" w:cs="Times New Roman"/>
          <w:b/>
          <w:bCs/>
          <w:sz w:val="28"/>
          <w:szCs w:val="28"/>
        </w:rPr>
        <w:t>Белгородской</w:t>
      </w:r>
      <w:proofErr w:type="gramEnd"/>
      <w:r w:rsidR="00C17337" w:rsidRPr="00C173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0341050" w14:textId="553E0A51" w:rsidR="00C17337" w:rsidRPr="00C17337" w:rsidRDefault="00801967" w:rsidP="00E7678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г</w:t>
      </w:r>
      <w:r w:rsidR="00C17337" w:rsidRPr="00C17337">
        <w:rPr>
          <w:rFonts w:ascii="Times New Roman" w:hAnsi="Times New Roman" w:cs="Times New Roman"/>
          <w:b/>
          <w:bCs/>
          <w:sz w:val="28"/>
          <w:szCs w:val="28"/>
        </w:rPr>
        <w:t>ородской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7337" w:rsidRPr="00C17337">
        <w:rPr>
          <w:rFonts w:ascii="Times New Roman" w:hAnsi="Times New Roman" w:cs="Times New Roman"/>
          <w:b/>
          <w:bCs/>
          <w:sz w:val="28"/>
          <w:szCs w:val="28"/>
        </w:rPr>
        <w:t>территориальной</w:t>
      </w:r>
    </w:p>
    <w:p w14:paraId="2862AC26" w14:textId="5CB943E1" w:rsidR="001D2967" w:rsidRPr="00C17337" w:rsidRDefault="00801967" w:rsidP="00E7678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C17337" w:rsidRPr="00C17337">
        <w:rPr>
          <w:rFonts w:ascii="Times New Roman" w:hAnsi="Times New Roman" w:cs="Times New Roman"/>
          <w:b/>
          <w:bCs/>
          <w:sz w:val="28"/>
          <w:szCs w:val="28"/>
        </w:rPr>
        <w:t>избирательной комиссии</w:t>
      </w:r>
      <w:r w:rsidR="00C17337" w:rsidRP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="000433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В.В.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0433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Балукова</w:t>
      </w:r>
      <w:proofErr w:type="spellEnd"/>
      <w:r w:rsidR="001D2967" w:rsidRPr="00C17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C72F489" w14:textId="77777777" w:rsidR="00E76785" w:rsidRDefault="00415617" w:rsidP="00E7678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</w:rPr>
        <w:sectPr w:rsidR="00E76785" w:rsidSect="00D72AA3">
          <w:headerReference w:type="default" r:id="rId9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pacing w:val="-1"/>
        </w:rPr>
        <w:br w:type="page"/>
      </w:r>
    </w:p>
    <w:p w14:paraId="111C1798" w14:textId="77777777" w:rsidR="00E76785" w:rsidRPr="00761CEA" w:rsidRDefault="00E76785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761CE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Приложение №2</w:t>
      </w:r>
    </w:p>
    <w:p w14:paraId="7DC1E461" w14:textId="77777777" w:rsidR="00E76785" w:rsidRDefault="00E76785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761CE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 постановлению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Белгородской </w:t>
      </w:r>
    </w:p>
    <w:p w14:paraId="126345FE" w14:textId="77777777" w:rsidR="00E76785" w:rsidRDefault="00E76785" w:rsidP="00E76785">
      <w:pPr>
        <w:widowControl w:val="0"/>
        <w:spacing w:after="0" w:line="240" w:lineRule="auto"/>
        <w:ind w:left="4254" w:right="-1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городской территориальной избирательной комиссии</w:t>
      </w:r>
    </w:p>
    <w:p w14:paraId="3A129F90" w14:textId="79CC2B1E" w:rsidR="00E76785" w:rsidRDefault="00BC0EC4" w:rsidP="00BC0E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                    </w:t>
      </w:r>
      <w:r w:rsidRPr="00BC0EC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от 13 сентября 2024 года №</w:t>
      </w:r>
      <w:r w:rsidR="0080196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01967" w:rsidRPr="00801967">
        <w:rPr>
          <w:rFonts w:ascii="Times New Roman" w:hAnsi="Times New Roman" w:cs="Times New Roman"/>
          <w:sz w:val="28"/>
          <w:szCs w:val="28"/>
        </w:rPr>
        <w:t>90/878-1</w:t>
      </w:r>
    </w:p>
    <w:p w14:paraId="34C46675" w14:textId="77777777" w:rsidR="00BC0EC4" w:rsidRPr="00E76785" w:rsidRDefault="00BC0EC4" w:rsidP="00BC0EC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14:paraId="77801B1F" w14:textId="77777777" w:rsidR="00E76785" w:rsidRDefault="00E76785" w:rsidP="00E76785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D5427E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Структура обращений избирателей на «горячую линию» </w:t>
      </w:r>
    </w:p>
    <w:p w14:paraId="089D5CDE" w14:textId="77777777" w:rsidR="00E76785" w:rsidRDefault="00E76785" w:rsidP="00E767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Белгородской городской территориальной избирательной комиссии</w:t>
      </w:r>
    </w:p>
    <w:p w14:paraId="180053A5" w14:textId="77777777" w:rsidR="00E76785" w:rsidRPr="00E76785" w:rsidRDefault="00E76785" w:rsidP="00E76785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9272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4819"/>
        <w:gridCol w:w="1560"/>
        <w:gridCol w:w="2126"/>
      </w:tblGrid>
      <w:tr w:rsidR="00E76785" w:rsidRPr="00E76785" w14:paraId="1401AD65" w14:textId="77777777" w:rsidTr="00E76785">
        <w:trPr>
          <w:trHeight w:val="309"/>
        </w:trPr>
        <w:tc>
          <w:tcPr>
            <w:tcW w:w="767" w:type="dxa"/>
          </w:tcPr>
          <w:p w14:paraId="5F958DBF" w14:textId="77777777" w:rsidR="00E76785" w:rsidRPr="00D5427E" w:rsidRDefault="00E76785" w:rsidP="00E767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№</w:t>
            </w:r>
          </w:p>
          <w:p w14:paraId="076BCA0F" w14:textId="77777777" w:rsidR="00E76785" w:rsidRPr="00D5427E" w:rsidRDefault="00E76785" w:rsidP="00E767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п.п</w:t>
            </w:r>
            <w:proofErr w:type="spellEnd"/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4D33439E" w14:textId="77777777" w:rsidR="00E76785" w:rsidRPr="00D5427E" w:rsidRDefault="00E76785" w:rsidP="00E767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Содержание обращений</w:t>
            </w:r>
          </w:p>
        </w:tc>
        <w:tc>
          <w:tcPr>
            <w:tcW w:w="1560" w:type="dxa"/>
          </w:tcPr>
          <w:p w14:paraId="42B5D7A5" w14:textId="77777777" w:rsidR="00E76785" w:rsidRPr="00D5427E" w:rsidRDefault="00E76785" w:rsidP="00E767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</w:tcPr>
          <w:p w14:paraId="551EA736" w14:textId="77777777" w:rsidR="00E76785" w:rsidRPr="00D5427E" w:rsidRDefault="00E76785" w:rsidP="00E767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427E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Процент</w:t>
            </w:r>
          </w:p>
        </w:tc>
      </w:tr>
      <w:tr w:rsidR="007F1E04" w14:paraId="088CCA2E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1F65A8F3" w14:textId="77777777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1A0F4108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Информационно-справочного характера</w:t>
            </w:r>
          </w:p>
        </w:tc>
        <w:tc>
          <w:tcPr>
            <w:tcW w:w="1560" w:type="dxa"/>
            <w:vAlign w:val="center"/>
          </w:tcPr>
          <w:p w14:paraId="563E7FB6" w14:textId="022FE765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126" w:type="dxa"/>
            <w:vAlign w:val="center"/>
          </w:tcPr>
          <w:p w14:paraId="36B63E9C" w14:textId="0160DFBA" w:rsidR="007F1E04" w:rsidRPr="001D2967" w:rsidRDefault="007C5EC5" w:rsidP="00171E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50,7</w:t>
            </w:r>
          </w:p>
        </w:tc>
      </w:tr>
      <w:tr w:rsidR="007F1E04" w14:paraId="7BA6F149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7C1031E4" w14:textId="7C9620DD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1457018D" w14:textId="7BABC791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Дистанционного электронного голосования</w:t>
            </w:r>
          </w:p>
        </w:tc>
        <w:tc>
          <w:tcPr>
            <w:tcW w:w="1560" w:type="dxa"/>
            <w:vAlign w:val="center"/>
          </w:tcPr>
          <w:p w14:paraId="68E32C4D" w14:textId="248A812E" w:rsidR="007F1E04" w:rsidRPr="001D2967" w:rsidRDefault="00DF3C21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6E277B02" w14:textId="0ADB42D2" w:rsidR="007F1E04" w:rsidRPr="001D2967" w:rsidRDefault="00DF3C21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3C9C1937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1C350295" w14:textId="2677AB3C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38B0C6A0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Социально-бытового характера</w:t>
            </w:r>
          </w:p>
        </w:tc>
        <w:tc>
          <w:tcPr>
            <w:tcW w:w="1560" w:type="dxa"/>
            <w:vAlign w:val="center"/>
          </w:tcPr>
          <w:p w14:paraId="70C0C050" w14:textId="4AD25C20" w:rsidR="007F1E04" w:rsidRPr="001D2967" w:rsidRDefault="00171E5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2D9EB540" w14:textId="0FCD918E" w:rsidR="007F1E04" w:rsidRPr="001D2967" w:rsidRDefault="00171E5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2CC2735C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4B8018F7" w14:textId="57F0D478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0C4A883C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проведении предвыборной агитации</w:t>
            </w:r>
          </w:p>
        </w:tc>
        <w:tc>
          <w:tcPr>
            <w:tcW w:w="1560" w:type="dxa"/>
            <w:vAlign w:val="center"/>
          </w:tcPr>
          <w:p w14:paraId="22592ABC" w14:textId="7789C279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51C925F8" w14:textId="7AF68288" w:rsidR="007F1E04" w:rsidRPr="001D2967" w:rsidRDefault="00B30D4A" w:rsidP="007C5E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54503D61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3AD06936" w14:textId="4D13D7DC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68611FD2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голосовании по месту нахождения</w:t>
            </w: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10EA802" w14:textId="2BFA2791" w:rsidR="007F1E04" w:rsidRPr="001D2967" w:rsidRDefault="00DF3C21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5A504412" w14:textId="66384F81" w:rsidR="007F1E04" w:rsidRPr="001D2967" w:rsidRDefault="00DF3C21" w:rsidP="00171E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6DE2568C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254FA016" w14:textId="0D4CEBB7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7ABD2A67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Вопросы, связанные с организацией избирательного процесса</w:t>
            </w:r>
          </w:p>
        </w:tc>
        <w:tc>
          <w:tcPr>
            <w:tcW w:w="1560" w:type="dxa"/>
            <w:vAlign w:val="center"/>
          </w:tcPr>
          <w:p w14:paraId="4610BD62" w14:textId="4DD813BF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14:paraId="0B3E3E22" w14:textId="7047D767" w:rsidR="007F1E04" w:rsidRPr="001D2967" w:rsidRDefault="007C5EC5" w:rsidP="00171E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7,5</w:t>
            </w:r>
          </w:p>
        </w:tc>
      </w:tr>
      <w:tr w:rsidR="007F1E04" w14:paraId="12882DA8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1F1F1B8B" w14:textId="5AFB8852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7705F84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По</w:t>
            </w: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списка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избирателей</w:t>
            </w:r>
          </w:p>
        </w:tc>
        <w:tc>
          <w:tcPr>
            <w:tcW w:w="1560" w:type="dxa"/>
            <w:vAlign w:val="center"/>
          </w:tcPr>
          <w:p w14:paraId="7D0D1162" w14:textId="44D14D11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7960D2E9" w14:textId="3B64FDB4" w:rsidR="007F1E04" w:rsidRPr="001D2967" w:rsidRDefault="007C5EC5" w:rsidP="00171E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7F1E04" w14:paraId="7109FE3F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0D4C46FF" w14:textId="7EA99E82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14:paraId="424C6A9F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применении неправомерных технологий</w:t>
            </w:r>
          </w:p>
        </w:tc>
        <w:tc>
          <w:tcPr>
            <w:tcW w:w="1560" w:type="dxa"/>
            <w:vAlign w:val="center"/>
          </w:tcPr>
          <w:p w14:paraId="08A32244" w14:textId="0B3D896B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75664FA2" w14:textId="365A657F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3B0A864C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276BB598" w14:textId="4C32D092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14:paraId="6A2241B0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нарушениях прав наблюдателей</w:t>
            </w:r>
          </w:p>
        </w:tc>
        <w:tc>
          <w:tcPr>
            <w:tcW w:w="1560" w:type="dxa"/>
            <w:vAlign w:val="center"/>
          </w:tcPr>
          <w:p w14:paraId="3F3EE2FD" w14:textId="52CD91D5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6A96ECE2" w14:textId="44F492FA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7BDA4F31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1DCEF68A" w14:textId="547847E1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10.</w:t>
            </w:r>
          </w:p>
        </w:tc>
        <w:tc>
          <w:tcPr>
            <w:tcW w:w="4819" w:type="dxa"/>
          </w:tcPr>
          <w:p w14:paraId="27D4D950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О </w:t>
            </w:r>
            <w:bookmarkStart w:id="2" w:name="_Hlk162253603"/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соблюдении избирательных прав граждан, в том числе с ограниченными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возможностями</w:t>
            </w:r>
            <w:bookmarkEnd w:id="2"/>
          </w:p>
        </w:tc>
        <w:tc>
          <w:tcPr>
            <w:tcW w:w="1560" w:type="dxa"/>
            <w:vAlign w:val="center"/>
          </w:tcPr>
          <w:p w14:paraId="2BA188FD" w14:textId="5230006E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6F110ADA" w14:textId="46FC0CD3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7F1E04" w14:paraId="2DDBBDFA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011D10B4" w14:textId="256A7096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11.</w:t>
            </w:r>
          </w:p>
        </w:tc>
        <w:tc>
          <w:tcPr>
            <w:tcW w:w="4819" w:type="dxa"/>
          </w:tcPr>
          <w:p w14:paraId="53166D48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деятельности органов власти, учреждений и организаций</w:t>
            </w:r>
          </w:p>
        </w:tc>
        <w:tc>
          <w:tcPr>
            <w:tcW w:w="1560" w:type="dxa"/>
            <w:vAlign w:val="center"/>
          </w:tcPr>
          <w:p w14:paraId="1E6B3D39" w14:textId="3360688E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13187F63" w14:textId="14E4852A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37A4BDBA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6213DE75" w14:textId="7F6DE8E7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12.</w:t>
            </w:r>
          </w:p>
        </w:tc>
        <w:tc>
          <w:tcPr>
            <w:tcW w:w="4819" w:type="dxa"/>
          </w:tcPr>
          <w:p w14:paraId="2F4A2903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 обеспечении правопорядка на выборах</w:t>
            </w:r>
          </w:p>
        </w:tc>
        <w:tc>
          <w:tcPr>
            <w:tcW w:w="1560" w:type="dxa"/>
            <w:vAlign w:val="center"/>
          </w:tcPr>
          <w:p w14:paraId="4B143141" w14:textId="1497D0B4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60B26A4C" w14:textId="1DD56A8F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2F73A39F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460F536C" w14:textId="368CF1E3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13.</w:t>
            </w:r>
          </w:p>
        </w:tc>
        <w:tc>
          <w:tcPr>
            <w:tcW w:w="4819" w:type="dxa"/>
          </w:tcPr>
          <w:p w14:paraId="550041AE" w14:textId="194EFB7B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голосовании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</w:t>
            </w: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DF3C2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досрочного голосования, день </w:t>
            </w: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выборов</w:t>
            </w:r>
          </w:p>
        </w:tc>
        <w:tc>
          <w:tcPr>
            <w:tcW w:w="1560" w:type="dxa"/>
            <w:vAlign w:val="center"/>
          </w:tcPr>
          <w:p w14:paraId="05E49C30" w14:textId="5B0EFDF7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center"/>
          </w:tcPr>
          <w:p w14:paraId="2E488719" w14:textId="3A5B8A02" w:rsidR="007F1E04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35,8</w:t>
            </w:r>
          </w:p>
        </w:tc>
      </w:tr>
      <w:tr w:rsidR="007F1E04" w14:paraId="700D7328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0258E6ED" w14:textId="582850A1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14.</w:t>
            </w:r>
          </w:p>
        </w:tc>
        <w:tc>
          <w:tcPr>
            <w:tcW w:w="4819" w:type="dxa"/>
          </w:tcPr>
          <w:p w14:paraId="279FD59C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Об обжаловании решений, действий (бездействия) избирательных комиссий</w:t>
            </w:r>
          </w:p>
        </w:tc>
        <w:tc>
          <w:tcPr>
            <w:tcW w:w="1560" w:type="dxa"/>
            <w:vAlign w:val="center"/>
          </w:tcPr>
          <w:p w14:paraId="39D28E67" w14:textId="1F2E36F3" w:rsidR="007F1E04" w:rsidRPr="001D2967" w:rsidRDefault="00683AAC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5DADCFE5" w14:textId="1DEA0858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1CE555D9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4F07C61C" w14:textId="1DAA0F0D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67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15.</w:t>
            </w:r>
          </w:p>
        </w:tc>
        <w:tc>
          <w:tcPr>
            <w:tcW w:w="4819" w:type="dxa"/>
          </w:tcPr>
          <w:p w14:paraId="7847EE52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О совершенствовании избирательного законодательства</w:t>
            </w:r>
          </w:p>
        </w:tc>
        <w:tc>
          <w:tcPr>
            <w:tcW w:w="1560" w:type="dxa"/>
            <w:vAlign w:val="center"/>
          </w:tcPr>
          <w:p w14:paraId="7A8EAAEF" w14:textId="001D5E76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4E40896F" w14:textId="364ED2DD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F1E04" w14:paraId="7C404310" w14:textId="77777777" w:rsidTr="00E76785">
        <w:trPr>
          <w:trHeight w:val="435"/>
        </w:trPr>
        <w:tc>
          <w:tcPr>
            <w:tcW w:w="767" w:type="dxa"/>
            <w:vAlign w:val="center"/>
          </w:tcPr>
          <w:p w14:paraId="251B163D" w14:textId="0594CC05" w:rsidR="007F1E04" w:rsidRPr="00E76785" w:rsidRDefault="007F1E04" w:rsidP="007F1E04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819" w:type="dxa"/>
          </w:tcPr>
          <w:p w14:paraId="1B30E2AD" w14:textId="77777777" w:rsidR="007F1E04" w:rsidRPr="001D2967" w:rsidRDefault="007F1E04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Иного характера</w:t>
            </w:r>
          </w:p>
        </w:tc>
        <w:tc>
          <w:tcPr>
            <w:tcW w:w="1560" w:type="dxa"/>
            <w:vAlign w:val="center"/>
          </w:tcPr>
          <w:p w14:paraId="3D74C962" w14:textId="01BD8127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14:paraId="445E99D4" w14:textId="08FC3949" w:rsidR="007F1E04" w:rsidRPr="001D2967" w:rsidRDefault="00B30D4A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FB12EE" w14:paraId="511E28F6" w14:textId="77777777" w:rsidTr="00E627E8">
        <w:trPr>
          <w:trHeight w:val="435"/>
        </w:trPr>
        <w:tc>
          <w:tcPr>
            <w:tcW w:w="5586" w:type="dxa"/>
            <w:gridSpan w:val="2"/>
            <w:vAlign w:val="center"/>
          </w:tcPr>
          <w:p w14:paraId="33C0EAB4" w14:textId="77777777" w:rsidR="00FB12EE" w:rsidRPr="001D2967" w:rsidRDefault="00FB12EE" w:rsidP="007F1E04">
            <w:pPr>
              <w:widowControl w:val="0"/>
              <w:spacing w:after="0" w:line="240" w:lineRule="auto"/>
              <w:ind w:left="153" w:righ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Всего:</w:t>
            </w:r>
          </w:p>
        </w:tc>
        <w:tc>
          <w:tcPr>
            <w:tcW w:w="1560" w:type="dxa"/>
          </w:tcPr>
          <w:p w14:paraId="0AF8CFEA" w14:textId="3CB6B239" w:rsidR="00FB12EE" w:rsidRPr="001D2967" w:rsidRDefault="007C5EC5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2126" w:type="dxa"/>
          </w:tcPr>
          <w:p w14:paraId="064CF34B" w14:textId="77777777" w:rsidR="00FB12EE" w:rsidRPr="001D2967" w:rsidRDefault="00FB12EE" w:rsidP="007F1E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2967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100,0</w:t>
            </w:r>
          </w:p>
        </w:tc>
      </w:tr>
    </w:tbl>
    <w:p w14:paraId="0D163F5C" w14:textId="77777777" w:rsidR="004770AA" w:rsidRPr="00D5427E" w:rsidRDefault="004770AA" w:rsidP="00E76785">
      <w:pPr>
        <w:spacing w:after="0" w:line="240" w:lineRule="auto"/>
        <w:rPr>
          <w:sz w:val="16"/>
          <w:szCs w:val="16"/>
        </w:rPr>
      </w:pPr>
    </w:p>
    <w:sectPr w:rsidR="004770AA" w:rsidRPr="00D5427E" w:rsidSect="00D72AA3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EB5DE" w14:textId="77777777" w:rsidR="0031780D" w:rsidRDefault="0031780D" w:rsidP="001D2967">
      <w:pPr>
        <w:spacing w:after="0" w:line="240" w:lineRule="auto"/>
      </w:pPr>
      <w:r>
        <w:separator/>
      </w:r>
    </w:p>
  </w:endnote>
  <w:endnote w:type="continuationSeparator" w:id="0">
    <w:p w14:paraId="415C9330" w14:textId="77777777" w:rsidR="0031780D" w:rsidRDefault="0031780D" w:rsidP="001D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4E543" w14:textId="77777777" w:rsidR="0031780D" w:rsidRDefault="0031780D" w:rsidP="001D2967">
      <w:pPr>
        <w:spacing w:after="0" w:line="240" w:lineRule="auto"/>
      </w:pPr>
      <w:r>
        <w:separator/>
      </w:r>
    </w:p>
  </w:footnote>
  <w:footnote w:type="continuationSeparator" w:id="0">
    <w:p w14:paraId="0C24EB90" w14:textId="77777777" w:rsidR="0031780D" w:rsidRDefault="0031780D" w:rsidP="001D2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0462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1A41876" w14:textId="77777777" w:rsidR="00BD004A" w:rsidRPr="00761CEA" w:rsidRDefault="00BD004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1C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1C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1C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196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1C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F4B2189" w14:textId="77777777" w:rsidR="00BD004A" w:rsidRDefault="00BD00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2B5D"/>
    <w:multiLevelType w:val="hybridMultilevel"/>
    <w:tmpl w:val="82BE1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C4B7C"/>
    <w:multiLevelType w:val="multilevel"/>
    <w:tmpl w:val="11C87E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95079C"/>
    <w:multiLevelType w:val="multilevel"/>
    <w:tmpl w:val="1D768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C16B59"/>
    <w:multiLevelType w:val="hybridMultilevel"/>
    <w:tmpl w:val="1BDC4C6A"/>
    <w:lvl w:ilvl="0" w:tplc="0419000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8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5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4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14"/>
    <w:rsid w:val="0003172F"/>
    <w:rsid w:val="00034D3D"/>
    <w:rsid w:val="00043381"/>
    <w:rsid w:val="00060B7C"/>
    <w:rsid w:val="000714E2"/>
    <w:rsid w:val="00075F76"/>
    <w:rsid w:val="00094E05"/>
    <w:rsid w:val="000A002D"/>
    <w:rsid w:val="000A20AD"/>
    <w:rsid w:val="000C0E1A"/>
    <w:rsid w:val="000C475B"/>
    <w:rsid w:val="000E4462"/>
    <w:rsid w:val="00140FBE"/>
    <w:rsid w:val="00171E55"/>
    <w:rsid w:val="001A1657"/>
    <w:rsid w:val="001D08BC"/>
    <w:rsid w:val="001D2967"/>
    <w:rsid w:val="001D4B75"/>
    <w:rsid w:val="002562C3"/>
    <w:rsid w:val="00267289"/>
    <w:rsid w:val="00285DF9"/>
    <w:rsid w:val="002C5F69"/>
    <w:rsid w:val="002D5BC8"/>
    <w:rsid w:val="002F1B52"/>
    <w:rsid w:val="002F56EB"/>
    <w:rsid w:val="0030171A"/>
    <w:rsid w:val="00301A28"/>
    <w:rsid w:val="00316269"/>
    <w:rsid w:val="0031780D"/>
    <w:rsid w:val="003340BB"/>
    <w:rsid w:val="00363C1D"/>
    <w:rsid w:val="00386F95"/>
    <w:rsid w:val="003A0CC8"/>
    <w:rsid w:val="003F465B"/>
    <w:rsid w:val="00412EFE"/>
    <w:rsid w:val="00414C6E"/>
    <w:rsid w:val="00415617"/>
    <w:rsid w:val="00434CBC"/>
    <w:rsid w:val="00475C46"/>
    <w:rsid w:val="004770AA"/>
    <w:rsid w:val="004901B1"/>
    <w:rsid w:val="004B37B5"/>
    <w:rsid w:val="004D2ADC"/>
    <w:rsid w:val="0050775D"/>
    <w:rsid w:val="00574C94"/>
    <w:rsid w:val="005C23A0"/>
    <w:rsid w:val="005E29CE"/>
    <w:rsid w:val="00652E18"/>
    <w:rsid w:val="00673EF4"/>
    <w:rsid w:val="00680644"/>
    <w:rsid w:val="00682757"/>
    <w:rsid w:val="00683AAC"/>
    <w:rsid w:val="00691935"/>
    <w:rsid w:val="006B0C30"/>
    <w:rsid w:val="006C6B02"/>
    <w:rsid w:val="006D1CE1"/>
    <w:rsid w:val="006E27E8"/>
    <w:rsid w:val="006E3ABB"/>
    <w:rsid w:val="006F4B95"/>
    <w:rsid w:val="00746547"/>
    <w:rsid w:val="00761CEA"/>
    <w:rsid w:val="00783A8E"/>
    <w:rsid w:val="007C5EC5"/>
    <w:rsid w:val="007D7438"/>
    <w:rsid w:val="007E7A53"/>
    <w:rsid w:val="007F1E04"/>
    <w:rsid w:val="007F260B"/>
    <w:rsid w:val="00801967"/>
    <w:rsid w:val="0080303E"/>
    <w:rsid w:val="0080382E"/>
    <w:rsid w:val="008259E2"/>
    <w:rsid w:val="00826255"/>
    <w:rsid w:val="00833912"/>
    <w:rsid w:val="008405CE"/>
    <w:rsid w:val="00846BA6"/>
    <w:rsid w:val="00865EFD"/>
    <w:rsid w:val="00875318"/>
    <w:rsid w:val="00950E87"/>
    <w:rsid w:val="00952F73"/>
    <w:rsid w:val="009C7841"/>
    <w:rsid w:val="009E1EBF"/>
    <w:rsid w:val="00A21E3E"/>
    <w:rsid w:val="00A90DC6"/>
    <w:rsid w:val="00AB71E1"/>
    <w:rsid w:val="00AF4CDE"/>
    <w:rsid w:val="00AF5DF4"/>
    <w:rsid w:val="00B1270C"/>
    <w:rsid w:val="00B30D4A"/>
    <w:rsid w:val="00B95B7C"/>
    <w:rsid w:val="00BA6BBF"/>
    <w:rsid w:val="00BB10B0"/>
    <w:rsid w:val="00BC0EC4"/>
    <w:rsid w:val="00BC3495"/>
    <w:rsid w:val="00BD004A"/>
    <w:rsid w:val="00BD4BA9"/>
    <w:rsid w:val="00BD7F9F"/>
    <w:rsid w:val="00C17337"/>
    <w:rsid w:val="00C74046"/>
    <w:rsid w:val="00CA61BC"/>
    <w:rsid w:val="00CA7D57"/>
    <w:rsid w:val="00CD099F"/>
    <w:rsid w:val="00CF00E2"/>
    <w:rsid w:val="00D1288A"/>
    <w:rsid w:val="00D22F23"/>
    <w:rsid w:val="00D24D14"/>
    <w:rsid w:val="00D521AD"/>
    <w:rsid w:val="00D5427E"/>
    <w:rsid w:val="00D72AA3"/>
    <w:rsid w:val="00DF3C21"/>
    <w:rsid w:val="00E06C27"/>
    <w:rsid w:val="00E568C2"/>
    <w:rsid w:val="00E76785"/>
    <w:rsid w:val="00EB4A72"/>
    <w:rsid w:val="00EB5F51"/>
    <w:rsid w:val="00ED5131"/>
    <w:rsid w:val="00F41AC8"/>
    <w:rsid w:val="00F55E45"/>
    <w:rsid w:val="00FB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F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967"/>
  </w:style>
  <w:style w:type="paragraph" w:styleId="a5">
    <w:name w:val="footer"/>
    <w:basedOn w:val="a"/>
    <w:link w:val="a6"/>
    <w:uiPriority w:val="99"/>
    <w:unhideWhenUsed/>
    <w:rsid w:val="001D2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967"/>
  </w:style>
  <w:style w:type="paragraph" w:styleId="a7">
    <w:name w:val="List Paragraph"/>
    <w:basedOn w:val="a"/>
    <w:uiPriority w:val="34"/>
    <w:qFormat/>
    <w:rsid w:val="0041561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CDE"/>
    <w:rPr>
      <w:rFonts w:ascii="Tahoma" w:hAnsi="Tahoma" w:cs="Tahoma"/>
      <w:sz w:val="16"/>
      <w:szCs w:val="16"/>
    </w:rPr>
  </w:style>
  <w:style w:type="character" w:styleId="aa">
    <w:name w:val="Strong"/>
    <w:uiPriority w:val="99"/>
    <w:qFormat/>
    <w:rsid w:val="004B37B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2967"/>
  </w:style>
  <w:style w:type="paragraph" w:styleId="a5">
    <w:name w:val="footer"/>
    <w:basedOn w:val="a"/>
    <w:link w:val="a6"/>
    <w:uiPriority w:val="99"/>
    <w:unhideWhenUsed/>
    <w:rsid w:val="001D2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2967"/>
  </w:style>
  <w:style w:type="paragraph" w:styleId="a7">
    <w:name w:val="List Paragraph"/>
    <w:basedOn w:val="a"/>
    <w:uiPriority w:val="34"/>
    <w:qFormat/>
    <w:rsid w:val="0041561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F4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CDE"/>
    <w:rPr>
      <w:rFonts w:ascii="Tahoma" w:hAnsi="Tahoma" w:cs="Tahoma"/>
      <w:sz w:val="16"/>
      <w:szCs w:val="16"/>
    </w:rPr>
  </w:style>
  <w:style w:type="character" w:styleId="aa">
    <w:name w:val="Strong"/>
    <w:uiPriority w:val="99"/>
    <w:qFormat/>
    <w:rsid w:val="004B37B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CEE28-23F4-4318-A2E8-0350F20B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18</cp:revision>
  <cp:lastPrinted>2024-09-16T05:40:00Z</cp:lastPrinted>
  <dcterms:created xsi:type="dcterms:W3CDTF">2024-03-25T05:36:00Z</dcterms:created>
  <dcterms:modified xsi:type="dcterms:W3CDTF">2024-09-16T05:40:00Z</dcterms:modified>
</cp:coreProperties>
</file>