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58" w:rsidRDefault="004F7C58">
      <w:pPr>
        <w:pStyle w:val="ConsPlusTitle"/>
        <w:jc w:val="center"/>
        <w:outlineLvl w:val="0"/>
      </w:pPr>
      <w:r>
        <w:t>АДМИНИСТРАЦИЯ ГОРОДА БЕЛГОРОДА</w:t>
      </w:r>
    </w:p>
    <w:p w:rsidR="004F7C58" w:rsidRDefault="004F7C58">
      <w:pPr>
        <w:pStyle w:val="ConsPlusTitle"/>
        <w:jc w:val="center"/>
      </w:pPr>
    </w:p>
    <w:p w:rsidR="004F7C58" w:rsidRDefault="004F7C58">
      <w:pPr>
        <w:pStyle w:val="ConsPlusTitle"/>
        <w:jc w:val="center"/>
      </w:pPr>
      <w:r>
        <w:t>ПОСТАНОВЛЕНИЕ</w:t>
      </w:r>
    </w:p>
    <w:p w:rsidR="004F7C58" w:rsidRDefault="004F7C58">
      <w:pPr>
        <w:pStyle w:val="ConsPlusTitle"/>
        <w:jc w:val="center"/>
      </w:pPr>
      <w:r>
        <w:t>от 12 ноября 2014 г. N 233</w:t>
      </w:r>
    </w:p>
    <w:p w:rsidR="004F7C58" w:rsidRDefault="004F7C58">
      <w:pPr>
        <w:pStyle w:val="ConsPlusTitle"/>
        <w:jc w:val="center"/>
      </w:pPr>
    </w:p>
    <w:p w:rsidR="004F7C58" w:rsidRDefault="004F7C58">
      <w:pPr>
        <w:pStyle w:val="ConsPlusTitle"/>
        <w:jc w:val="center"/>
      </w:pPr>
      <w:r>
        <w:t>ОБ УТВЕРЖДЕНИИ МУНИЦИПАЛЬНОЙ ПРОГРАММЫ "ПОВЫШЕНИЕ</w:t>
      </w:r>
    </w:p>
    <w:p w:rsidR="004F7C58" w:rsidRDefault="004F7C58">
      <w:pPr>
        <w:pStyle w:val="ConsPlusTitle"/>
        <w:jc w:val="center"/>
      </w:pPr>
      <w:r>
        <w:t>ИНВЕСТИЦИОННОЙ ПРИВЛЕКАТЕЛЬНОСТИ ГОРОДА И ФОРМИРОВАНИЕ</w:t>
      </w:r>
    </w:p>
    <w:p w:rsidR="004F7C58" w:rsidRDefault="004F7C58">
      <w:pPr>
        <w:pStyle w:val="ConsPlusTitle"/>
        <w:jc w:val="center"/>
      </w:pPr>
      <w:r>
        <w:t>БЛАГОПРИЯТНОГО ПРЕДПРИНИМАТЕЛЬСКОГО КЛИМАТА"</w:t>
      </w:r>
    </w:p>
    <w:p w:rsidR="004F7C58" w:rsidRDefault="004F7C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7C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C58" w:rsidRDefault="004F7C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C58" w:rsidRDefault="004F7C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Белгорода от 22.11.2016 </w:t>
            </w:r>
            <w:hyperlink r:id="rId4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>,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05.04.2017 </w:t>
            </w:r>
            <w:hyperlink r:id="rId5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04.12.2017 </w:t>
            </w:r>
            <w:hyperlink r:id="rId6">
              <w:r>
                <w:rPr>
                  <w:color w:val="0000FF"/>
                </w:rPr>
                <w:t>N 242</w:t>
              </w:r>
            </w:hyperlink>
            <w:r>
              <w:rPr>
                <w:color w:val="392C69"/>
              </w:rPr>
              <w:t xml:space="preserve">, от 15.06.2018 </w:t>
            </w:r>
            <w:hyperlink r:id="rId7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8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 xml:space="preserve">, от 12.07.2019 </w:t>
            </w:r>
            <w:hyperlink r:id="rId9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05.11.2019 </w:t>
            </w:r>
            <w:hyperlink r:id="rId10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,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30.04.2020 </w:t>
            </w:r>
            <w:hyperlink r:id="rId1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07.04.2021 </w:t>
            </w:r>
            <w:hyperlink r:id="rId12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, от 20.10.2021 </w:t>
            </w:r>
            <w:hyperlink r:id="rId13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4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 xml:space="preserve">, от 23.05.2022 </w:t>
            </w:r>
            <w:hyperlink r:id="rId15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 xml:space="preserve">, от 11.08.2022 </w:t>
            </w:r>
            <w:hyperlink r:id="rId16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4F7C58" w:rsidRDefault="004F7C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21.12.2022 </w:t>
            </w:r>
            <w:hyperlink r:id="rId17">
              <w:r>
                <w:rPr>
                  <w:color w:val="0000FF"/>
                </w:rPr>
                <w:t>N 251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C58" w:rsidRDefault="004F7C58">
            <w:pPr>
              <w:pStyle w:val="ConsPlusNormal"/>
            </w:pPr>
          </w:p>
        </w:tc>
      </w:tr>
    </w:tbl>
    <w:p w:rsidR="004F7C58" w:rsidRDefault="004F7C58">
      <w:pPr>
        <w:pStyle w:val="ConsPlusNormal"/>
        <w:jc w:val="center"/>
      </w:pPr>
    </w:p>
    <w:p w:rsidR="004F7C58" w:rsidRDefault="004F7C58">
      <w:pPr>
        <w:pStyle w:val="ConsPlusNormal"/>
        <w:ind w:firstLine="540"/>
        <w:jc w:val="both"/>
      </w:pPr>
      <w:r>
        <w:t xml:space="preserve">В целях выполнения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7 мая 2013 года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а также в соответствии с </w:t>
      </w:r>
      <w:hyperlink r:id="rId19">
        <w:r>
          <w:rPr>
            <w:color w:val="0000FF"/>
          </w:rPr>
          <w:t>постановлением</w:t>
        </w:r>
      </w:hyperlink>
      <w:r>
        <w:t xml:space="preserve"> администрации города Белгорода от 23 декабря 2013 года N 265 "О порядке разработки, реализации и оценки эффективности муниципальных программ" постановляю: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городского округа "Город Белгород" "Повышение инвестиционной привлекательности города и формирование благоприятного предпринимательского климата" (прилагается).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2. Комитету финансов и бюджетных отношений администрации города (</w:t>
      </w:r>
      <w:proofErr w:type="spellStart"/>
      <w:r>
        <w:t>Дюков</w:t>
      </w:r>
      <w:proofErr w:type="spellEnd"/>
      <w:r>
        <w:t xml:space="preserve"> О.Д.) при разработке проекта бюджета на 2015, плановый период 2016 и 2017 годов и последующие годы предусматривать денежные средства на реализацию мероприятий муниципальной программы.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3. Департаменту экономического развития администрации города (</w:t>
      </w:r>
      <w:proofErr w:type="spellStart"/>
      <w:r>
        <w:t>Чехунов</w:t>
      </w:r>
      <w:proofErr w:type="spellEnd"/>
      <w:r>
        <w:t xml:space="preserve"> В.В.) обеспечить внесение соответствующих изменений в показатели Плана действий органов местного самоуправления на 2012 - 2016 годы в срок до 20 декабря 2014 года.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4. Управлению информации и массовых коммуникаций администрации города (Морозов А.В.) обеспечить опубликование настоящего постановления в газете "Наш Белгород".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5. Контроль за исполнением постановления возложить на заместителя главы администрации города - руководителя департамента экономического развития Григоренко И.Ю.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 ходе исполнения постановления информировать ежегодно к 20 февраля года, следующего за отчетным, начиная с 2016 года, об исполнении постановления информировать к 20 февраля 2026 года.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jc w:val="right"/>
      </w:pPr>
      <w:r>
        <w:t>Глава администрации</w:t>
      </w:r>
    </w:p>
    <w:p w:rsidR="004F7C58" w:rsidRDefault="004F7C58">
      <w:pPr>
        <w:pStyle w:val="ConsPlusNormal"/>
        <w:jc w:val="right"/>
      </w:pPr>
      <w:r>
        <w:t>города Белгорода</w:t>
      </w:r>
    </w:p>
    <w:p w:rsidR="004F7C58" w:rsidRDefault="004F7C58">
      <w:pPr>
        <w:pStyle w:val="ConsPlusNormal"/>
        <w:jc w:val="right"/>
      </w:pPr>
      <w:r>
        <w:t>С.БОЖЕНОВ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jc w:val="right"/>
        <w:outlineLvl w:val="0"/>
      </w:pPr>
      <w:r>
        <w:t>Утверждена</w:t>
      </w:r>
    </w:p>
    <w:p w:rsidR="004F7C58" w:rsidRDefault="004F7C58">
      <w:pPr>
        <w:pStyle w:val="ConsPlusNormal"/>
        <w:jc w:val="right"/>
      </w:pPr>
      <w:r>
        <w:t>постановлением</w:t>
      </w:r>
    </w:p>
    <w:p w:rsidR="004F7C58" w:rsidRDefault="004F7C58">
      <w:pPr>
        <w:pStyle w:val="ConsPlusNormal"/>
        <w:jc w:val="right"/>
      </w:pPr>
      <w:r>
        <w:t>администрации города Белгорода</w:t>
      </w:r>
    </w:p>
    <w:p w:rsidR="004F7C58" w:rsidRDefault="004F7C58">
      <w:pPr>
        <w:pStyle w:val="ConsPlusNormal"/>
        <w:jc w:val="right"/>
      </w:pPr>
      <w:r>
        <w:t>от 12 ноября 2014 г. N 233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</w:pPr>
      <w:bookmarkStart w:id="0" w:name="P46"/>
      <w:bookmarkEnd w:id="0"/>
      <w:r>
        <w:t>МУНИЦИПАЛЬНАЯ ПРОГРАММА</w:t>
      </w:r>
    </w:p>
    <w:p w:rsidR="004F7C58" w:rsidRDefault="004F7C58">
      <w:pPr>
        <w:pStyle w:val="ConsPlusTitle"/>
        <w:jc w:val="center"/>
      </w:pPr>
      <w:r>
        <w:t>"ПОВЫШЕНИЕ ИНВЕСТИЦИОННОЙ ПРИВЛЕКАТЕЛЬНОСТИ ГОРОДА И</w:t>
      </w:r>
    </w:p>
    <w:p w:rsidR="004F7C58" w:rsidRDefault="004F7C58">
      <w:pPr>
        <w:pStyle w:val="ConsPlusTitle"/>
        <w:jc w:val="center"/>
      </w:pPr>
      <w:r>
        <w:t>ФОРМИРОВАНИЕ БЛАГОПРИЯТНОГО ПРЕДПРИНИМАТЕЛЬСКОГО КЛИМАТА"</w:t>
      </w:r>
    </w:p>
    <w:p w:rsidR="004F7C58" w:rsidRDefault="004F7C58" w:rsidP="007239D1">
      <w:pPr>
        <w:pStyle w:val="ConsPlusNormal"/>
        <w:jc w:val="both"/>
      </w:pPr>
    </w:p>
    <w:p w:rsidR="004F7C58" w:rsidRDefault="004F7C58">
      <w:pPr>
        <w:pStyle w:val="ConsPlusTitle"/>
        <w:jc w:val="center"/>
        <w:outlineLvl w:val="1"/>
      </w:pPr>
      <w:r>
        <w:t>Паспорт муниципальной программы</w:t>
      </w:r>
    </w:p>
    <w:p w:rsidR="004F7C58" w:rsidRDefault="004F7C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5"/>
        <w:gridCol w:w="6009"/>
      </w:tblGrid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N</w:t>
            </w:r>
          </w:p>
        </w:tc>
        <w:tc>
          <w:tcPr>
            <w:tcW w:w="8414" w:type="dxa"/>
            <w:gridSpan w:val="2"/>
          </w:tcPr>
          <w:p w:rsidR="004F7C58" w:rsidRDefault="004F7C58">
            <w:pPr>
              <w:pStyle w:val="ConsPlusNormal"/>
              <w:jc w:val="both"/>
            </w:pPr>
            <w:r>
              <w:t>Наименование муниципальной программы "Повышение инвестиционной привлекательности города и формирование благоприятного предпринимательского климата" (далее - муниципальная программа)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1.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</w:t>
            </w:r>
          </w:p>
          <w:p w:rsidR="004F7C58" w:rsidRDefault="004F7C58">
            <w:pPr>
              <w:pStyle w:val="ConsPlusNormal"/>
              <w:jc w:val="both"/>
            </w:pPr>
            <w:r>
              <w:t>(департамент экономического развития администрации города Белгорода)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2.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</w:t>
            </w:r>
          </w:p>
          <w:p w:rsidR="004F7C58" w:rsidRDefault="004F7C58">
            <w:pPr>
              <w:pStyle w:val="ConsPlusNormal"/>
              <w:jc w:val="both"/>
            </w:pPr>
            <w:r>
              <w:t>(управление экономического развития и инвестиций департамента экономического развития администрации города Белгорода, управление потребительского рынка департамента экономического развития администрации города Белгорода)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3.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развития, управление информационной политики, департамент городского хозяйства, управление образования, комитет имущественных и земельных отношений)</w:t>
            </w:r>
          </w:p>
          <w:p w:rsidR="004F7C58" w:rsidRDefault="004F7C58">
            <w:pPr>
              <w:pStyle w:val="ConsPlusNormal"/>
              <w:jc w:val="both"/>
            </w:pPr>
            <w:r>
              <w:t>МАУ "Институт муниципального развития и социальных технологий"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4.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 xml:space="preserve">1. </w:t>
            </w:r>
            <w:hyperlink w:anchor="P452">
              <w:r>
                <w:rPr>
                  <w:color w:val="0000FF"/>
                </w:rPr>
                <w:t>Развитие экономического потенциала</w:t>
              </w:r>
            </w:hyperlink>
            <w:r>
              <w:t xml:space="preserve"> города Белгорода.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2. </w:t>
            </w:r>
            <w:hyperlink w:anchor="P708">
              <w:r>
                <w:rPr>
                  <w:color w:val="0000FF"/>
                </w:rPr>
                <w:t>Развитие торговли, услуг и туризма</w:t>
              </w:r>
            </w:hyperlink>
            <w:r>
              <w:t xml:space="preserve"> в городе Белгороде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5.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Проекты в составе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Проведение паспортизации инвестиционных площадок города Белгорода.</w:t>
            </w:r>
          </w:p>
          <w:p w:rsidR="004F7C58" w:rsidRDefault="004F7C58">
            <w:pPr>
              <w:pStyle w:val="ConsPlusNormal"/>
              <w:jc w:val="both"/>
            </w:pPr>
            <w:r>
              <w:t>2. Организация конкурса на присвоение звания "Лучшее малое предприятие года".</w:t>
            </w:r>
          </w:p>
          <w:p w:rsidR="004F7C58" w:rsidRDefault="004F7C58">
            <w:pPr>
              <w:pStyle w:val="ConsPlusNormal"/>
              <w:jc w:val="both"/>
            </w:pPr>
            <w:r>
              <w:t>3. Организация конкурса на присвоение звания "Лучшее малое инновационное предприятие".</w:t>
            </w:r>
          </w:p>
          <w:p w:rsidR="004F7C58" w:rsidRDefault="004F7C58">
            <w:pPr>
              <w:pStyle w:val="ConsPlusNormal"/>
              <w:jc w:val="both"/>
            </w:pPr>
            <w:r>
              <w:t>4. Создание инвестиционного портала Белгородской агломерации.</w:t>
            </w:r>
          </w:p>
          <w:p w:rsidR="004F7C58" w:rsidRDefault="004F7C58">
            <w:pPr>
              <w:pStyle w:val="ConsPlusNormal"/>
              <w:jc w:val="both"/>
            </w:pPr>
            <w:r>
              <w:t>5. Создание электронного справочника инвесторам Белгородской агломерации и презентационных материалов для участия в профильных выставках.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6. Организация конкурса на лучшее предприятие современного сервиса в сфере розничной торговли, </w:t>
            </w:r>
            <w:r>
              <w:lastRenderedPageBreak/>
              <w:t>общественного питания и бытового обслуживания населения города Белгорода.</w:t>
            </w:r>
          </w:p>
          <w:p w:rsidR="004F7C58" w:rsidRDefault="004F7C58">
            <w:pPr>
              <w:pStyle w:val="ConsPlusNormal"/>
              <w:jc w:val="both"/>
            </w:pPr>
            <w:r>
              <w:t>7. Создание сети общественного питания со специализированным туристическим меню.</w:t>
            </w:r>
          </w:p>
          <w:p w:rsidR="004F7C58" w:rsidRDefault="004F7C58">
            <w:pPr>
              <w:pStyle w:val="ConsPlusNormal"/>
              <w:jc w:val="both"/>
            </w:pPr>
            <w:r>
              <w:t>8. 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потребителей.</w:t>
            </w:r>
          </w:p>
          <w:p w:rsidR="004F7C58" w:rsidRDefault="004F7C58">
            <w:pPr>
              <w:pStyle w:val="ConsPlusNormal"/>
              <w:jc w:val="both"/>
            </w:pPr>
            <w:r>
              <w:t>9. Организация на территории ярмарки "Южная" овощехранилища.</w:t>
            </w:r>
          </w:p>
          <w:p w:rsidR="004F7C58" w:rsidRDefault="004F7C58">
            <w:pPr>
              <w:pStyle w:val="ConsPlusNormal"/>
              <w:jc w:val="both"/>
            </w:pPr>
            <w:r>
              <w:t>10. Организация и проведение фестиваля каши для продвижения национальных кулинарных традиций Белгородской области.</w:t>
            </w:r>
          </w:p>
          <w:p w:rsidR="004F7C58" w:rsidRDefault="004F7C58">
            <w:pPr>
              <w:pStyle w:val="ConsPlusNormal"/>
              <w:jc w:val="both"/>
            </w:pPr>
            <w:r>
              <w:t>11. Обустройство городской рекреационной зоны с организацией досуговых и событийных мероприятий.</w:t>
            </w:r>
          </w:p>
          <w:p w:rsidR="004F7C58" w:rsidRDefault="004F7C58">
            <w:pPr>
              <w:pStyle w:val="ConsPlusNormal"/>
              <w:jc w:val="both"/>
            </w:pPr>
            <w:r>
              <w:t>12. Кухня-лаборатория для выпускников ТОП с обеденным залом "Белгородская трапеза" (разработка рецептур и приготовление блюд национальной кухни).</w:t>
            </w:r>
          </w:p>
          <w:p w:rsidR="004F7C58" w:rsidRDefault="004F7C58">
            <w:pPr>
              <w:pStyle w:val="ConsPlusNormal"/>
              <w:jc w:val="both"/>
            </w:pPr>
            <w:r>
              <w:t>13. Изменение внешнего вида специализированных объектов нестационарной торговли в городе Белгороде.</w:t>
            </w:r>
          </w:p>
          <w:p w:rsidR="004F7C58" w:rsidRDefault="004F7C58">
            <w:pPr>
              <w:pStyle w:val="ConsPlusNormal"/>
              <w:jc w:val="both"/>
            </w:pPr>
            <w:r>
              <w:t>14. Разработка и внедрение мобильного приложения для продвижения белгородского туристического продукта.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15. Создание цикла </w:t>
            </w:r>
            <w:proofErr w:type="spellStart"/>
            <w:r>
              <w:t>аудиоэкскурсий</w:t>
            </w:r>
            <w:proofErr w:type="spellEnd"/>
            <w:r>
              <w:t xml:space="preserve"> по городу Белгороду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Цель (цели)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Создание условий для увеличения экономического потенциала городского округа "Город Белгород"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7.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Содействие развитию инфраструктуры поддержки субъектов малого и среднего предпринимательства с целью повышения инвестиционной привлекательности города Белгорода на основе использования образовательного, научно-технического и инновационного потенциала города.</w:t>
            </w:r>
          </w:p>
          <w:p w:rsidR="004F7C58" w:rsidRDefault="004F7C58">
            <w:pPr>
              <w:pStyle w:val="ConsPlusNormal"/>
              <w:jc w:val="both"/>
            </w:pPr>
            <w:r>
              <w:t>2. Построение эффективной инфраструктуры в сферах торговли, общественного питания, бытовых сферах торговли, общественного питания, бытовых услуг и туризма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8.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Сроки и этапы реализации 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2015 - 2025 годы.</w:t>
            </w:r>
          </w:p>
          <w:p w:rsidR="004F7C58" w:rsidRDefault="004F7C58">
            <w:pPr>
              <w:pStyle w:val="ConsPlusNormal"/>
              <w:jc w:val="both"/>
            </w:pPr>
            <w:r>
              <w:t>Этапы реализации программы:</w:t>
            </w:r>
          </w:p>
          <w:p w:rsidR="004F7C58" w:rsidRDefault="004F7C58">
            <w:pPr>
              <w:pStyle w:val="ConsPlusNormal"/>
              <w:jc w:val="both"/>
            </w:pPr>
            <w:r>
              <w:t>1 этап - 2015 - 2020 годы;</w:t>
            </w:r>
          </w:p>
          <w:p w:rsidR="004F7C58" w:rsidRDefault="004F7C58">
            <w:pPr>
              <w:pStyle w:val="ConsPlusNormal"/>
              <w:jc w:val="both"/>
            </w:pPr>
            <w:r>
              <w:t>2 этап - 2021 - 2025 годы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9.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Объемы бюджетных ассигнований муниципальной программы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Планируемый общий объем финансирования муниципальной программы в 2015 - 2025 годах за счет средств бюджета городского округа "Город Белгород" составит 536127,6 тыс. рублей, в том числе по годам:</w:t>
            </w:r>
          </w:p>
          <w:p w:rsidR="004F7C58" w:rsidRDefault="004F7C58">
            <w:pPr>
              <w:pStyle w:val="ConsPlusNormal"/>
              <w:jc w:val="both"/>
            </w:pPr>
            <w:r>
              <w:t>2015 год - 12566,0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2016 год - 13635,0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2017 год - 30522,0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2018 год - 13594,0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2019 год - 28433,0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2020 год - 41569,0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2021 год - 26422,0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2022 год - 309385,6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lastRenderedPageBreak/>
              <w:t>2023 год - 55097,0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2024 год - 2420,0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2025 год - 2484,0 тыс. рублей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результата муниципальной программы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Реализация мероприятий муниципальной программы позволит к концу 2025 года достичь следующих результатов: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10.1.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конечного результата (в соответствии со Стратегией социально-экономического развития города Белгорода на период до 2025 года)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Увеличение оборота организаций по видам экономической деятельности до 419,7 млрд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2. Увеличение удельного веса инновационных товаров, работ, услуг в общем объеме отгруженных товаров, работ, услуг организаций промышленного производства и сферы услуг до 10,6%.</w:t>
            </w:r>
          </w:p>
          <w:p w:rsidR="004F7C58" w:rsidRDefault="004F7C58">
            <w:pPr>
              <w:pStyle w:val="ConsPlusNormal"/>
              <w:jc w:val="both"/>
            </w:pPr>
            <w:r>
              <w:t>3. Повышение валового муниципального продукта на душу населения до 936,21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4. Увеличение доли малых инновационных предприятий в общем объеме малых предприятий до 3,34%.</w:t>
            </w:r>
          </w:p>
          <w:p w:rsidR="004F7C58" w:rsidRDefault="004F7C58">
            <w:pPr>
              <w:pStyle w:val="ConsPlusNormal"/>
              <w:jc w:val="both"/>
            </w:pPr>
            <w:r>
              <w:t>5. Увеличение объема инвестиций в основной капитал из всех источников финансирования на душу населения до 132,84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6. Увеличение оборота розничной торговли на душу населения до 593,87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7. Рост количества субъектов малого и среднего предпринимательства на 10000 населения до 919 ед.</w:t>
            </w:r>
          </w:p>
          <w:p w:rsidR="004F7C58" w:rsidRDefault="004F7C58">
            <w:pPr>
              <w:pStyle w:val="ConsPlusNormal"/>
              <w:jc w:val="both"/>
            </w:pPr>
            <w:r>
              <w:t>8. Увеличение объема товаров собственного производства, отгруженных на экспорт, до 9368,3 млн рублей.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9. Исключен. - </w:t>
            </w:r>
            <w:hyperlink r:id="rId2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10. Рост удовлетворенности населения экономическим развитием города до 87,73%.</w:t>
            </w:r>
          </w:p>
          <w:p w:rsidR="004F7C58" w:rsidRDefault="004F7C58">
            <w:pPr>
              <w:pStyle w:val="ConsPlusNormal"/>
              <w:jc w:val="both"/>
            </w:pPr>
            <w:r>
              <w:t>11. Повышение налоговых поступлений от субъектов малого и среднего предпринимательства в бюджет городского округа "Город Белгород" до 702,1 млн рублей в год.</w:t>
            </w:r>
          </w:p>
          <w:p w:rsidR="004F7C58" w:rsidRDefault="004F7C58">
            <w:pPr>
              <w:pStyle w:val="ConsPlusNormal"/>
              <w:jc w:val="both"/>
            </w:pPr>
            <w:r>
              <w:t>12. Увеличение числа туристов и экскурсантов до 460,8 тысячи человек</w:t>
            </w:r>
          </w:p>
        </w:tc>
      </w:tr>
      <w:tr w:rsidR="004F7C58" w:rsidTr="007239D1">
        <w:tc>
          <w:tcPr>
            <w:tcW w:w="624" w:type="dxa"/>
          </w:tcPr>
          <w:p w:rsidR="004F7C58" w:rsidRDefault="004F7C58">
            <w:pPr>
              <w:pStyle w:val="ConsPlusNormal"/>
            </w:pPr>
            <w:r>
              <w:t>10.2.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Количество субъектов предпринимательства, получивших поддержку, - 105 ед.</w:t>
            </w:r>
          </w:p>
          <w:p w:rsidR="004F7C58" w:rsidRDefault="004F7C58">
            <w:pPr>
              <w:pStyle w:val="ConsPlusNormal"/>
              <w:jc w:val="both"/>
            </w:pPr>
            <w:r>
              <w:t>2. Увеличение количества ежегодных событийных мероприятий до 15-ти в год.</w:t>
            </w:r>
          </w:p>
          <w:p w:rsidR="004F7C58" w:rsidRDefault="004F7C58">
            <w:pPr>
              <w:pStyle w:val="ConsPlusNormal"/>
              <w:jc w:val="both"/>
            </w:pPr>
            <w:r>
              <w:t>3. Создание и ежегодное обновление инвестиционного интернет-портала.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4. Исключен. -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5. Проведение не менее 5 маркетинговых исследований в сфере торговли, услуг и туризма.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6. Исключен. - </w:t>
            </w:r>
            <w:hyperlink r:id="rId2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7. Рост объема налоговых поступлений от предприятий туристической сферы до 41,9 млн рублей</w:t>
            </w:r>
          </w:p>
        </w:tc>
      </w:tr>
    </w:tbl>
    <w:p w:rsidR="004F7C58" w:rsidRDefault="004F7C58">
      <w:pPr>
        <w:pStyle w:val="ConsPlusNormal"/>
      </w:pPr>
    </w:p>
    <w:p w:rsidR="004F7C58" w:rsidRDefault="004F7C58">
      <w:pPr>
        <w:pStyle w:val="ConsPlusTitle"/>
        <w:jc w:val="center"/>
        <w:outlineLvl w:val="1"/>
      </w:pPr>
      <w:r>
        <w:t>1. Общая характеристика сферы реализации муниципальной</w:t>
      </w:r>
    </w:p>
    <w:p w:rsidR="004F7C58" w:rsidRDefault="004F7C58">
      <w:pPr>
        <w:pStyle w:val="ConsPlusTitle"/>
        <w:jc w:val="center"/>
      </w:pPr>
      <w:r>
        <w:t>программы, в том числе формулировки основных проблем</w:t>
      </w:r>
    </w:p>
    <w:p w:rsidR="004F7C58" w:rsidRDefault="004F7C58">
      <w:pPr>
        <w:pStyle w:val="ConsPlusTitle"/>
        <w:jc w:val="center"/>
      </w:pPr>
      <w:r>
        <w:lastRenderedPageBreak/>
        <w:t>в указанной сфере и прогноз ее развития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hyperlink r:id="rId23">
        <w:r>
          <w:rPr>
            <w:color w:val="0000FF"/>
          </w:rPr>
          <w:t>Стратегией</w:t>
        </w:r>
      </w:hyperlink>
      <w:r>
        <w:t xml:space="preserve"> развития города Белгорода до 2025 года и </w:t>
      </w:r>
      <w:hyperlink r:id="rId24">
        <w:r>
          <w:rPr>
            <w:color w:val="0000FF"/>
          </w:rPr>
          <w:t>Планом</w:t>
        </w:r>
      </w:hyperlink>
      <w:r>
        <w:t xml:space="preserve"> действий органов местного самоуправления на 2012 - 2016 годы, утвержденными решением Совета депутатов от 30 января 2007 года N 413, определено, что главной стратегической целью социально-экономического развития города на долгосрочную перспективу является повышение качества жизни горожан, переход от индустриальной экономики к экономике интенсивной и интеллектуальной.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Город Белгород демонстрирует устойчивые позитивные тенденции экономического развития. По большинству показателей социально-экономического развития город усилил свои позиции в Центральном Федеральном округе, прочно закрепившись в группе лидирующих городов - областных центров. Так, по результатам проведенного АНО "Агентство региональных социально-экономических проектов" инициативного исследования 16 областных центров ЦФО по итогам социально-экономического развития в 2012 году город Белгород занял 4-е место, уступив первенство городам Воронежу, Рязани, Калуге.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2013 году наш город занял третье место в "Топ-100 лучших российских городов" от авторитетного издания "Коммерсантъ. Секрет фирмы". По всем критериям, которые учитывались специалистами издательского дома, Белгород показал хорошие результаты. Ближайшие города Черноземья в этой сотне: Липецк - только на 23-й позиции, Старый Оскол - на 26-й, Воронеж - на 50-й строчке, Орел - на 55-й, Тамбов и Курск занимают 69-ю и 70-ю позиции соответственно. Для сравнения, в 2011-м году у Белгорода было пятое место, а в 2010-м - девятое. По итогам исследования института территориального планирования "</w:t>
      </w:r>
      <w:proofErr w:type="spellStart"/>
      <w:r>
        <w:t>Урбаника</w:t>
      </w:r>
      <w:proofErr w:type="spellEnd"/>
      <w:r>
        <w:t>", проведенного в 170 городах России с населением свыше 100 тысяч человек, Белгород в 2013 году занял пятое место среди городов с устойчивым развитием. Среди ста крупнейших городов России с наилучшими условиями для жизни в рейтинге агентства SGM (Эс-Джи-Эм) Белгород поднялся на шестую строчку, тогда как год назад находился на 31-м месте.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Экономический рост обеспечивался созданием благоприятного предпринимательского климата, ростом деловой активности, раскрытием инвестиционной привлекательности территории в различных сферах экономической деятельности, развитием общественной, транспортной и инженерной инфраструктуры.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Основным показателем экономического развития определен валовый муниципальный продукт, который по итогам 2012 года составил 170,9 млрд. рублей, в пересчете на душу населения - 472 тыс. рублей (14,3 тыс. долл. США).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Показатель валового муниципального продукта Белгорода опережает все города ЦФО, кроме Москвы, ряд крупных российских городов, в том числе Санкт-Петербург (12,0 тыс. долл. США), Красноярск (12,3 тыс. долл. США),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превышает аналогичный показатель в ряде таких стран, как Венгрия (13,9 тыс. долл. США), Хорватия (14,2 тыс. долл. США), Польша (13,5 тыс. долл. США). Нам необходимо стремиться к развитым европейским странам, где этот показатель выше в 2 - 3 раза (к примеру, Германия - 43,6 тыс. долл. США, Франция - 42,3 тыс. долл. США).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При проведении отраслевого структурного анализа показателя ВМП установлено, что основными отраслями, формирующими добавленную стоимость, являются: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оптовая и розничная торговля - 38,9 млрд. рублей (24,03% в общей структуре);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промышленное производство - 31,6 млрд. рублей (19,49%) в общей структуре);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транспорт и связь - 27,3 млрд. рублей (16,8% в общей структуре);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строительство - 20,1 млрд. рублей (12,4% в общей структуре);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- операции с недвижимым имуществом - 16,9 млрд. рублей (10,4% в общей структуре).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целях выполнения решения поставленной Губернатором области задачи по увеличению экономического потенциала в 1,5 раза до 2016 года решением сессии Совета депутатов от 26 ноября 2013 года N 20 утверждена Программа социально-экономического развития городского округа "Город Белгород" до 2016 года включительно, с общим объемом финансирования 21,9 млрд. рублей, в том числе: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средства федерального бюджета - 1,1 млрд. рублей;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средства областного бюджета - 0,4 млрд. рублей;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средства бюджета городского округа - 1,5 млрд. рублей;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средства хозяйствующих субъектов (собственные и привлеченные) - 18,9 млрд.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программы - это создание условий для формирования благоприятного инвестиционного и предпринимательского климата, способствующего устойчивому социально-экономическому развитию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целях обеспечения благоприятного инвестиционного климата в муниципальном образовании разработан Регламент сопровождения инвестиционных проектов по принципу "Одного окна", включающий порядок взаимодействия органов местного самоуправления городского округа "Город Белгород" с инвесторами.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Дополнительно при департаменте экономического развития администрации города создана отраслевая экспертная Комиссия по рассмотрению проектов. Основными направлениями работы Комиссии являются анализ поставленных целей и результатов проектов, анализ рисков, оценка финансовых ресурсов, необходимых для реализации проектов, принятие решений о целесообразности или нецелесообразности реализации рассмотренных проектов.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активизации инвестиционной деятельности, обеспечения дополнительного привлечения инвестиций в экономику города и эффективного взаимодействия с инвесторами при реализации инвестиционных проектов утверждена Дорожная карта внедрения Стандарта деятельности органов местного самоуправления по обеспечению благоприятного инвестиционного климата в городском округе "Город Белгород". Это позволило продолжить формирование инфраструктуры эффективной коммуникации между бизнесом и властью, устранение необоснованных затрат, рисков и административных барьеров, создать дополнительные организационные условия для стимулирования предпринимательской активности.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Промышленное производство является основой экономического потенциала города Белгорода. Продолжается работа по созданию условий для устойчивого развития промышленных предприятий на базе внедрения инновационных ресурсосберегающих и высокопроизводительных технологий, проведения технического перевооружения и реконструкции действующих производств, создания производств современного технологического уровня с высокой степенью переработки сырья, обеспечивающих повышение качества и конкурентоспособности продукции, производительности труда, снижение издержек производства.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За 2013 год было отгружено товаров, выполнено работ и услуг по крупным и средним предприятиям на сумму 80,2 млрд. рублей, что составило 104,9% к предыдущему году, однако фактически прогнозные показатели исполнены на 90,6%. Снижение объема выпуска продукции произошло в таких отраслях, как: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производство резиновых и пластмассовых изделий - 334 млн. рублей, или 91,3% к 2012 году;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производство прочих неметаллических минеральных продуктов - 15,2 млрд. рублей, или </w:t>
      </w:r>
      <w:r>
        <w:lastRenderedPageBreak/>
        <w:t>92,8%;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металлургическое производство и производство готовых металлических изделий - 11,1 млрд. рублей, что составляет 96,6% к 2012 году;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обработка древесины и производство изделий из дерева - 119 млн. рублей, или 92,4%;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производство машин и оборудования - 3,7 млрд. рублей, или 88,8% к 2012 году.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Общероссийские макроэкономические факторы непосредственным образом повлияли на величину спроса продукции, прежде всего промышленного производства.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 состоянию на 01.01.2014 в городе Белгороде зарегистрированы 27817 субъектов малого и среднего предпринимательства, в том числе: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индивидуальных предпринимателей - 13259;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микропредприятий</w:t>
      </w:r>
      <w:proofErr w:type="spellEnd"/>
      <w:r>
        <w:t xml:space="preserve"> - 12728;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малых предприятий - 1708;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средних предприятий - 122.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сфере малого бизнеса заняты порядка 62 тыс. человек, из них более 23 тыс. человек - на малых предприятиях. Доля занятых в малом бизнесе в 2013 году составляет 35,7% от общей численности работников, занятых в экономике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От субъектов малого предпринимательства, уплачивающих единый налог на вмененный доход для отдельных видов деятельности, налог, взимаемый в связи с применением патентной системы налогообложения, и единый сельскохозяйственный налог, за 2013 год в бюджет городского округа "Город Белгород" поступило 357,1 млн. рублей, или 8,9% к объему налоговых и неналоговых доходов.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городском округе "Город Белгород" активно ведется работа по поддержке малого и среднего предпринимательства и созданию благоприятного предпринимательского климата.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Субъекты малого предпринимательства принимают активное участие в торгах по размещению муниципального заказа. За 2013 год в торгах приняли участие 1092 субъекта малого предпринимательства, из них 342 субъекта выиграли торги, объем фактического размещения муниципальных заказов у субъектов малого предпринимательства составил 226,4 млн.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Администрацией города оказывается имущественная поддержка субъектам малого предпринимательства. По состоянию на 1 января 2014 года управлением муниципальной собственностью 287 субъектам малого предпринимательства предоставлено в аренду нежилых помещений муниципального фонда общей площадью 40,1 тыс. кв. м, 7 субъектов реализовали преимущественное право выкупа помещений, находящихся в их пользовании.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целях обеспечения эффективного взаимодействия администрации города Белгорода и субъектов предпринимательской деятельности по вопросам развития малого бизнеса на территории города действует консультативно-совещательный орган - Совет по поддержке и развитию предпринимательства при главе администрации города. За 2013 год проведены 3 расширенных заседания Совета, на которых были рассмотрены следующие вопросы: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Состояние, перспективы развития и проблемы ведения предпринимательской деятельности в городе Белгороде.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 реализации концепции "Белгород - город, удобный для жизни".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- О мерах поддержки субъектов малого предпринимательства города, предоставляемых Белгородской ТИП и т.д.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Малый и средний бизнес города, сосредоточенный в сфере потребительского рынка, представляет собой эффективно развивающийся сектор экономики, который способствует созданию новых рабочих мест.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Управлением потребительского рынка постоянно оказывается консультационная и методологическая помощь предприятиям розничной торговли. Только за 2013 год проверено и согласовано 610 ассортиментных перечней товаров и услуг, 823 книг отзывов и предложений.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Однако в сфере малого и среднего предпринимательства существует ряд проблем: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недостаток помещений для осуществления субъектами малого и среднего предпринимательства хозяйственной деятельности;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отсутствие системной информации о производимых субъектами малого и среднего предпринимательства товарах (работах, услугах);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отсутствие устойчивых рынков сбыта продукции.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Наряду с созданием экономических условий, способствующих улучшению инвестиционного и предпринимательского климата, администрацией города особое внимание уделяется инновационному предпринимательству. Так, в Стратегии развития города Белгорода до 2025 года и Плане действий органов местного самоуправления на 2012 - 2016 годы в качестве приоритетных задач определены повышение инновационной составляющей экономики, увеличение темпов роста инвестирования в экономику при увеличении затрат на научные исследования и разработки, а также на создание объектов инновационной инфраструктуры.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На сегодняшний день по основным направлениям деятельности 41,2% малых инновационных предприятий заняты разработками в сфере информационных технологий, 20,7% - энергосберегающих технологий, 10% - строительных материалов, 7,5% - </w:t>
      </w:r>
      <w:proofErr w:type="spellStart"/>
      <w:r>
        <w:t>нанотехнологий</w:t>
      </w:r>
      <w:proofErr w:type="spellEnd"/>
      <w:r>
        <w:t>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Ежегодный объем отгруженных инновационных товаров, работ и услуг в городе Белгороде за 2012 год составил 2,8 млрд. рублей, что на 21% больше значения за 2011 год, а по итогам 2013 года данный показатель составил 3,4 млрд. рублей. Ежегодные затраты на технологические, маркетинговые и организационные инновации крупных и средних организаций в 2012 году составили 589,5 млн. рублей, что выше на 10% показателя за 2011 год, а по итогам 2013 года - 705,8 млн.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Занимаясь инновационной деятельностью, предприятия сталкиваются с рядом проблем: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недостаток финансовых средств на этапе расширения, развития и роста бизнеса;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недостаток собственных денежных средств и трудности с получением заемных (кредитных) средств;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недостаток финансовой поддержки со стороны государства;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низкий уровень спроса на инновационные проекты, продукты и услуги со стороны предприятий и организаций города Белгорода;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трудности с выходом на новые рынки сбыта;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вовлечение кадров, в том числе молодежи, в деятельность инновационных предприятий.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С целью стимулирования развития предпринимательства на территории городского округа </w:t>
      </w:r>
      <w:r>
        <w:lastRenderedPageBreak/>
        <w:t xml:space="preserve">"Город Белгород", в том числе и инновационного, планируется реализация следующих мероприятий: </w:t>
      </w:r>
      <w:proofErr w:type="spellStart"/>
      <w:r>
        <w:t>грантовое</w:t>
      </w:r>
      <w:proofErr w:type="spellEnd"/>
      <w:r>
        <w:t xml:space="preserve"> финансирование фундаментальных научных исследований и прикладных разработок, ведение базы данных инновационных предприятий и т.д.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городе созданы условия для устойчивого сбалансированного развития сферы потребительского рынка. Реализованы проекты "Формирование сети мелкорозничной, сезонной торговли и сезонных кафе на территории города Белгорода" и "Размещение объектов сезонной мелкорозничной торговли и летних кафе на территории города Белгорода" с целью создания условий для удовлетворения спроса населения на товары и услуги сезонной торговли в пределах шаговой доступности и увеличения доли региональных товаропроизводителей. Проводятся мероприятия по обеспечению соблюдения требований законодательства о защите прав потребителей.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За 2013 год город Белгород находится на 1 месте по итогам рейтинга органов местного самоуправления Белгородской области "Создание системы информирования потребителей".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территории города Белгорода осуществляют деятельность 3560 объектов торговли, общественного питания, бытового обслуживания населения и нестационарной мелкорозничной торговли, что на 88 предприятий больше, чем в 2012 году.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Численность работников, занятых в сфере потребительского рынка, составляет 28,6 тыс. человек.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За счет увеличения количества предприятий потребительского рынка в городе за 2013 год создано 3,1 тыс. рабочих мест, что в 1,4 раза больше результатов предыдущего года. Прирост площадей в сфере потребительского рынка в 2013 году составил 95,4 тыс. кв. м.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Оборот розничной торговли (в сопоставимых ценах) вырос в 2013 году по отношению к 2012 году на 7,8% и составил 115,3 млрд.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Обеспеченность на 1000 жителей города составила: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в торговых площадях в соответствии с действующими нормами 135,3%, или 985 кв. м;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в услугах общественного питания - 138,2%, или 55,3 мест в открытой сети;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в бытовых услугах 109,5%, или 9,7 рабочих мест.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качестве причин столь высокого уровня насыщения рынка города торговыми площадями - стабильное экономическое положение города, рост доходов населения и спрос на качественную торговую инфраструктуру.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Показатель обеспеченности в торговых площадях жителей города Белгорода уже сегодня значительно превышает средний уровень обеспеченности таких городов, как Москва и Воронеж - на 20%; европейских городов - на 50%.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 учетом развивающейся инфраструктуры города прирост товарооборота за два года составил 14,5 млрд. рублей, оборот общественного питания составил 2,5 млрд.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Росту объемов розничного товарооборота способствовали следующие внешние факторы: позитивная динамика реальных располагаемых денежных доходов населения, расширение потребительского кредитования, проведенная индексация пенсий, сдержанные инфляционные темпы, что в совокупности усиливало возможности удовлетворения ранее отложенного спроса.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Туристская отрасль в нашем регионе является одним из основных объектов кластерной политики, прежде всего, в силу своей главной особенности - тесной взаимосвязи с другими </w:t>
      </w:r>
      <w:r>
        <w:lastRenderedPageBreak/>
        <w:t>отраслями экономики (промышленностью и сельским хозяйством, строительством и торговлей, общественным питанием и транспортом и т.д.), которые участвуют в удовлетворении многообразного и комплексного туристского спроса.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целях координации деятельности участников туристского рынка создано Некоммерческое партнерство по развитию туризма в Белгородской области "Белая крепость".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Подтвердили свою перспективность такие направления, как событийный и деловой туризм. В 2013 году по событийному календарю организовано и проведено 7 конкурсов и 5 фестивалей. Также, в течение всего периода предприятиями потребительского рынка проведены 22 праздничных ярмарки и 156 ярмарок выходного дня. Мероприятия по развитию туризма позволили увеличить туристский поток в 1,77 раза в 2013 году до 147,7 тыс. человек.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Однако, несмотря на рост вышеназванных показателей, сфера туризма все еще недостаточно развита и испытывает ряд проблем.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К факторам, препятствующим развитию туризма в Белгороде и формированию конкурентоспособного городского турпродукта, в том числе на основе событийного туризма, относятся: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недостаточно развитая туристская инфраструктура, в том числе инфраструктура, предназначенная для организации событийного туризма;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дефицит квалифицированных кадров в сфере туризма;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недостаток информации о проведении событийных мероприятий и низкая эффективность систем продвижения туристического продукта на внутренний и внешний рынки.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рамках исполнения основных направлений стратегического развития страны, определенных в </w:t>
      </w:r>
      <w:hyperlink r:id="rId25">
        <w:r>
          <w:rPr>
            <w:color w:val="0000FF"/>
          </w:rPr>
          <w:t>Послании</w:t>
        </w:r>
      </w:hyperlink>
      <w:r>
        <w:t xml:space="preserve"> Президента РФ Федеральному собранию от 12.12.2013, задач и целей Стратегии развития города Белгорода до 2025 года и Плана действий органов местного самоуправления на 2012 - 2016 годы на потребительском рынке города определены следующие перспективные направления деятельности: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В торговле: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благоприятных условий для развития всех форм торговли, в том числе малого торгового бизнеса;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обеспечение сбалансированного размещения на территории города инфраструктуры торговли;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комфортной потребительской среды;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повышение качества и культуры обслуживания населения города в сфере торговли;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повышение экономической (ценовой) доступности товаров для населения города;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обеспечение условий для наличия на потребительском рынке города продукции отечественного производства, в том числе областных производителей;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условий для увеличения количества хозяйствующих субъектов, занятых в сфере торговли;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развитие нестационарных сетей в виде мини-ярмарок по реализации продукции местных товаропроизводителей;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- создание естественных условий для развития свободной конкуренции и повышения уровня предпринимательской активности;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обеспечение насыщения потребительского рынка города качественной и безопасной продукцией;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организация взаимодействия между всеми хозяйствующими субъектами - участниками сферы торговли;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информационно-аналитическое обеспечение в области торговой деятельности.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В общественном питании: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развитие предприятий общественного питания по сетевому принципу;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увеличение количества объектов общественного питания с различными национальными кухнями, специализирующихся на определенном контингенте и специфике обслуживания;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развитие сезонной сети - летних кафе и площадок, расположенных в рекреационных зонах.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В бытовом обслуживании: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развитие сопутствующего бизнеса, усиливающего преимущества основного (сервисное обслуживание);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развитие сетевой формы ведения бизнеса на основе собственных или привлеченных инвестиций.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В сфере защиты прав потребителей: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применение мер превентивного характера, направленных на повышение правовой грамотности и информированности потребителей об их правах и механизмах их защиты.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В кадровой политике: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проведение мероприятий по профессиональной ориентации молодежи; содействие в трудоустройстве выпускников средних специальных учебных заведений;</w:t>
      </w:r>
    </w:p>
    <w:p w:rsidR="004F7C58" w:rsidRDefault="004F7C58" w:rsidP="007239D1">
      <w:pPr>
        <w:pStyle w:val="ConsPlusNormal"/>
        <w:spacing w:before="220"/>
        <w:ind w:firstLine="540"/>
        <w:jc w:val="both"/>
      </w:pPr>
      <w:r>
        <w:t>- проведение конкурсов профессионального мастерства, чемпионатов, семинаров и мастер классов.</w:t>
      </w:r>
    </w:p>
    <w:p w:rsidR="004F7C58" w:rsidRDefault="004F7C58">
      <w:pPr>
        <w:pStyle w:val="ConsPlusNormal"/>
        <w:spacing w:before="280"/>
        <w:ind w:firstLine="540"/>
        <w:jc w:val="both"/>
      </w:pPr>
      <w:r>
        <w:t>4. В туризме и гостиничном хозяйстве: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благоприятных условий для развития внутреннего и въездного туризма в городе;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содействие развитию инфраструктуры и материальной базы туризма;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образа Белгорода как города, благоприятного для туризма.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итоге основными приоритетами развития будут являться: обеспечение роста экономики за счет открытия новых субъектов предпринимательства, создание новых рабочих мест, реализация активной политики, направленной на улучшение инвестиционного климата, повышение доли инновационной продукции в общем объеме производства, увеличение туристического потока в наш город, повышение качества и безопасности товаров и услуг в сфере торговли, общественного питания, бытового обслуживания.</w:t>
      </w:r>
    </w:p>
    <w:p w:rsidR="004F7C58" w:rsidRDefault="004F7C58">
      <w:pPr>
        <w:pStyle w:val="ConsPlusNormal"/>
        <w:ind w:firstLine="540"/>
        <w:jc w:val="both"/>
      </w:pPr>
    </w:p>
    <w:p w:rsidR="007239D1" w:rsidRDefault="007239D1">
      <w:pPr>
        <w:pStyle w:val="ConsPlusNormal"/>
        <w:jc w:val="right"/>
        <w:outlineLvl w:val="2"/>
      </w:pPr>
    </w:p>
    <w:p w:rsidR="004F7C58" w:rsidRDefault="004F7C58">
      <w:pPr>
        <w:pStyle w:val="ConsPlusNormal"/>
        <w:jc w:val="right"/>
        <w:outlineLvl w:val="2"/>
      </w:pPr>
      <w:r>
        <w:lastRenderedPageBreak/>
        <w:t>Таблица 1</w:t>
      </w: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Title"/>
        <w:jc w:val="center"/>
      </w:pPr>
      <w:r>
        <w:t>Стратегический (SWOT) анализ сфер муниципальной</w:t>
      </w:r>
    </w:p>
    <w:p w:rsidR="004F7C58" w:rsidRDefault="004F7C58">
      <w:pPr>
        <w:pStyle w:val="ConsPlusTitle"/>
        <w:jc w:val="center"/>
      </w:pPr>
      <w:r>
        <w:t>программы городского округа "Город Белгород"</w:t>
      </w:r>
    </w:p>
    <w:p w:rsidR="004F7C58" w:rsidRDefault="004F7C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4F7C58">
        <w:tc>
          <w:tcPr>
            <w:tcW w:w="4535" w:type="dxa"/>
          </w:tcPr>
          <w:p w:rsidR="004F7C58" w:rsidRDefault="004F7C58">
            <w:pPr>
              <w:pStyle w:val="ConsPlusNormal"/>
              <w:jc w:val="center"/>
            </w:pPr>
            <w:r>
              <w:t>Сильные стороны</w:t>
            </w:r>
          </w:p>
        </w:tc>
        <w:tc>
          <w:tcPr>
            <w:tcW w:w="4535" w:type="dxa"/>
          </w:tcPr>
          <w:p w:rsidR="004F7C58" w:rsidRDefault="004F7C58">
            <w:pPr>
              <w:pStyle w:val="ConsPlusNormal"/>
              <w:jc w:val="center"/>
            </w:pPr>
            <w:r>
              <w:t>Слабые стороны</w:t>
            </w:r>
          </w:p>
        </w:tc>
      </w:tr>
      <w:tr w:rsidR="004F7C58">
        <w:tc>
          <w:tcPr>
            <w:tcW w:w="4535" w:type="dxa"/>
          </w:tcPr>
          <w:p w:rsidR="004F7C58" w:rsidRDefault="004F7C58">
            <w:pPr>
              <w:pStyle w:val="ConsPlusNormal"/>
              <w:jc w:val="both"/>
            </w:pPr>
            <w:r>
              <w:t>- развитая транспортная, инженерная, социальная инфраструктура;</w:t>
            </w:r>
          </w:p>
          <w:p w:rsidR="004F7C58" w:rsidRDefault="004F7C58">
            <w:pPr>
              <w:pStyle w:val="ConsPlusNormal"/>
              <w:jc w:val="both"/>
            </w:pPr>
            <w:r>
              <w:t>- активная региональная и городская экономическая политика, развитие государственно-частного партнерства, низкие инвестиционные риски;</w:t>
            </w:r>
          </w:p>
          <w:p w:rsidR="004F7C58" w:rsidRDefault="004F7C58">
            <w:pPr>
              <w:pStyle w:val="ConsPlusNormal"/>
              <w:jc w:val="both"/>
            </w:pPr>
            <w:r>
              <w:t>- возможность предоставления преференций в части снижения процентной ставки по арендной плате за землю на период строительства и по земельному налогу для организаций, реализующих инвестиционные проекты на территории города, объемом более 1 млрд.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- опыт создания и функционирования бизнес-инкубаторов, </w:t>
            </w:r>
            <w:proofErr w:type="spellStart"/>
            <w:r>
              <w:t>инновационно</w:t>
            </w:r>
            <w:proofErr w:type="spellEnd"/>
            <w:r>
              <w:t>-технологических комплексов;</w:t>
            </w:r>
          </w:p>
          <w:p w:rsidR="004F7C58" w:rsidRDefault="004F7C58">
            <w:pPr>
              <w:pStyle w:val="ConsPlusNormal"/>
              <w:jc w:val="both"/>
            </w:pPr>
            <w:r>
              <w:t>- наличие развитой сети учебных заведений для подготовки и переподготовки кадров;</w:t>
            </w:r>
          </w:p>
          <w:p w:rsidR="004F7C58" w:rsidRDefault="004F7C58">
            <w:pPr>
              <w:pStyle w:val="ConsPlusNormal"/>
              <w:jc w:val="both"/>
            </w:pPr>
            <w:r>
              <w:t>- государственная и муниципальная поддержка малого и среднего предпринимательства, в том числе инновационного</w:t>
            </w:r>
          </w:p>
        </w:tc>
        <w:tc>
          <w:tcPr>
            <w:tcW w:w="4535" w:type="dxa"/>
          </w:tcPr>
          <w:p w:rsidR="004F7C58" w:rsidRDefault="004F7C58">
            <w:pPr>
              <w:pStyle w:val="ConsPlusNormal"/>
              <w:jc w:val="both"/>
            </w:pPr>
            <w:r>
              <w:t>- замедление темпов роста инвестиционной активности;</w:t>
            </w:r>
          </w:p>
          <w:p w:rsidR="004F7C58" w:rsidRDefault="004F7C58">
            <w:pPr>
              <w:pStyle w:val="ConsPlusNormal"/>
              <w:jc w:val="both"/>
            </w:pPr>
            <w:r>
              <w:t>- низкий уровень инновационной активности;</w:t>
            </w:r>
          </w:p>
          <w:p w:rsidR="004F7C58" w:rsidRDefault="004F7C58">
            <w:pPr>
              <w:pStyle w:val="ConsPlusNormal"/>
              <w:jc w:val="both"/>
            </w:pPr>
            <w:r>
              <w:t>- недостаточная интеграция образования, науки и бизнеса;</w:t>
            </w:r>
          </w:p>
          <w:p w:rsidR="004F7C58" w:rsidRDefault="004F7C58">
            <w:pPr>
              <w:pStyle w:val="ConsPlusNormal"/>
              <w:jc w:val="both"/>
            </w:pPr>
            <w:r>
              <w:t>- отсутствие информационного сопровождения туризма, неразвитая инфраструктура придорожного сервиса, отсутствие туристического продукта международного стандарта;</w:t>
            </w:r>
          </w:p>
          <w:p w:rsidR="004F7C58" w:rsidRDefault="004F7C58">
            <w:pPr>
              <w:pStyle w:val="ConsPlusNormal"/>
              <w:jc w:val="both"/>
            </w:pPr>
            <w:r>
              <w:t>- высокие налоги;</w:t>
            </w:r>
          </w:p>
          <w:p w:rsidR="004F7C58" w:rsidRDefault="004F7C58">
            <w:pPr>
              <w:pStyle w:val="ConsPlusNormal"/>
              <w:jc w:val="both"/>
            </w:pPr>
            <w:r>
              <w:t>- дисбаланс спроса и предложения квалифицированной рабочей силы, несоответствие системы профессионального образования потребностям рынка труда;</w:t>
            </w:r>
          </w:p>
          <w:p w:rsidR="004F7C58" w:rsidRDefault="004F7C58">
            <w:pPr>
              <w:pStyle w:val="ConsPlusNormal"/>
              <w:jc w:val="both"/>
            </w:pPr>
            <w:r>
              <w:t>- труднодоступный механизм предоставления финансово-кредитной поддержки малому и среднему предпринимательству в кредитных организациях</w:t>
            </w:r>
          </w:p>
        </w:tc>
      </w:tr>
      <w:tr w:rsidR="004F7C58">
        <w:tc>
          <w:tcPr>
            <w:tcW w:w="4535" w:type="dxa"/>
          </w:tcPr>
          <w:p w:rsidR="004F7C58" w:rsidRDefault="004F7C58">
            <w:pPr>
              <w:pStyle w:val="ConsPlusNormal"/>
              <w:jc w:val="center"/>
            </w:pPr>
            <w:r>
              <w:t>Возможности</w:t>
            </w:r>
          </w:p>
        </w:tc>
        <w:tc>
          <w:tcPr>
            <w:tcW w:w="4535" w:type="dxa"/>
          </w:tcPr>
          <w:p w:rsidR="004F7C58" w:rsidRDefault="004F7C58">
            <w:pPr>
              <w:pStyle w:val="ConsPlusNormal"/>
              <w:jc w:val="center"/>
            </w:pPr>
            <w:r>
              <w:t>Угрозы</w:t>
            </w:r>
          </w:p>
        </w:tc>
      </w:tr>
      <w:tr w:rsidR="004F7C58">
        <w:tc>
          <w:tcPr>
            <w:tcW w:w="4535" w:type="dxa"/>
          </w:tcPr>
          <w:p w:rsidR="004F7C58" w:rsidRDefault="004F7C58">
            <w:pPr>
              <w:pStyle w:val="ConsPlusNormal"/>
              <w:jc w:val="both"/>
            </w:pPr>
            <w:r>
              <w:t>- привлечение инвесторов, в том числе иностранных, обеспечение низких инвестиционных рисков;</w:t>
            </w:r>
          </w:p>
          <w:p w:rsidR="004F7C58" w:rsidRDefault="004F7C58">
            <w:pPr>
              <w:pStyle w:val="ConsPlusNormal"/>
              <w:jc w:val="both"/>
            </w:pPr>
            <w:r>
              <w:t>рост качества государственного и муниципального управления, оптимизация бюджетных расходов;</w:t>
            </w:r>
          </w:p>
          <w:p w:rsidR="004F7C58" w:rsidRDefault="004F7C58">
            <w:pPr>
              <w:pStyle w:val="ConsPlusNormal"/>
              <w:jc w:val="both"/>
            </w:pPr>
            <w:r>
              <w:t>- расширение инфраструктуры поддержки малого и среднего предпринимательства, в том числе инновационного</w:t>
            </w:r>
          </w:p>
        </w:tc>
        <w:tc>
          <w:tcPr>
            <w:tcW w:w="4535" w:type="dxa"/>
          </w:tcPr>
          <w:p w:rsidR="004F7C58" w:rsidRDefault="004F7C58">
            <w:pPr>
              <w:pStyle w:val="ConsPlusNormal"/>
              <w:jc w:val="both"/>
            </w:pPr>
            <w:r>
              <w:t>- влияние мирового и российского финансово-экономического кризиса;</w:t>
            </w:r>
          </w:p>
          <w:p w:rsidR="004F7C58" w:rsidRDefault="004F7C58">
            <w:pPr>
              <w:pStyle w:val="ConsPlusNormal"/>
              <w:jc w:val="both"/>
            </w:pPr>
            <w:r>
              <w:t>- неблагоприятные изменения федерального, регионального законодательства;</w:t>
            </w:r>
          </w:p>
          <w:p w:rsidR="004F7C58" w:rsidRDefault="004F7C58">
            <w:pPr>
              <w:pStyle w:val="ConsPlusNormal"/>
              <w:jc w:val="both"/>
            </w:pPr>
            <w:r>
              <w:t>- снижение конкурентоспособности продукции в связи с вступлением Российской Федерации в ВТО;</w:t>
            </w:r>
          </w:p>
          <w:p w:rsidR="004F7C58" w:rsidRDefault="004F7C58">
            <w:pPr>
              <w:pStyle w:val="ConsPlusNormal"/>
              <w:jc w:val="both"/>
            </w:pPr>
            <w:r>
              <w:t>- неустойчивые параметры макроэкономической динамики;</w:t>
            </w:r>
          </w:p>
          <w:p w:rsidR="004F7C58" w:rsidRDefault="004F7C58">
            <w:pPr>
              <w:pStyle w:val="ConsPlusNormal"/>
              <w:jc w:val="both"/>
            </w:pPr>
            <w:r>
              <w:t>- снижение уровня доходов населения под воздействием роста инфляции и снижения доступа к кредитным ресурсам;</w:t>
            </w:r>
          </w:p>
          <w:p w:rsidR="004F7C58" w:rsidRDefault="004F7C58">
            <w:pPr>
              <w:pStyle w:val="ConsPlusNormal"/>
              <w:jc w:val="both"/>
            </w:pPr>
            <w:r>
              <w:t>- недостаточное финансирование мероприятий за счет средств городского бюджета "Город Белгород"</w:t>
            </w:r>
          </w:p>
        </w:tc>
      </w:tr>
    </w:tbl>
    <w:p w:rsidR="004F7C58" w:rsidRDefault="004F7C58">
      <w:pPr>
        <w:pStyle w:val="ConsPlusNormal"/>
      </w:pPr>
    </w:p>
    <w:p w:rsidR="004F7C58" w:rsidRDefault="004F7C58">
      <w:pPr>
        <w:pStyle w:val="ConsPlusNormal"/>
        <w:ind w:firstLine="540"/>
        <w:jc w:val="both"/>
      </w:pPr>
      <w:r>
        <w:t>Приоритеты в сфере экономического развития на долгосрочную перспективу отражены в Стратегии развития города Белгорода до 2025 года и Программе социально-экономического развития городского округа "Город Белгород" до 2016 года и включают: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повышение устойчивости экономики города за счет совершенствования условий и стимулирования развития малого бизнеса и перехода его на качественно новый уровень участия в </w:t>
      </w:r>
      <w:r>
        <w:lastRenderedPageBreak/>
        <w:t>формировании валового муниципального продукта;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создание условий для развития туристического кластера;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структурная диверсификация экономики города на основе создания и развития новых </w:t>
      </w:r>
      <w:proofErr w:type="spellStart"/>
      <w:r>
        <w:t>инновационно</w:t>
      </w:r>
      <w:proofErr w:type="spellEnd"/>
      <w:r>
        <w:t xml:space="preserve"> ориентированных предприятий;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обеспечение доступности товаров местных товаропроизводителей для потребителей;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комплексное развитие потребительского рынка (торговля, бытовое обслуживание);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увеличение притока инвестиций и создание имиджа города как инвестиционной привлекательной зоны Белгородской области.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Эффективная реализация мероприятий настоящей программы позволит обеспечить достижение цели и решение поставленных задач за счет концентрации бюджетных источников, увязки сроков реализации мероприятий и объемов их финансирования с ожидаемыми результатами, а также будет являться важным инструментом увеличения экономического потенциала города Белгорода.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r>
        <w:t>2. Цели, задачи и показатели достижения целей и решения</w:t>
      </w:r>
    </w:p>
    <w:p w:rsidR="004F7C58" w:rsidRDefault="004F7C58">
      <w:pPr>
        <w:pStyle w:val="ConsPlusTitle"/>
        <w:jc w:val="center"/>
      </w:pPr>
      <w:r>
        <w:t>задач, описание сроков и этапов реализации</w:t>
      </w:r>
    </w:p>
    <w:p w:rsidR="004F7C58" w:rsidRDefault="004F7C58">
      <w:pPr>
        <w:pStyle w:val="ConsPlusTitle"/>
        <w:jc w:val="center"/>
      </w:pPr>
      <w:r>
        <w:t>муниципальной программы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Исходя из обозначенных задач и приоритетов, целью муниципальной программы является создание условий для увеличения экономического потенциала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достижения поставленной цели потребуется решение следующих задач: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Содействие развитию инфраструктуры поддержки субъектов малого и среднего предпринимательства с целью повышения инвестиционной привлекательности города Белгорода на основе использования образовательного, научно-технического и инновационного потенциала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Совершенствование инфраструктуры в сферах торговли, общественного питания, бытовых услуг и туризма. Создание условий для обеспечения потребительского рынка города качественными товарами и услугами.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Муниципальная программа реализуется в 2015 - 2025 годах, этапы реализации программы: 1 этап - 2015 - 2020 годы, 2 этап - 2021 - 2025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 итогам реализации муниципальной программы к концу 2025 года будут достигнуты следующие конечные результаты: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Увеличение оборота организаций по видам экономической деятельности до 419,7 млрд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Увеличение удельного веса инновационных товаров, работ, услуг в общем объеме отгруженных товаров, работ, услуг организаций промышленного производства и сферы услуг до 10,6%.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Повышение валового муниципального продукта на душу населения до 936,21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Увеличение доли малых инновационных предприятий в общем объеме малых предприятий до 3,34%.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5. Увеличение объема инвестиций в основной капитал из всех источников финансирования на душу населения до 132,84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6. Увеличение оборота розничной торговли на душу населения до 593,87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7. Рост количества субъектов малого и среднего предпринимательства на 10000 населения до 919 ед.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8. Увеличение объема товаров собственного производства, отгруженных на экспорт, до 9368,3 млн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9. Рост удовлетворенности населения экономическим развитием города до 87,73%.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10. Исключен. 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11. Увеличение налоговых поступлений от субъектов малого и среднего предпринимательства в бюджет городского округа "Город Белгород" до 702,1 млн рублей в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12. Увеличение числа туристов и экскурсантов до 460,8 тысячи человек.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13 - 15. Исключены. 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Следует отметить, что на достижение таких показателей, как объем валового муниципального продукта, объем инвестиций в основной капитал, увеличение оборота организаций по видам экономической деятельности, дополнительно окажет влияние реализация муниципальных программ департамента строительства и архитектуры администрации города, департамента городского хозяйства администрации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Показатели конечного результата реализации муниципальной программы по годам реализации, показатели конечного и непосредственного результатов подпрограмм представлены в </w:t>
      </w:r>
      <w:hyperlink w:anchor="P98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r>
        <w:t>3. Перечень нормативных правовых актов городского округа</w:t>
      </w:r>
    </w:p>
    <w:p w:rsidR="004F7C58" w:rsidRDefault="004F7C58">
      <w:pPr>
        <w:pStyle w:val="ConsPlusTitle"/>
        <w:jc w:val="center"/>
      </w:pPr>
      <w:r>
        <w:t>"Город Белгород", принятие или изменение которых</w:t>
      </w:r>
    </w:p>
    <w:p w:rsidR="004F7C58" w:rsidRDefault="004F7C58">
      <w:pPr>
        <w:pStyle w:val="ConsPlusTitle"/>
        <w:jc w:val="center"/>
      </w:pPr>
      <w:r>
        <w:t>необходимо для реализации муниципальной программы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 xml:space="preserve">Перечень правовых актов городского округа "Город Белгород", принятие или изменение которых необходимо для реализации муниципальной программы, представлен в </w:t>
      </w:r>
      <w:hyperlink w:anchor="P4512">
        <w:r>
          <w:rPr>
            <w:color w:val="0000FF"/>
          </w:rPr>
          <w:t>приложении N 4</w:t>
        </w:r>
      </w:hyperlink>
      <w:r>
        <w:t>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r>
        <w:t>4. Обоснование выделения подпрограмм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Система подпрограмм муниципальной программы сформирована таким образом, чтобы достигнуть цели и обеспечить решение задач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Программа состоит из 2 подпрограмм.</w:t>
      </w:r>
    </w:p>
    <w:p w:rsidR="004F7C58" w:rsidRDefault="004F7C58">
      <w:pPr>
        <w:pStyle w:val="ConsPlusNormal"/>
        <w:spacing w:before="220"/>
        <w:ind w:firstLine="540"/>
        <w:jc w:val="both"/>
      </w:pPr>
      <w:hyperlink w:anchor="P452">
        <w:r>
          <w:rPr>
            <w:color w:val="0000FF"/>
          </w:rPr>
          <w:t>Подпрограмма 1</w:t>
        </w:r>
      </w:hyperlink>
      <w:r>
        <w:t xml:space="preserve"> "Развитие экономического потенциала города Белгорода".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Подпрограмма 1 направлена на улучшение инвестиционного климата, формирование благоприятных условий для развития малого и среднего предпринимательства, в том числе и инновационного, и продвижение имиджа города Белгорода как </w:t>
      </w:r>
      <w:proofErr w:type="spellStart"/>
      <w:r>
        <w:t>инвестиционно</w:t>
      </w:r>
      <w:proofErr w:type="spellEnd"/>
      <w:r>
        <w:t xml:space="preserve"> привлекательного.</w:t>
      </w:r>
    </w:p>
    <w:p w:rsidR="004F7C58" w:rsidRDefault="004F7C58">
      <w:pPr>
        <w:pStyle w:val="ConsPlusNormal"/>
        <w:spacing w:before="220"/>
        <w:ind w:firstLine="540"/>
        <w:jc w:val="both"/>
      </w:pPr>
      <w:hyperlink w:anchor="P708">
        <w:r>
          <w:rPr>
            <w:color w:val="0000FF"/>
          </w:rPr>
          <w:t>Подпрограмма 2</w:t>
        </w:r>
      </w:hyperlink>
      <w:r>
        <w:t xml:space="preserve"> "Развитие торговли, услуг и туризма в городе Белгороде".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Подпрограмма 2 направлена на построение эффективной инфраструктуры в сферах торговли, общественного питания, бытовых услуг и туризма как одного из ключевых факторов </w:t>
      </w:r>
      <w:r>
        <w:lastRenderedPageBreak/>
        <w:t>конкурентоспособности экономики и качества жизни населения, а также на создание условий для обеспечения потребительского рынка города качественными товарами и услугами.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126">
        <w:r>
          <w:rPr>
            <w:color w:val="0000FF"/>
          </w:rPr>
          <w:t>обеспечение</w:t>
        </w:r>
      </w:hyperlink>
      <w:r>
        <w:t xml:space="preserve"> и прогнозная (справочная) оценка расходов на реализацию основных мероприятий подпрограмм в составе муниципальной программы и источники финансирования представлены в приложении N 2 к муниципальной программе.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r>
        <w:t>5. Перечень проектов в составе муниципальной программы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В рамках муниципальной программы планируется реализация следующих проектов: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Проведение паспортизации инвестиционных площадок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Организация конкурса на присвоение звания "Лучшее малое предприятие года".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Организация конкурса на присвоение звания "Лучшее малое инновационное предприятие".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Создание инвестиционного портала Белгородской агломерации.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Создание электронного справочника инвесторам Белгородской агломерации и презентационных материалов для участия в профильных выставках.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6. 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7. Создание сети общественного питания со специализированным туристическим меню.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8. 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9. Организация на территории ярмарки "Южная" овощехранилища.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10. Организация и проведение фестиваля каши для продвижения национальных кулинарных традиций Белгородской области.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11. Обустройство городской рекреационной зоны с организацией досуговых и событийных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12. Кухня-лаборатория для выпускников ТОП с обеденным залом "Белгородская трапеза" (разработка рецептур и приготовление блюд национальной кухни).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13. Изменение внешнего вида специализированных объектов нестационарной торговли в городе Белгороде.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14. Разработка и внедрение мобильного приложения для продвижения белгородского туристического продукта.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15. Создание цикла </w:t>
      </w:r>
      <w:proofErr w:type="spellStart"/>
      <w:r>
        <w:t>аудиоэкскурсий</w:t>
      </w:r>
      <w:proofErr w:type="spellEnd"/>
      <w:r>
        <w:t xml:space="preserve"> по городу Белгороду.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r>
        <w:t>6. Ресурсное обеспечение муниципальной программы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Мероприятия муниципальной программы реализуются за счет средств бюджета городского округа "Город Белгород", предусмотренных на общие отраслевые расходы, с возможной последующей корректировкой объемов финансирования с учетом утвержденных расходов бюджета городского округа.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Общий объем финансирования на период реализации муниципальной программы составит 536127,6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Планируемый объем финансирования по годам реализации программы представлен в таблице:</w:t>
      </w:r>
    </w:p>
    <w:p w:rsidR="004F7C58" w:rsidRDefault="004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851"/>
      </w:tblGrid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12566,0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13635,0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30522,0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2018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13594,0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2019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28433,0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41569,0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2021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26422,0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2022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309385,6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2023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55097,0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2024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2420,0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2484,0 тыс. рублей</w:t>
            </w:r>
          </w:p>
        </w:tc>
      </w:tr>
    </w:tbl>
    <w:p w:rsidR="004F7C58" w:rsidRDefault="004F7C58">
      <w:pPr>
        <w:pStyle w:val="ConsPlusNormal"/>
        <w:jc w:val="center"/>
      </w:pPr>
    </w:p>
    <w:p w:rsidR="004F7C58" w:rsidRDefault="004F7C58">
      <w:pPr>
        <w:pStyle w:val="ConsPlusTitle"/>
        <w:jc w:val="center"/>
        <w:outlineLvl w:val="1"/>
      </w:pPr>
      <w:r>
        <w:t>7. Анализ рисков реализации муниципальной программы</w:t>
      </w:r>
    </w:p>
    <w:p w:rsidR="004F7C58" w:rsidRDefault="004F7C58">
      <w:pPr>
        <w:pStyle w:val="ConsPlusTitle"/>
        <w:jc w:val="center"/>
      </w:pPr>
      <w:r>
        <w:t>и описание мер управления рисками реализации</w:t>
      </w:r>
    </w:p>
    <w:p w:rsidR="004F7C58" w:rsidRDefault="004F7C58">
      <w:pPr>
        <w:pStyle w:val="ConsPlusTitle"/>
        <w:jc w:val="center"/>
      </w:pPr>
      <w:r>
        <w:t>муниципальной программы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При реализации муниципальной программы "Повышение инвестиционной привлекательности города и формирование благоприятного предпринимательского климата" осуществляются меры, направленные на снижение последствий рисков и повышение уровня гарантированности достижения предусмотренных конечных результатов.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Макроэкономические риски связаны с существующей вероятностью кризисных явлений в мировой и российских экономиках, снижения темпов роста экономики и инвестиционной активности, высокой инфляцией.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Снижение данных рисков предусматривается в рамках мероприятий подпрограмм, направленных на улучшение инвестиционного климата и экономическое стимулирование малых и средних предприятий, в том числе и инновационных.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Финансовые риски связаны с возникновением бюджетного дефицита и недостаточным вследствие этого уровнем бюджетного финансирования, сокращением бюджетных расходов.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достижению не в полном объеме или </w:t>
      </w:r>
      <w:proofErr w:type="spellStart"/>
      <w:r>
        <w:t>недостижению</w:t>
      </w:r>
      <w:proofErr w:type="spellEnd"/>
      <w:r>
        <w:t xml:space="preserve"> как непосредственных, так и конечных результатов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Способами ограничения финансовых рисков выступают следующие меры: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определение приоритетов для первоочередного финансирования расходов;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планирование бюджетных расходов с применением методик оценки эффективности бюджетных расходов.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минимизации воздействия рисков данной группы в рамках программы планируется на этапе разработки проектов документов привлекать к их обсуждению основные заинтересованные стороны, а также проводить мониторинг основных изменений в федеральном законодательстве.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 целью управления информационными рисками в ходе реализации программы будет проводиться работа по мониторингу и оценке исполнения целевых показателей (индикаторов)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привести к нарушению планируемых сроков реализации программных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Основные условия минимизации административных рисков: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регулярная публикация в СМИ отчетов о ходе реализации муниципальной программы и подпрограмм;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повышение эффективности взаимодействия участников реализации муниципальной программы;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заключение и контроль реализации соглашений о взаимодействии с заинтересованными сторонами;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своевременная корректировка мероприятий муниципальной программы.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Управление рисками будет осуществляться в соответствии с федеральным, региональным законодательством и нормативной правовой базой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Необходимость совершенствования форм экономического стимулирования инвестиционной деятельности на современном этапе обусловливается следующими факторами.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Во-первых, основные производственные фонды в большинстве отраслей народного хозяйства в физическом и моральном аспекте существенно изношены. Для их замены требуются значительные инвестиции, следовательно, и соответствующие источники финансирования, а они ограничены. В этих условиях должны быть созданы условия для обеспечения заинтересованности хозяйствующих субъектов в обновлении основных фондов.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Во-вторых, для перевода экономики на инновационный путь развития требуются </w:t>
      </w:r>
      <w:r>
        <w:lastRenderedPageBreak/>
        <w:t>значительные инвестиции для ускорения научно-технического прогресса. Для их рационального использования необходимо определить приоритетные направления развития науки и техники.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В-третьих, реализация запланированных социальных программ зависит не только от состояния национальной экономики, но и проводимой социально-экономической политики.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В-четвертых, в условиях экономической нестабильности роль государства в регулировании экономических и социальных процессов возрастает, в том числе и в сфере инвестиционной деятельности.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итоге инвестиционная политика должна быть нацелена на преодоление экономических трудностей и реализацию Стратегии развития города Белгорода до 2025 года, должны быть четко определены эффективные и реальные формы государственного регулирования и методы экономического стимулирования инвестиционной деятельности.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основе проведенного анализа инвестиций в основной капитал по крупным и средним предприятиям департаментом экономического развития разрабатывается дорожная карта с плановыми назначениями для структурных подразделений администрации города по привлечению инвестиций.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1"/>
      </w:pPr>
      <w:bookmarkStart w:id="1" w:name="P452"/>
      <w:bookmarkEnd w:id="1"/>
      <w:r>
        <w:t>Паспорт</w:t>
      </w:r>
    </w:p>
    <w:p w:rsidR="004F7C58" w:rsidRDefault="004F7C58">
      <w:pPr>
        <w:pStyle w:val="ConsPlusTitle"/>
        <w:jc w:val="center"/>
      </w:pPr>
      <w:r>
        <w:t>подпрограммы 1 "Развитие экономического</w:t>
      </w:r>
    </w:p>
    <w:p w:rsidR="004F7C58" w:rsidRDefault="004F7C58">
      <w:pPr>
        <w:pStyle w:val="ConsPlusTitle"/>
        <w:jc w:val="center"/>
      </w:pPr>
      <w:r>
        <w:t>потенциала города Белгорода"</w:t>
      </w:r>
    </w:p>
    <w:p w:rsidR="004F7C58" w:rsidRDefault="004F7C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5"/>
        <w:gridCol w:w="6009"/>
      </w:tblGrid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14" w:type="dxa"/>
            <w:gridSpan w:val="2"/>
          </w:tcPr>
          <w:p w:rsidR="004F7C58" w:rsidRDefault="004F7C58">
            <w:pPr>
              <w:pStyle w:val="ConsPlusNormal"/>
              <w:jc w:val="both"/>
            </w:pPr>
            <w:r>
              <w:t>Наименование подпрограммы 1: "Развитие экономического потенциала города Белгорода"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Соисполнитель подпрограммы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 администрации города Белгорода)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 (управление экономического развития и инвестиций департамента экономического развития, управление информационной политики, департамент городского хозяйства, управление образования, комитет имущественных и земельных отношений)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Наименование проектов в составе подпрограммы 1</w:t>
            </w:r>
          </w:p>
        </w:tc>
        <w:tc>
          <w:tcPr>
            <w:tcW w:w="6009" w:type="dxa"/>
            <w:vAlign w:val="bottom"/>
          </w:tcPr>
          <w:p w:rsidR="004F7C58" w:rsidRDefault="004F7C58">
            <w:pPr>
              <w:pStyle w:val="ConsPlusNormal"/>
              <w:jc w:val="both"/>
            </w:pPr>
            <w:r>
              <w:t>1. Проведение паспортизации инвестиционных площадок города Белгорода.</w:t>
            </w:r>
          </w:p>
          <w:p w:rsidR="004F7C58" w:rsidRDefault="004F7C58">
            <w:pPr>
              <w:pStyle w:val="ConsPlusNormal"/>
              <w:jc w:val="both"/>
            </w:pPr>
            <w:r>
              <w:t>2. Организация конкурса на присвоение звания "Лучшее малое предприятие года".</w:t>
            </w:r>
          </w:p>
          <w:p w:rsidR="004F7C58" w:rsidRDefault="004F7C58">
            <w:pPr>
              <w:pStyle w:val="ConsPlusNormal"/>
              <w:jc w:val="both"/>
            </w:pPr>
            <w:r>
              <w:t>3. Организация конкурса на присвоение звания "Лучшее малое инновационное предприятие".</w:t>
            </w:r>
          </w:p>
          <w:p w:rsidR="004F7C58" w:rsidRDefault="004F7C58">
            <w:pPr>
              <w:pStyle w:val="ConsPlusNormal"/>
              <w:jc w:val="both"/>
            </w:pPr>
            <w:r>
              <w:t>4. Создание инвестиционного портала Белгородской агломерации.</w:t>
            </w:r>
          </w:p>
          <w:p w:rsidR="004F7C58" w:rsidRDefault="004F7C58">
            <w:pPr>
              <w:pStyle w:val="ConsPlusNormal"/>
              <w:jc w:val="both"/>
            </w:pPr>
            <w:r>
              <w:t>5. Создание электронного справочника инвесторам Белгородской агломерации и презентационных материалов для участия в профильных выставках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Цель (цели) подпрограммы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Содействие развитию инфраструктуры поддержки субъектов малого и среднего предпринимательства с целью повышения инвестиционной привлекательности города Белгорода на основе использования образовательного, научно-</w:t>
            </w:r>
            <w:r>
              <w:lastRenderedPageBreak/>
              <w:t>технического и инновационного потенциала города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инновационных.</w:t>
            </w:r>
          </w:p>
          <w:p w:rsidR="004F7C58" w:rsidRDefault="004F7C58">
            <w:pPr>
              <w:pStyle w:val="ConsPlusNormal"/>
              <w:jc w:val="both"/>
            </w:pPr>
            <w:r>
              <w:t>2. 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Этапы и сроки реализации подпрограммы 1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2015 - 2025 годы.</w:t>
            </w:r>
          </w:p>
          <w:p w:rsidR="004F7C58" w:rsidRDefault="004F7C58">
            <w:pPr>
              <w:pStyle w:val="ConsPlusNormal"/>
              <w:jc w:val="both"/>
            </w:pPr>
            <w:r>
              <w:t>Этапы реализации подпрограммы:</w:t>
            </w:r>
          </w:p>
          <w:p w:rsidR="004F7C58" w:rsidRDefault="004F7C58">
            <w:pPr>
              <w:pStyle w:val="ConsPlusNormal"/>
              <w:jc w:val="both"/>
            </w:pPr>
            <w:r>
              <w:t>1 этап - 2015 - 2020 годы;</w:t>
            </w:r>
          </w:p>
          <w:p w:rsidR="004F7C58" w:rsidRDefault="004F7C58">
            <w:pPr>
              <w:pStyle w:val="ConsPlusNormal"/>
              <w:jc w:val="both"/>
            </w:pPr>
            <w:r>
              <w:t>2 этап - 2021 - 2025 годы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Объемы бюджетных ассигнований муниципальной программы за счет средств городского бюджета, а также прогнозный объем средств, привлекаемых из других источников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Общий объем финансирования подпрограммы 1 за счет всех источников финансирования составит 207759,0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Объем финансирования подпрограммы 1 в 2015 - 2025 годах за счет средств бюджета городского округа "Город Белгород" составит 207759,0 тыс. рублей, в том числе по годам:</w:t>
            </w:r>
          </w:p>
          <w:p w:rsidR="004F7C58" w:rsidRDefault="004F7C58">
            <w:pPr>
              <w:pStyle w:val="ConsPlusNormal"/>
              <w:jc w:val="both"/>
            </w:pPr>
            <w:r>
              <w:t>2015 год - 11370,0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2016 год - 12797,0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2017 год - 29751,0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2018 год - 12207,0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2019 год - 27046,0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2020 год - 41569,0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2021 год - 24712,0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2022 год - 25411,0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2023 год - 20141,0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2024 год - 1033,0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2025 год - 1722,0 тыс. рублей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результата подпрограммы 1: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Реализация мероприятий подпрограммы 1 позволит к концу 2025 года достичь следующих результатов: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конечного результата (в соответствии со Стратегией социально-экономического развития города Белгорода на период до 2025 года)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 xml:space="preserve">1. Исключен. - </w:t>
            </w:r>
            <w:hyperlink r:id="rId2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2. Увеличение удельного веса инновационных товаров, работ, услуг в общем объеме отгруженных товаров, работ, услуг организаций промышленного производства и сферы услуг до 10,6%.</w:t>
            </w:r>
          </w:p>
          <w:p w:rsidR="004F7C58" w:rsidRDefault="004F7C58">
            <w:pPr>
              <w:pStyle w:val="ConsPlusNormal"/>
              <w:jc w:val="both"/>
            </w:pPr>
            <w:r>
              <w:t>3. Повышение валового муниципального продукта на душу населения до 936,21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4. Увеличение доли малых инновационных предприятий в общем объеме малых предприятий до 3,34%.</w:t>
            </w:r>
          </w:p>
          <w:p w:rsidR="004F7C58" w:rsidRDefault="004F7C58">
            <w:pPr>
              <w:pStyle w:val="ConsPlusNormal"/>
              <w:jc w:val="both"/>
            </w:pPr>
            <w:r>
              <w:t>5. Увеличение объема инвестиций в основной капитал из всех источников финансирования на душу населения до 132,84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6. Исключен. - 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7. Рост количества субъектов малого и среднего предпринимательства на 10000 населения до 919,0 ед.</w:t>
            </w:r>
          </w:p>
          <w:p w:rsidR="004F7C58" w:rsidRDefault="004F7C58">
            <w:pPr>
              <w:pStyle w:val="ConsPlusNormal"/>
              <w:jc w:val="both"/>
            </w:pPr>
            <w:r>
              <w:t>8. Увеличение объема товаров собственного производства, отгруженных на экспорт, до 9368,3 млн рублей.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9. Исключен. - </w:t>
            </w:r>
            <w:hyperlink r:id="rId3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</w:t>
            </w:r>
            <w:r>
              <w:lastRenderedPageBreak/>
              <w:t>Белгорода от 12.07.2019 N 106.</w:t>
            </w:r>
          </w:p>
          <w:p w:rsidR="004F7C58" w:rsidRDefault="004F7C58">
            <w:pPr>
              <w:pStyle w:val="ConsPlusNormal"/>
              <w:jc w:val="both"/>
            </w:pPr>
            <w:r>
              <w:t>10. Рост удовлетворенности населения экономическим развитием города до 87,73%.</w:t>
            </w:r>
          </w:p>
          <w:p w:rsidR="004F7C58" w:rsidRDefault="004F7C58">
            <w:pPr>
              <w:pStyle w:val="ConsPlusNormal"/>
              <w:jc w:val="both"/>
            </w:pPr>
            <w:r>
              <w:t>11. Повышение налоговых поступлений от субъектов малого и среднего предпринимательства в бюджет городского округа "Город Белгород" до 702,1 млн рублей в год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8.2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Количество субъектов предпринимательства, получивших поддержку, - 105 ед.</w:t>
            </w:r>
          </w:p>
          <w:p w:rsidR="004F7C58" w:rsidRDefault="004F7C58">
            <w:pPr>
              <w:pStyle w:val="ConsPlusNormal"/>
              <w:jc w:val="both"/>
            </w:pPr>
            <w:r>
              <w:t>2. Увеличение количества ежегодных событийных мероприятий до 15 в год.</w:t>
            </w:r>
          </w:p>
          <w:p w:rsidR="004F7C58" w:rsidRDefault="004F7C58">
            <w:pPr>
              <w:pStyle w:val="ConsPlusNormal"/>
              <w:jc w:val="both"/>
            </w:pPr>
            <w:r>
              <w:t>3. Создание и ежегодное обновление инвестиционного интернет-портала</w:t>
            </w:r>
          </w:p>
        </w:tc>
      </w:tr>
    </w:tbl>
    <w:p w:rsidR="004F7C58" w:rsidRDefault="004F7C58">
      <w:pPr>
        <w:pStyle w:val="ConsPlusNormal"/>
      </w:pPr>
    </w:p>
    <w:p w:rsidR="004F7C58" w:rsidRDefault="004F7C58">
      <w:pPr>
        <w:pStyle w:val="ConsPlusTitle"/>
        <w:jc w:val="center"/>
        <w:outlineLvl w:val="2"/>
      </w:pPr>
      <w:r>
        <w:t>1. Характеристика сферы реализации подпрограммы 1, описание</w:t>
      </w:r>
    </w:p>
    <w:p w:rsidR="004F7C58" w:rsidRDefault="004F7C58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Инвестирование - это один из важнейших источников экономического роста и основа научно-технического прогресса. Успешное решение задач обеспечения устойчивого и сбалансированного экономического роста города Белгорода и повышение ее конкурентоспособности зависит от формирования и реализации стимулирующей политики привлечения инвестиций, которые оказывают существенное влияние на уровень социально-экономического развития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Инвестиционная привлекательность города базируется на следующих конкурентных преимуществах: благоприятных природно-климатических, географических факторах, стабильном уровне жизни населения, наличии высокого научного и технологического потенциала, развитой транспортной, инженерной инфраструктур и подготовкой высококвалифицированных кадров в высших и средних учебных заведениях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Формированию благоприятных инвестиционных условий также способствует созданная нормативная правовая база.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С целью систематизации информации об инвестиционной деятельности ежегодно осуществлялся мониторинг более 200 инвестиционных проектов на территории города, в ходе </w:t>
      </w:r>
      <w:proofErr w:type="gramStart"/>
      <w:r>
        <w:t>реализации</w:t>
      </w:r>
      <w:proofErr w:type="gramEnd"/>
      <w:r>
        <w:t xml:space="preserve"> которых только в 2013 году создано 1060 рабочих мест. По состоянию на 1 января 2014 года начата производственная эксплуатация 79 инвестиционных проектов общей стоимостью 13273,46 млн. рублей, из них: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объекты жилищного строительства - 24 инвестиционных проекта общей стоимостью 4664,34 млн. рублей,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объекты производственного назначения - 34 инвестиционных проекта общей стоимостью 805,36 млн. рублей,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объекты культурно-бытового и торгового назначения, </w:t>
      </w:r>
      <w:proofErr w:type="spellStart"/>
      <w:r>
        <w:t>автосервисные</w:t>
      </w:r>
      <w:proofErr w:type="spellEnd"/>
      <w:r>
        <w:t xml:space="preserve"> центры и паркинги - 21 инвестиционный проект общей стоимостью 7803,76 млн.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Сформированы паспорта 35 свободных инвестиционных площадок на территории города, которые размещены на сайте органов местного самоуправления г. Белгорода и в СМИ, проведено ознакомление заинтересованных лиц с данными площадками. Информация об инвестиционных площадках и инвестиционных предложениях на территории города обновляется ежеквартально.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Анализ инвестиций в основной капитал по крупным и средним организациям города показал, что за 2013 год отмечено снижение инвестиционной деятельности предприятий города Белгорода. </w:t>
      </w:r>
      <w:r>
        <w:lastRenderedPageBreak/>
        <w:t>Сумма инвестиций в основной капитал по крупным и средним предприятиям составила 30,4 млрд. рублей в действующих ценах, или 82,0% от уровня 2012 года (37,07 млрд. рублей).</w:t>
      </w:r>
    </w:p>
    <w:p w:rsidR="004F7C58" w:rsidRDefault="004F7C58">
      <w:pPr>
        <w:pStyle w:val="ConsPlusNormal"/>
        <w:spacing w:before="220"/>
        <w:ind w:firstLine="540"/>
        <w:jc w:val="both"/>
      </w:pPr>
      <w:proofErr w:type="gramStart"/>
      <w:r>
        <w:t>С одной стороны</w:t>
      </w:r>
      <w:proofErr w:type="gramEnd"/>
      <w:r>
        <w:t xml:space="preserve"> наблюдается рост инвестиций в химическом производстве (+918,8 млн. рублей), производстве пищевых продуктов (+449,5 млн. рублей), транспорте и связи (+1,4 млрд. рублей), образовании (+186,7 млн. рублей). С другой стороны - значительное снижение в сфере строительства (-1,9 млрд. рублей), производстве и распределении электроэнергии, газа и воды (-1,1 млрд. рублей), в секторе государственного управления и обеспечения военной безопасности (-4,4 млрд. рублей), оптовой и розничной торговле (-562,7 млн. рублей), здравоохранении и предоставлении социальных услуг (-376,6 млн. рублей).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Источниками финансирования инвестиций в основной капитал являются как собственные средства организаций, так и привлеченные.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Анализ показал, что самофинансирование, где ведущее место занимает прибыль, остающаяся в распоряжении организации, и амортизационные отчисления, является одной из важнейших форм финансового обеспечения инвестиционной деятельности. В 2013 году по сравнению с предыдущим годом наблюдалось повышение удельного веса собственных средств как источника финансирования с 34,6% до 45,7% (2012 год - 12,8 млрд. рублей, 2013 год - 13,9 млрд. рублей).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Однако уменьшился на 7,7 млрд. рублей объем привлеченных средств (2012 год - 24,2 млрд. рублей, 2013 год - 16,5 млрд. рублей) в основном за счет снижения доли бюджетных средств в финансировании реального сектора экономики: уменьшения инвестирования из бюджета субъекта Федерации на 2,6 млрд. рублей (2012 год - 8,2 млрд. рублей, 2013 год - 5,6 млрд. рублей), а также снижения доли средств внебюджетных фондов на 2,5 млрд. рублей (2012 год - 4,5 млрд. рублей, 2013 год - 2 млрд. рублей).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Эффективным механизмом привлечения инвестиций в экономику и социальную сферу, а также стимулом деловой активности бизнеса являются благоприятные организационные и экономические условия. В целях дальнейшего улучшения инвестиционного климата для привлечения инвестиций в экономику города Белгорода разработан и внедряется Стандарт деятельности органов местного самоуправления по обеспечению благоприятного инвестиционного климата (далее - Стандарт).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Стандарт направлен на улучшение инвестиционного климата и создание условий для увеличения притока инвестиций, упрощение процедур ведения предпринимательской деятельности повсеместно на территории города и повышение уровня деловой репутации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Это позволит сохранить позиции Белгорода как лидера области по привлечению инвестиций. На наш город приходится 29,6% всех вложений.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Одним из главных направлений подпрограммы является стимулирование развития малого и среднего предпринимательства.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данного направления предусматривается решение задач по обеспечению доступности инфраструктуры поддержки субъектов малого и среднего предпринимательства, развитие системы финансовой поддержки и оказание административно-организационной и информационной поддержки субъектам малого и среднего предпринимательства.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рамках содействия развитию малого предпринимательства и привлечения инвестиций администрацией города Белгорода за период 2010 - 2012 годов управлением экономического развития и инвестиций департамента экономического развития администрации города Белгорода рассмотрено 643 инвестиционных проекта, из которых 613 рекомендованы к применению в различных отраслях экономики в Белгородский областной фонд поддержки малого и среднего предпринимательства. Общая стоимость проектов составляет 977,4 млн. рублей, объем запрашиваемых инвестиций - около 320 млн. рублей. За 2013 год рассмотрено 140 инвестиционных </w:t>
      </w:r>
      <w:r>
        <w:lastRenderedPageBreak/>
        <w:t>проектов, из которых 124 рекомендованы в Белгородский областной фонд поддержки малого и среднего предпринимательства. Общая стоимость проектов - 215,6 млн. рублей, объем запрашиваемых инвестиций - 102,6 млн.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Мероприятия направлены на стимулирование экономической активности, создание эффективной институциональной среды, улучшение предпринимательского климата, поддержку модернизации внешнеэкономической деятельности малых и средних компаний. Подпрограммные мероприятия направлены как на стимулирование роста общего числа субъектов предпринимательской деятельности, так и на изменение отраслевой структуры малых и средних компаний.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Как показывает опыт, малое и среднее предпринимательство играет весомую роль в экономике, его развитие влияет на ускорение научно-технического прогресса, на насыщение рынка товарами необходимого качества, на создание новых рабочих мест, то есть решает многие актуальные экономические и социальные проблемы.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 состоянию на 1 января 2014 года в сфере малого и среднего предпринимательства города свою деятельность осуществляют 27,8 тыс. субъектов малого и среднего предпринимательства, из них 14,6 тыс. малых и средних предприятий - юридических лиц и 13,2 тыс. индивидуальных предпринимателей. В сфере малого бизнеса с учетом индивидуальных предпринимателей трудятся более 62 тысяч человек, а это более трети от общей </w:t>
      </w:r>
      <w:proofErr w:type="gramStart"/>
      <w:r>
        <w:t>численности</w:t>
      </w:r>
      <w:proofErr w:type="gramEnd"/>
      <w:r>
        <w:t xml:space="preserve"> занятых в экономике города. Оборот малых и средних предприятий за 2013 год составил 32,9 млрд. рублей, или 13,8% от общего оборота предприятий. Большая часть малых и средних предприятий, работающих на территории города Белгорода, является плательщиками единого налога на вмененный доход (ЕНВД), 100% которого поступает в доходную часть бюджета города. Так, в 2013 году в бюджет городского округа "Город Белгород" ЕНВД поступил в сумме 357,1 млн.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Поддержка малому и среднему предпринимательству должна оказываться в связи со сложностью их конкуренции с крупными предприятиями и монополистами на рынке товаров и услуг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городе Белгороде активно проводится работа по данному направлению. Реализована городская целевая программа "Повышение инвестиционной привлекательности города Белгорода и развитие предпринимательской деятельности на 2010 - 2012 годы". Финансовая поддержка в рамках программы предоставлена 124 субъектам на общую сумму 7,8 млн. рублей, создано 336 новых рабочих мест.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Поддержка субъектам малого и среднего предпринимательства оказывалась в форме субсидирования части процентной ставки по банковским кредитам и лизингового процента по договорам финансовой аренды, в форме субсидирования части арендной платы за пользование нежилыми помещениями, возмещение затрат на получение консультационных услуг в инфраструктурных операторах поддержки, субсидирования части затрат на участие в </w:t>
      </w:r>
      <w:proofErr w:type="spellStart"/>
      <w:r>
        <w:t>выставочно</w:t>
      </w:r>
      <w:proofErr w:type="spellEnd"/>
      <w:r>
        <w:t>-ярмарочных мероприятиях.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Новая экономика России - это </w:t>
      </w:r>
      <w:proofErr w:type="gramStart"/>
      <w:r>
        <w:t>экономика</w:t>
      </w:r>
      <w:proofErr w:type="gramEnd"/>
      <w:r>
        <w:t xml:space="preserve"> диверсифицированная. Сектор малого бизнеса более динамично осваивает новые виды продукции и экономические ниши.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Вместе с тем, сложившаяся отраслевая структура малого и среднего предпринимательства города Белгорода не отвечает задачам модернизации экономики. Большая часть предпринимателей - порядка 40% - сосредоточена в сферах оптовой и розничной торговли, 17% - операции с имуществом, 14,5% заняты в сфере строительства, 3% - в производстве и инновациях.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Поэтому в текущей экономической ситуации приоритетным направлением является развитие производственных конкурентоспособных отраслей, основанных на современных передовых технологиях, обеспечивающих потребности горожан в отечественных товарах, не уступающих </w:t>
      </w:r>
      <w:r>
        <w:lastRenderedPageBreak/>
        <w:t>импортным.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Начиная собственное дело, предприниматель сталкивается со множеством проблем, основными из которых становится нехватка финансовых средств, необходимых помещений, сложности со сбытом произведенной продукции.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основе позитивных результатов, достигнутых в предшествующие годы, в 2015 - 2020 годах целесообразно дальнейшее стимулирование развития производственной предпринимательской деятельности, создание условий для роста капитализации предприятий малого и среднего предпринимательства, роста средней заработной платы в малом бизнесе, принятие дополнительных мер по вовлечению в сферу предпринимательства молодежи.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Подход к решению проблем, который предусмотрен подпрограммой, необходим для обеспечения концентрации и координации финансовых, имущественных и организационных ресурсов.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подпрограммы 1 будет реализовываться комплекс мер, направленных на активизацию развития предпринимательства в неторговом секторе экономики, увеличение доли малого и среднего бизнеса в выпуске инновационной и высокотехнологичной продукции, поддержку деловой интеграции малых предприятий со средними и крупными предприятиями, сокращение административных ограничений при осуществлении предпринимательской деятельности.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результате сфера малого и среднего предпринимательства станет более диверсифицированной в отраслевом разрезе. Будет проводиться совместная с бизнесом работа по повышению общественного статуса и значимости предпринимательства.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К конкурентным преимуществам города Белгорода можно отнести благоприятную деловую среду, динамично развивающийся сектор малого и среднего предпринимательства, развитую банковскую сферу. В городе Белгороде высокий научно-образовательный (в том числе технический) и научно-исследовательский потенциал.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территории города Белгорода созданы и действуют следующие элементы инфраструктуры поддержки инновационных предприятий: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- бизнес-инкубатор при БГТУ им. Шухова, в том числе автономная некоммерческая организация "Центр развития прогрессивных технологий в строительстве" и научно-инновационный образовательный центр в области </w:t>
      </w:r>
      <w:proofErr w:type="spellStart"/>
      <w:r>
        <w:t>наносистем</w:t>
      </w:r>
      <w:proofErr w:type="spellEnd"/>
      <w:r>
        <w:t xml:space="preserve"> в строительном материаловедении;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при НИУ "</w:t>
      </w:r>
      <w:proofErr w:type="spellStart"/>
      <w:r>
        <w:t>БелГУ</w:t>
      </w:r>
      <w:proofErr w:type="spellEnd"/>
      <w:r>
        <w:t xml:space="preserve">" функционирует технопарк "Высокие технологии" и центр инновационного консалтинга </w:t>
      </w:r>
      <w:proofErr w:type="spellStart"/>
      <w:r>
        <w:t>БелГУ</w:t>
      </w:r>
      <w:proofErr w:type="spellEnd"/>
      <w:r>
        <w:t>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Белгородский региональный ресурсный инновационный центр (БРРИЦ).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Главными составляющими инновационной инфраструктуры города являются образовательные учреждения и </w:t>
      </w:r>
      <w:proofErr w:type="spellStart"/>
      <w:r>
        <w:t>технопарковые</w:t>
      </w:r>
      <w:proofErr w:type="spellEnd"/>
      <w:r>
        <w:t xml:space="preserve"> структуры, созданные в рамках этих учреждений.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Каждый из элементов этой инфраструктуры нацелен на формирование благоприятных условий для ускоренного развития инновационной деятельности на территории города Белгорода и Белгородской области, в первую очередь, на патентование, коммерциализацию инновационных проектов, продвижение инноваций, перспективных научных разработок в промышленное производство, а также обеспечение инвестиционной поддержки проектов, находящихся на ранней стадии реализации.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Таким образом, с одной стороны, созданы основные элементы инновационной инфраструктуры, позволяющие получить помощь, начиная с ранней стадии НИОКР и заканчивая </w:t>
      </w:r>
      <w:r>
        <w:lastRenderedPageBreak/>
        <w:t>созданием бизнеса. С другой стороны, активность предприятий в инновационной сфере низкая.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настоящее время в городе отсутствуют институты инвестирования в инновационные компании, находящиеся на ранних стадиях развития (венчурные фонды), не </w:t>
      </w:r>
      <w:proofErr w:type="spellStart"/>
      <w:r>
        <w:t>институциализирована</w:t>
      </w:r>
      <w:proofErr w:type="spellEnd"/>
      <w:r>
        <w:t xml:space="preserve"> инвестиционная деятельность "бизнес-ангелов".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Реализуемые мероприятия в сфере создания благоприятных условий ведения предпринимательской деятельности и повышение инновационной активности бизнеса позволят решить следующие проблемы: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1) отсутствие достаточной нормативно-правовой базы в области инновационного предпринимательства;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2) недостаток финансовых средств на этапе расширения, развития и роста бизнеса;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3) недостаток финансовой поддержки со стороны государства;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4) низкий уровень спроса на инновационные проекты, продукты и услуги со стороны предприятий и организаций города Белгорода;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5) трудности с выходом на новые рынки сбыта.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Это позволит обеспечить преемственность развития науки и инноваций, использовать механизмы реализации, более соответствующие современным требованиям перехода к инновационному пути развития экономики, развить научно-технологический потенциал на долгосрочный период, расширить круг </w:t>
      </w:r>
      <w:proofErr w:type="spellStart"/>
      <w:r>
        <w:t>инновационно</w:t>
      </w:r>
      <w:proofErr w:type="spellEnd"/>
      <w:r>
        <w:t>-активных компаний и увеличить к 2020 году долю малых инновационных предприятий в общем объеме малых предприятий (в соответствии со Стратегией развития города Белгорода до 2025 года и Планом действий органов местного самоуправления на 2012 - 2016 годы) до 2,24%.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реестре свободных нежилых помещений, предлагаемых для сдачи в аренду, более 3-х лет находится порядка 60-ти невостребованных помещений, большая часть которых расположена в многоквартирных домах и требует проведения ремонта, что напрямую влияет на их коммерческую привлекательность для потенциальных инвесторов. Помещения могут быть сданы в аренду только субъектам малого и среднего предпринимательства (далее - МСП) или </w:t>
      </w:r>
      <w:proofErr w:type="spellStart"/>
      <w:r>
        <w:t>самозанятым</w:t>
      </w:r>
      <w:proofErr w:type="spellEnd"/>
      <w:r>
        <w:t xml:space="preserve"> гражданам.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С целью практического решения вопроса передачи в аренду максимального количества невостребованных помещений, а также для поддержки развития на территории города малого бизнеса и </w:t>
      </w:r>
      <w:proofErr w:type="spellStart"/>
      <w:r>
        <w:t>самозанятости</w:t>
      </w:r>
      <w:proofErr w:type="spellEnd"/>
      <w:r>
        <w:t xml:space="preserve"> необходимо разработать механизм предоставления льгот по арендной плате данным категориям.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2. Цель (цели), задачи, сроки и</w:t>
      </w:r>
    </w:p>
    <w:p w:rsidR="004F7C58" w:rsidRDefault="004F7C58">
      <w:pPr>
        <w:pStyle w:val="ConsPlusTitle"/>
        <w:jc w:val="center"/>
      </w:pPr>
      <w:r>
        <w:t>этапы реализации подпрограммы 1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Основной целью подпрограммы 1 является содействие развитию инфраструктуры поддержки субъектов малого и среднего предпринимательства с целью повышения инвестиционной привлекательности города Белгорода на основе использования образовательного, научно-технического и инновационного потенциала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реализации поставленной цели необходимо решение следующих основных задач: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2. Улучшение инвестиционного климата в городе Белгороде и достижение устойчивого </w:t>
      </w:r>
      <w:r>
        <w:lastRenderedPageBreak/>
        <w:t>социально-экономического развития за счет эффективной инвестиционной политики.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Подпрограммой 1 определены следующие приоритетные и перспективные для города направления развития малого и среднего предпринимательства: развитие сети частных дошкольных образовательных учреждений; инновационная деятельность; производство промышленной продукции, строительных материалов, продовольственных товаров и товаров народного потребления; переработка вторичного сырья; развитие предпринимательской деятельности в сфере жилищно-коммунального хозяйства; развитие сферы услуг населению в области медицины, образования и культуры;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Сроки реализации подпрограммы 1 - 2015 - 2025 годы, этапы реализации подпрограммы 1: 1 этап - 2015 - 2020 годы, 2 этап - 2021 - 2025 годы.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3. Перечень проектов в составе подпрограммы 1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В рамках реализации задачи "Развитие инфраструктуры поддержки предпринимательства и создания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партнерства" планируется реализация следующих проектов: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Проведение паспортизации инвестиционных площадок города Белгорода;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Организация конкурса на присвоение звания "Лучшее малое предприятие года";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Организация конкурса на присвоение звания "Лучшее малое инновационное предприятие";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Создание инвестиционного портала Белгородской агломерации;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Создание электронного справочника инвесторам Белгородской агломерации и презентационных материалов для участия в профильных выставках.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4. Обоснование выделения системы мероприятий и краткое</w:t>
      </w:r>
    </w:p>
    <w:p w:rsidR="004F7C58" w:rsidRDefault="004F7C58">
      <w:pPr>
        <w:pStyle w:val="ConsPlusTitle"/>
        <w:jc w:val="center"/>
      </w:pPr>
      <w:r>
        <w:t>описание основных мероприятий подпрограммы 1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Достижение заявленной цели и решение поставленных задач подпрограммы 1 будет осуществляться путем реализации основных мероприятий: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Стимулирование развития малого и среднего предпринимательства в приоритетных сферах (развитие сети частных дошкольных образовательных учреждений на территории города, инновационного предпринимательства), создание новых рабочих мест.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Планируется осуществлять за счет субсидирования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возраста, финансовой поддержки для </w:t>
      </w:r>
      <w:proofErr w:type="spellStart"/>
      <w:r>
        <w:t>софинансирования</w:t>
      </w:r>
      <w:proofErr w:type="spellEnd"/>
      <w:r>
        <w:t xml:space="preserve"> исследований и прикладных технологий.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Информационная поддержка, методическое обеспечение и пропаганда предпринимательской и инвестиционной деятельности.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 целью выявления и поощрения лучших субъектов малого бизнеса, вносящих наиболее значимый вклад в развитие экономики города, планируется проведение городского конкурса на присвоение звания "Лучшее малое предприятие года".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рамках популяризации предпринимательской и инвестиционной деятельности особое значение приобретает разработка и издание пособий, методических и презентационных </w:t>
      </w:r>
      <w:r>
        <w:lastRenderedPageBreak/>
        <w:t>материалов по вопросам развития и поддержки субъектов малого и среднего предпринимательства, социально-экономического развития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Увеличение объема инвестиций и продвижение имиджа города Белгорода как </w:t>
      </w:r>
      <w:proofErr w:type="spellStart"/>
      <w:r>
        <w:t>инвестиционно</w:t>
      </w:r>
      <w:proofErr w:type="spellEnd"/>
      <w:r>
        <w:t xml:space="preserve"> привлекательного планируется за счет обновления инвестиционного интернет-портала, издания рекламно-информационных материалов (CD-диски, буклеты), а также изготовления презентационного фильма о городе Белгороде.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Система основных мероприятий и показателей подпрограммы 1 представлена в </w:t>
      </w:r>
      <w:hyperlink w:anchor="P98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5. Прогноз показателей подпрограммы 1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В результате реализации подпрограммы 1 к концу 2025 года планируется достижение следующих конечных показателей: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1. Исключен.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Рост количества субъектов малого и среднего предпринимательства на 10000 населения до 919 ед.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Увеличение удельного веса инновационной продукции в общем объеме отгруженной продукции до 10,6%.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Повышение валового муниципального продукта на душу населения до 936,21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Увеличение доли малых инновационных предприятий в общем объеме малых предприятий до 3,34%.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6. Увеличение объема инвестиций в основной капитал из всех источников финансирования на душу населения до 132,84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7. Рост удовлетворенности населения экономическим развитием города до 87,73%.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8. Повышение налоговых поступлений от субъектов малого и среднего предпринимательства в бюджет городского округа "Город Белгород" до 702,1 млн рублей в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9. Исключен.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10. Увеличение объема товаров собственного производства, отгруженных на экспорт, до 9368,3 млн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11. Исключен. 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Сведения о динамике значений показателей результатов подпрограммы 1 представлены в </w:t>
      </w:r>
      <w:hyperlink w:anchor="P983">
        <w:r>
          <w:rPr>
            <w:color w:val="0000FF"/>
          </w:rPr>
          <w:t>приложении N 1</w:t>
        </w:r>
      </w:hyperlink>
      <w:r>
        <w:t xml:space="preserve"> к муниципальной программе.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6. Ресурсное обеспечение подпрограммы 1 (в разрезе главных</w:t>
      </w:r>
    </w:p>
    <w:p w:rsidR="004F7C58" w:rsidRDefault="004F7C58">
      <w:pPr>
        <w:pStyle w:val="ConsPlusTitle"/>
        <w:jc w:val="center"/>
      </w:pPr>
      <w:r>
        <w:t>распорядителей средств бюджета городского округа "Город</w:t>
      </w:r>
    </w:p>
    <w:p w:rsidR="004F7C58" w:rsidRDefault="004F7C58">
      <w:pPr>
        <w:pStyle w:val="ConsPlusTitle"/>
        <w:jc w:val="center"/>
      </w:pPr>
      <w:r>
        <w:t>Белгород", основных мероприятий, а также</w:t>
      </w:r>
    </w:p>
    <w:p w:rsidR="004F7C58" w:rsidRDefault="004F7C58">
      <w:pPr>
        <w:pStyle w:val="ConsPlusTitle"/>
        <w:jc w:val="center"/>
      </w:pPr>
      <w:r>
        <w:t>по годам реализации подпрограммы 1)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Мероприятия подпрограммы 1 реализуются за счет средств бюджета городского округа "Город Белгород", предусмотренных на общие отраслевые расходы, с возможной последующей корректировкой объемов финансирования с учетом утвержденных расходов бюджета городского округа.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Общий объем финансирования на период реализации подпрограммы 1 составит 207759,0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Планируемый объем финансирования подпрограммы 1 по годам реализации представлен в таблице:</w:t>
      </w:r>
    </w:p>
    <w:p w:rsidR="004F7C58" w:rsidRDefault="004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851"/>
      </w:tblGrid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11370, 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12797,0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29751,0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2018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12207,0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2019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27046,0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41569,0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2021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24712,0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2022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25411,0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2023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20141,0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2024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1033,0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1722,0 тыс. рублей</w:t>
            </w:r>
          </w:p>
        </w:tc>
      </w:tr>
    </w:tbl>
    <w:p w:rsidR="004F7C58" w:rsidRDefault="004F7C58">
      <w:pPr>
        <w:pStyle w:val="ConsPlusNormal"/>
        <w:jc w:val="center"/>
      </w:pPr>
    </w:p>
    <w:p w:rsidR="004F7C58" w:rsidRDefault="004F7C58">
      <w:pPr>
        <w:pStyle w:val="ConsPlusTitle"/>
        <w:jc w:val="center"/>
        <w:outlineLvl w:val="2"/>
      </w:pPr>
      <w:r>
        <w:t>7. Информация о проектах в составе подпрограммы 1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1. Проведение паспортизации инвестиционных площадок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Формирование единой информационной базы по инвестиционным </w:t>
      </w:r>
      <w:proofErr w:type="gramStart"/>
      <w:r>
        <w:t>площадкам</w:t>
      </w:r>
      <w:proofErr w:type="gramEnd"/>
      <w:r>
        <w:t xml:space="preserve"> и подготовка не менее 50 паспортов инвестиционных площадок к концу 2016 года.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результате реализации проекта планируется: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разработать и утвердить форму паспорта инвестиционной площадки;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- провести обследование не менее 100 инвестиционных площадок для формирования не менее 50 паспортов инвестиционных площадок.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Реализация проекта не требует финансовых затрат.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Организация конкурса на присвоение звания "Лучшее малое предприятие года".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Обеспечение участия не менее 4 малых предприятий города Белгорода в ежегодном конкурсе на присвоение звания "Лучшее малое предприятие года". Победитель конкурса получает материальное поощрение.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Организация конкурса на присвоение звания "Лучшее малое инновационное предприятие".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Обеспечение участия не менее 9 малых инновационных предприятий города Белгорода в ежегодном конкурсе на присвоение звания "Лучшее малое инновационное предприятие". Победитель конкурса получает материальное поощрение.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4 - 5. Исключены.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15.06.2018 N 75.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Создание инвестиционного интернет-портала Белгородской агломерации.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Создание инвестиционного интернет-портала Белгородской агломерации и осуществление технической поддержки его функционирования.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- 2017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535,0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Создание электронного справочника инвесторам Белгородской агломерации и презентационных материалов для участия в профильных выставках.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Создание электронного справочника инвесторам, интегрированного с инвестиционным интернет-порталом Белгородской агломерации.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- 2017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195,0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jc w:val="center"/>
      </w:pPr>
    </w:p>
    <w:p w:rsidR="004F7C58" w:rsidRDefault="004F7C58">
      <w:pPr>
        <w:pStyle w:val="ConsPlusTitle"/>
        <w:jc w:val="center"/>
        <w:outlineLvl w:val="1"/>
      </w:pPr>
      <w:bookmarkStart w:id="2" w:name="P708"/>
      <w:bookmarkEnd w:id="2"/>
      <w:r>
        <w:t>Паспорт</w:t>
      </w:r>
    </w:p>
    <w:p w:rsidR="004F7C58" w:rsidRDefault="004F7C58">
      <w:pPr>
        <w:pStyle w:val="ConsPlusTitle"/>
        <w:jc w:val="center"/>
      </w:pPr>
      <w:r>
        <w:t>подпрограммы 2 "Развитие торговли, услуг и</w:t>
      </w:r>
    </w:p>
    <w:p w:rsidR="004F7C58" w:rsidRDefault="004F7C58">
      <w:pPr>
        <w:pStyle w:val="ConsPlusTitle"/>
        <w:jc w:val="center"/>
      </w:pPr>
      <w:r>
        <w:t>туризма в городе Белгороде"</w:t>
      </w:r>
    </w:p>
    <w:p w:rsidR="004F7C58" w:rsidRDefault="004F7C58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05"/>
        <w:gridCol w:w="6009"/>
      </w:tblGrid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14" w:type="dxa"/>
            <w:gridSpan w:val="2"/>
          </w:tcPr>
          <w:p w:rsidR="004F7C58" w:rsidRDefault="004F7C58">
            <w:pPr>
              <w:pStyle w:val="ConsPlusNormal"/>
              <w:jc w:val="both"/>
            </w:pPr>
            <w:r>
              <w:t>Наименование подпрограммы 2: "Развитие торговли, услуг и туризма в городе Белгороде"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Исполнитель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 (управление потребительского рынка департамента экономического развития администрации города Белгорода)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Администрация города Белгорода</w:t>
            </w:r>
          </w:p>
          <w:p w:rsidR="004F7C58" w:rsidRDefault="004F7C58">
            <w:pPr>
              <w:pStyle w:val="ConsPlusNormal"/>
              <w:jc w:val="both"/>
            </w:pPr>
            <w:r>
              <w:t>(управление потребительского рынка департамента экономического развития, управление информационной политики)</w:t>
            </w:r>
          </w:p>
          <w:p w:rsidR="004F7C58" w:rsidRDefault="004F7C58">
            <w:pPr>
              <w:pStyle w:val="ConsPlusNormal"/>
              <w:jc w:val="both"/>
            </w:pPr>
            <w:r>
              <w:t>МАУ "Институт муниципального развития и социальных технологий"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Наименование проектов в составе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2. Создание сети общественного питания со </w:t>
            </w:r>
            <w:r>
              <w:lastRenderedPageBreak/>
              <w:t>специализированным туристическим меню.</w:t>
            </w:r>
          </w:p>
          <w:p w:rsidR="004F7C58" w:rsidRDefault="004F7C58">
            <w:pPr>
              <w:pStyle w:val="ConsPlusNormal"/>
              <w:jc w:val="both"/>
            </w:pPr>
            <w:r>
              <w:t>3. 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потребителей.</w:t>
            </w:r>
          </w:p>
          <w:p w:rsidR="004F7C58" w:rsidRDefault="004F7C58">
            <w:pPr>
              <w:pStyle w:val="ConsPlusNormal"/>
              <w:jc w:val="both"/>
            </w:pPr>
            <w:r>
              <w:t>4. Организация на территории ярмарки "Южная" овощехранилища.</w:t>
            </w:r>
          </w:p>
          <w:p w:rsidR="004F7C58" w:rsidRDefault="004F7C58">
            <w:pPr>
              <w:pStyle w:val="ConsPlusNormal"/>
              <w:jc w:val="both"/>
            </w:pPr>
            <w:r>
              <w:t>5. Организация и проведение фестиваля каши для продвижения национальных кулинарных традиций Белгородской области.</w:t>
            </w:r>
          </w:p>
          <w:p w:rsidR="004F7C58" w:rsidRDefault="004F7C58">
            <w:pPr>
              <w:pStyle w:val="ConsPlusNormal"/>
              <w:jc w:val="both"/>
            </w:pPr>
            <w:r>
              <w:t>6. Обустройство городской рекреационной зоны с организацией досуговых и событийных мероприятий.</w:t>
            </w:r>
          </w:p>
          <w:p w:rsidR="004F7C58" w:rsidRDefault="004F7C58">
            <w:pPr>
              <w:pStyle w:val="ConsPlusNormal"/>
              <w:jc w:val="both"/>
            </w:pPr>
            <w:r>
              <w:t>7. Кухня-лаборатория для выпускников ТОП с обеденным залом "Белгородская трапеза" (разработка рецептур и приготовление блюд национальной кухни).</w:t>
            </w:r>
          </w:p>
          <w:p w:rsidR="004F7C58" w:rsidRDefault="004F7C58">
            <w:pPr>
              <w:pStyle w:val="ConsPlusNormal"/>
              <w:jc w:val="both"/>
            </w:pPr>
            <w:r>
              <w:t>8. Изменение внешнего вида специализированных объектов нестационарной торговли в городе Белгороде.</w:t>
            </w:r>
          </w:p>
          <w:p w:rsidR="004F7C58" w:rsidRDefault="004F7C58">
            <w:pPr>
              <w:pStyle w:val="ConsPlusNormal"/>
              <w:jc w:val="both"/>
            </w:pPr>
            <w:r>
              <w:t>9. Разработка и внедрение мобильного приложения для продвижения белгородского туристического продукта.</w:t>
            </w:r>
          </w:p>
          <w:p w:rsidR="004F7C58" w:rsidRDefault="004F7C58">
            <w:pPr>
              <w:pStyle w:val="ConsPlusNormal"/>
              <w:jc w:val="both"/>
            </w:pPr>
            <w:r>
              <w:t xml:space="preserve">10. Создание цикла </w:t>
            </w:r>
            <w:proofErr w:type="spellStart"/>
            <w:r>
              <w:t>аудиоэкскурсий</w:t>
            </w:r>
            <w:proofErr w:type="spellEnd"/>
            <w:r>
              <w:t xml:space="preserve"> по городу Белгороду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Цель (цели)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Построение эффективной инфраструктуры в сферах торговли, общественного питания, бытовых услуг и туризма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Анализ конъюнктуры рынка услуг в сфере торговли, общественного питания, бытового обслуживания и туризма.</w:t>
            </w:r>
          </w:p>
          <w:p w:rsidR="004F7C58" w:rsidRDefault="004F7C58">
            <w:pPr>
              <w:pStyle w:val="ConsPlusNormal"/>
              <w:jc w:val="both"/>
            </w:pPr>
            <w:r>
              <w:t>2. 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туризма.</w:t>
            </w:r>
          </w:p>
          <w:p w:rsidR="004F7C58" w:rsidRDefault="004F7C58">
            <w:pPr>
              <w:pStyle w:val="ConsPlusNormal"/>
              <w:jc w:val="both"/>
            </w:pPr>
            <w:r>
              <w:t>3. Обеспечение информированности населения города в сфере товаров, услуг и защиты прав потребителей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2015 - 2025 годы.</w:t>
            </w:r>
          </w:p>
          <w:p w:rsidR="004F7C58" w:rsidRDefault="004F7C58">
            <w:pPr>
              <w:pStyle w:val="ConsPlusNormal"/>
              <w:jc w:val="both"/>
            </w:pPr>
            <w:r>
              <w:t>Этапы реализации подпрограммы:</w:t>
            </w:r>
          </w:p>
          <w:p w:rsidR="004F7C58" w:rsidRDefault="004F7C58">
            <w:pPr>
              <w:pStyle w:val="ConsPlusNormal"/>
              <w:jc w:val="both"/>
            </w:pPr>
            <w:r>
              <w:t>1 этап - 2015 - 2020 годы;</w:t>
            </w:r>
          </w:p>
          <w:p w:rsidR="004F7C58" w:rsidRDefault="004F7C58">
            <w:pPr>
              <w:pStyle w:val="ConsPlusNormal"/>
              <w:jc w:val="both"/>
            </w:pPr>
            <w:r>
              <w:t>2 этап - 2021 - 2025 годы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Объем бюджетных ассигнований муниципальной подпрограммы за счет средств бюджета городского округа "Город Белгород", а также прогнозный объем средств, привлекаемых из других источников (с расшифровкой плановых объемов финансирования подпрограммы по годам ее реализации)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Общий объем финансирования подпрограммы 2 за счет всех источников финансирования составит 328368,6 тыс. рублей. Объем финансирования подпрограммы 2 в 2015 - 2025 годах за счет средств бюджета городского округа "Город Белгород" составит 328368,6 тыс. рублей, в том числе по годам:</w:t>
            </w:r>
          </w:p>
          <w:p w:rsidR="004F7C58" w:rsidRDefault="004F7C58">
            <w:pPr>
              <w:pStyle w:val="ConsPlusNormal"/>
              <w:jc w:val="both"/>
            </w:pPr>
            <w:r>
              <w:t>2015 год - 1196,0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2016 год - 838,0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2017 год - 771,0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2018 год - 1387,0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2019 год - 1387,0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2020 год - 0,0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2021 год - 1710,0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2022 год - 283974,6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2023 год - 34956,0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2024 год - 1387,0 тыс. рублей;</w:t>
            </w:r>
          </w:p>
          <w:p w:rsidR="004F7C58" w:rsidRDefault="004F7C58">
            <w:pPr>
              <w:pStyle w:val="ConsPlusNormal"/>
              <w:jc w:val="both"/>
            </w:pPr>
            <w:r>
              <w:t>2025 год - 762,0 тыс. рублей</w:t>
            </w:r>
          </w:p>
        </w:tc>
      </w:tr>
      <w:tr w:rsidR="004F7C58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результата подпрограммы 2: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Реализация мероприятий подпрограммы 2 позволит к концу 2025 года достичь следующих результатов: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конечного результата (в соответствии со Стратегией социально-экономического развития города Белгорода на период до 2025 года)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Повышение валового муниципального продукта на душу населения до 936,21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2. Увеличение оборота организаций по видам экономической деятельности до 419,7 млрд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3. Увеличение оборота розничной торговли на душу населения до 593,87 тыс. рублей.</w:t>
            </w:r>
          </w:p>
          <w:p w:rsidR="004F7C58" w:rsidRDefault="004F7C58">
            <w:pPr>
              <w:pStyle w:val="ConsPlusNormal"/>
              <w:jc w:val="both"/>
            </w:pPr>
            <w:r>
              <w:t>4. Рост удовлетворенности населения экономическим развитием города до 87,73%.</w:t>
            </w:r>
          </w:p>
          <w:p w:rsidR="004F7C58" w:rsidRDefault="004F7C58">
            <w:pPr>
              <w:pStyle w:val="ConsPlusNormal"/>
              <w:jc w:val="both"/>
            </w:pPr>
            <w:r>
              <w:t>5. Увеличение числа туристов и экскурсантов до 460,8 тыс. человек.</w:t>
            </w:r>
          </w:p>
          <w:p w:rsidR="004F7C58" w:rsidRDefault="004F7C58">
            <w:pPr>
              <w:pStyle w:val="ConsPlusNormal"/>
              <w:jc w:val="both"/>
            </w:pPr>
            <w:r>
              <w:t>6. Повышение налоговых поступлений от субъектов малого и среднего предпринимательства в бюджет городского округа "Город Белгород" до 702,1 млн рублей в год</w:t>
            </w:r>
          </w:p>
        </w:tc>
      </w:tr>
      <w:tr w:rsidR="004F7C58" w:rsidTr="00EC7BBE">
        <w:tc>
          <w:tcPr>
            <w:tcW w:w="624" w:type="dxa"/>
          </w:tcPr>
          <w:p w:rsidR="004F7C58" w:rsidRDefault="004F7C58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405" w:type="dxa"/>
          </w:tcPr>
          <w:p w:rsidR="004F7C58" w:rsidRDefault="004F7C58">
            <w:pPr>
              <w:pStyle w:val="ConsPlusNormal"/>
            </w:pPr>
            <w:r>
              <w:t>Показатели эффективности реализации программных мероприятий</w:t>
            </w:r>
          </w:p>
        </w:tc>
        <w:tc>
          <w:tcPr>
            <w:tcW w:w="6009" w:type="dxa"/>
          </w:tcPr>
          <w:p w:rsidR="004F7C58" w:rsidRDefault="004F7C58">
            <w:pPr>
              <w:pStyle w:val="ConsPlusNormal"/>
              <w:jc w:val="both"/>
            </w:pPr>
            <w:r>
              <w:t>1. Увеличение количества ежегодных событийных мероприятий до 15 в год.</w:t>
            </w:r>
          </w:p>
          <w:p w:rsidR="004F7C58" w:rsidRDefault="004F7C58">
            <w:pPr>
              <w:pStyle w:val="ConsPlusNormal"/>
              <w:jc w:val="both"/>
            </w:pPr>
            <w:r>
              <w:t>2. Проведение не менее 5 маркетинговых исследований в сфере торговли, услуг и туризма.</w:t>
            </w:r>
          </w:p>
          <w:p w:rsidR="004F7C58" w:rsidRDefault="004F7C58">
            <w:pPr>
              <w:pStyle w:val="ConsPlusNormal"/>
              <w:jc w:val="both"/>
            </w:pPr>
            <w:r>
              <w:t>3. Рост объема налоговых поступлений от предприятий туристической сферы до 41,9 млн рублей</w:t>
            </w:r>
          </w:p>
        </w:tc>
      </w:tr>
    </w:tbl>
    <w:p w:rsidR="004F7C58" w:rsidRDefault="004F7C58">
      <w:pPr>
        <w:pStyle w:val="ConsPlusNormal"/>
      </w:pPr>
    </w:p>
    <w:p w:rsidR="004F7C58" w:rsidRDefault="004F7C58">
      <w:pPr>
        <w:pStyle w:val="ConsPlusTitle"/>
        <w:jc w:val="center"/>
        <w:outlineLvl w:val="2"/>
      </w:pPr>
      <w:r>
        <w:t>1. Характеристика сферы реализации подпрограммы, описание</w:t>
      </w:r>
    </w:p>
    <w:p w:rsidR="004F7C58" w:rsidRDefault="004F7C58">
      <w:pPr>
        <w:pStyle w:val="ConsPlusTitle"/>
        <w:jc w:val="center"/>
      </w:pPr>
      <w:r>
        <w:t>основных проблем в указанной сфере и прогноз ее развития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Потребительский рынок города Белгорода, являясь крупной составной частью экономики Белгородской области, призван обеспечивать условия для полного и своевременного удовлетворения спроса населения на потребительские товары и услуги; качество и безопасность их предоставления, доступность товаров и услуг на всей территории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Потребительский рынок находится в непосредственной зависимости от других рынков, зависит от денежных доходов, платежеспособности населения, регулирует товарно-денежные отношения, способствует повышению конкурентоспособности отечественных товаров и поддерживает рыночный механизм, поэтому создание условий эффективного развития потребительского рынка, совершенствование механизма его регулирования являются одной из важнейших составляющих экономической политики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Динамику потребительского рынка характеризуют три основных показателя развития сети: рост объема товарооборота, объем оказываемых услуг, а также степень обеспеченности населения города этими услугами.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Именно оборот розничной торговли и объем оказываемых услуг используются в большинстве развитых стран как индикаторы ожидаемого состояния экономики, а снижение потребительской активности неминуемо ведет к падению темпов экономического роста и непосредственно отражается на динамике розничного товарооборота.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Таким образом, состояние секторов торговли, общественного питания и бытового обслуживания обладает критической значимостью для большинства аспектов жизни города и ее граждан. Неэффективное развитие отрасли может поставить под угрозу развитие экономики, качество жизни, безопасность и здоровье населения.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Анализ развития сферы потребительского рынка в 2011 - 2013 годы показал, что оборот </w:t>
      </w:r>
      <w:r>
        <w:lastRenderedPageBreak/>
        <w:t>розничной торговли (в сопоставимых ценах) вырос в 2013 году по отношению к 2011 году на 46,9% и составил 115,3 млрд. рублей. Оборот розничной торговли на душу населения по сравнению с 2011 годом увеличился на 41,4% и составил 306,6 тыс. руб.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Обеспеченность населения на 1000 жителей в 2013 году в соответствии с действующими нормативами составила: торговыми площадями - 123,7%, или 985 кв. м; в услугах общественного питания - 122,9%, или 55,3 мест в открытой сети; в бытовых услугах 109,5%, или 9,7 рабочих мест.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настоящее время на территории города Белгорода осуществляют деятельность 3560 объектов торговли, общественного питания, бытового обслуживания населения и нестационарной мелкорозничной торговли, что на 290 предприятий больше 2011 года.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Причина столь высокого уровня насыщения рынка города торговыми площадями и услугами - стабильное экономическое положение города, рост доходов населения и спрос на качественную торговую инфраструктуру.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Современная туристическая индустрия является одной из крупнейших высокодоходных и наиболее динамично развивающихся отраслей мирового хозяйства. По данным Всемирной туристической организации, туризм с начала XXI века занимает лидирующее положение в мировом экспорте товаров и услуг, обогнав автомобильную промышленность, производство химических продуктов, продуктов питания и другие отрасли.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Средние темпы роста туризма составляют 5 - 7% в год, что намного выше среднегодовых темпов роста мировой экономики в целом. По прогнозам, в ближайшие десятилетия темпы роста туризма сохранятся. Так, к 2020 году доходы от туризма в Российской Федерации должны увеличиться до 2 трлн. долларов США. Туристскую отрасль выгодно отличают и ряд других факторов: небольшие первоначальные инвестиции, быстрый срок окупаемости и достаточно высокий уровень рентабельности проектов, быстрорастущий спрос на туристские услуги.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Туристская отрасль в нашем регионе является одним из основных объектов кластерной политики, прежде всего, в силу своей главной особенности - тесной взаимосвязи с другими отраслями экономики (торговлей, общественным питанием, бытовым обслуживанием, промышленностью, сельским хозяйством, строительством, транспортом и т.д.), которые участвуют в удовлетворении многообразного и комплексного туристического спроса.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Реализация мероприятий по развитию въездного и внутреннего туризма позволила увеличить туристский поток в 1,77 раза в 2013 году до 147,7 тыс. человек.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обслуживания увеличенного потока туристов и экскурсантов произошел рост предприятий г. Белгорода, которые можно отнести в соответствии с Общероссийским классификатором видов экономической деятельности к кластеру туризма. Как следствие действия Программы все предприятия, входящие в кластер туризма, имеют положительную динамику роста показателей деятельности. Реализация программных мероприятий позволила увеличить количество мест в коллективных средствах размещения города Белгорода. На конец 2013 года данный показатель составил 1665 мест, тогда как в начале 2011 года их было лишь 1032, т.е. в расчете на 10 тыс. жителей города показатель вырос с 28 до 44 мест, или на 57,1%.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результате проведенных опросов мнений жителей и гостей города Белгорода было выявлено, что в среднем один турист останавливается в гостиницах и аналогичных местах размещения на 2 - 3 дня и тратит в зависимости от целей поездки от 3,5 до 9,7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Развитие туристического сектора экономики обеспечило рост занятости в этой сфере в 1,3 раза (по данным мониторинга - 8,0 тыс. чел. в 2013 г.), а также рост налоговых поступлений в бюджет города почти в 2 раза (по данным 2013 г. - 14 млн. руб.).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К основным проблемам развития туризма в городе можно отнести: недостаточно развитую </w:t>
      </w:r>
      <w:r>
        <w:lastRenderedPageBreak/>
        <w:t>материальную базу туристской индустрии, нехватку гостиничных номеров средней категории; небольшой ассортимент услуг развлечений при их высокой стоимости; недостаточное продвижение турпродуктов на внутреннем и внешнем рынках.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Несмотря на рост инвестиций в развитие индустрии туризма в 5,6 раза (85,8 млн. рублей - в 2013 году), их недостаточный объем (прежде всего, иностранных) остается сдерживающим фактором для развития туристической инфраструктуры. Так, в настоящее время в городе отсутствуют современные объекты рекреационно-развлекательного характера, которые могли бы служить для привлечения гостей и жителей города и области в рамках туров выходного дня, семейного отдыха. Вместе с тем, подтвердили свою перспективность такие направления, как событийный и деловой туризм, которые могут быть в дальнейшем определены как стратегические.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Природные ресурсы и культурное наследие, которыми располагает город Белгород, не могут рассматриваться в качестве единственного и достаточного условия для обеспечения успешного развития туризма. Для организации полноценного и востребованного отдыха на территории города следует модернизировать материальную базу индустрии туризма и расширить спектр предоставляемых услуг: оборудовать пляжи и спортивные площадки, провести реконструкцию памятников истории и культуры, наладить экскурсионное обслуживание, обеспечить возможности для детского отдыха.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Эффективное и рациональное использование ресурсов при одновременном развитии инфраструктуры, широкая информационная поддержка въездного и внутреннего туризма, повышение качества услуг и привлечение в отрасль профессиональных кадров в совокупности обеспечат повышение конкурентоспособности туристского продукта в средне- и долгосрочной перспективе.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период действия режима повышенной готовности в 2020 - 2021 годах и в связи с введением в отношении Российской Федерации экономических санкций наиболее пострадала отрасль общественного питания. По последним данным, рынок общественного питания сократился на 10%. За 2020 - 2021 годы на территории города Белгорода прекратили работу 74 объекта общественного питания. Данная тенденция обусловлена введением запретов и ограничений на: работу в ночное время; использование посадочных мест; проведение </w:t>
      </w:r>
      <w:proofErr w:type="spellStart"/>
      <w:r>
        <w:t>корпоративов</w:t>
      </w:r>
      <w:proofErr w:type="spellEnd"/>
      <w:r>
        <w:t>, банкетов, свадеб и иных аналогичных мероприятий; посещение объектов общественного питания при наличии QR-кода, и прочих мер.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2019 году предприятиями общественного питания города получена чистая прибыль в размере 11 млн руб., тогда как уже в 2020 году убыток составил 1 млн руб., а в 2021 году убыток вырос на 70% и составил 1,7 млн руб. В данный период предприятиям не оказывалась финансовая поддержка из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настоящее время на территории страны вводятся меры оказания поддержки организациям, индивидуальным предпринимателям, </w:t>
      </w:r>
      <w:proofErr w:type="spellStart"/>
      <w:r>
        <w:t>самозанятым</w:t>
      </w:r>
      <w:proofErr w:type="spellEnd"/>
      <w:r>
        <w:t xml:space="preserve"> гражданам, в том числе в виде льгот и преференций.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связи с большим сроком окупаемости передвижных нестационарных объектов общественного питания, дальнейшим развитием востребованных населением города услуг летних кафе открытого типа и в целях решения вопроса по поддержке существующего бизнеса необходимо разработать механизм предоставления льгот по плате за размещение передвижных нестационарных объектов общественного питания - </w:t>
      </w:r>
      <w:proofErr w:type="spellStart"/>
      <w:r>
        <w:t>фудтраков</w:t>
      </w:r>
      <w:proofErr w:type="spellEnd"/>
      <w:r>
        <w:t xml:space="preserve">, </w:t>
      </w:r>
      <w:proofErr w:type="spellStart"/>
      <w:r>
        <w:t>гастромобилей</w:t>
      </w:r>
      <w:proofErr w:type="spellEnd"/>
      <w:r>
        <w:t xml:space="preserve"> и освобождения от платы за размещение сезонных кафе при стационарных предприятиях общественного питания, расположенных на муниципальной земле.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настоящее время в схему размещения нестационарных торговых объектов на территории городского округа "Город Белгород" включены 19 сезонных кафе при стационарных предприятиях общественного питания, размещаемых на муниципальной земле, 2 </w:t>
      </w:r>
      <w:proofErr w:type="spellStart"/>
      <w:r>
        <w:t>фудтрака</w:t>
      </w:r>
      <w:proofErr w:type="spellEnd"/>
      <w:r>
        <w:t xml:space="preserve">, 1 </w:t>
      </w:r>
      <w:proofErr w:type="spellStart"/>
      <w:r>
        <w:t>гастромобиль</w:t>
      </w:r>
      <w:proofErr w:type="spellEnd"/>
      <w:r>
        <w:t>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2. Цели, задачи, сроки и этапы реализации подпрограммы 2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Цель подпрограммы 2 - построение эффективной инфраструктуры в сферах торговли, общественного питания, бытовых услуг и туризма.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Достижение поставленной цели предполагается посредством решения следующих задач: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Анализ конъюнктуры рынка услуг в сфере торговли, общественного питания, бытового обслуживания и туризма.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Обеспечение информированности населения города в сфере товаров, услуг и защиты прав потребителей.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Создание благоприятной среды для развития предприятий торговли и общественного питания города.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3. Перечень проектов в составе подпрограммы 2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В рамках подпрограммы 2 планируется реализация следующих проектов: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Создание сети общественного питания со специализированным туристическим меню.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Организация на территории ярмарки "Южная" овощехранилища.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Организация и проведение фестиваля каши для продвижения национальных кулинарных традиций Белгородской области.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6. Обустройство городской рекреационной зоны с организацией досуговых и событийных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7. Кухня-лаборатория для выпускников ТОП с обеденным залом "Белгородская трапеза" (разработка рецептур и приготовление блюд национальной кухни).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8. Изменение внешнего вида специализированных объектов нестационарной торговли в городе Белгороде.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9. Разработка и внедрение мобильного приложения для продвижения белгородского туристического продукта.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10. Создание цикла </w:t>
      </w:r>
      <w:proofErr w:type="spellStart"/>
      <w:r>
        <w:t>аудиоэкскурсий</w:t>
      </w:r>
      <w:proofErr w:type="spellEnd"/>
      <w:r>
        <w:t xml:space="preserve"> по городу Белгороду.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4. Обоснование выделения системы мероприятий и краткое</w:t>
      </w:r>
    </w:p>
    <w:p w:rsidR="004F7C58" w:rsidRDefault="004F7C58">
      <w:pPr>
        <w:pStyle w:val="ConsPlusTitle"/>
        <w:jc w:val="center"/>
      </w:pPr>
      <w:r>
        <w:t>описание основных мероприятий подпрограммы 2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 xml:space="preserve">Достижение заявленной цели и решение поставленных задач подпрограммы 2 будет </w:t>
      </w:r>
      <w:r>
        <w:lastRenderedPageBreak/>
        <w:t>осуществляться путем реализации основных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решения задачи N 1 "Анализ конъюнктуры рынка услуг в сфере торговли, общественного питания, бытового обслуживания и туризма" предполагается проведение маркетинговых исследований в сфере торговли, услуг и туризма в результате которых будет дана оценка наличия инфраструктуры сферы потребительского рынка в различных микрорайонах города, проведен анализ общественного мнения об уровне обеспеченности и состоянии потребительского рынка, доступности и качества предоставления услуг предприятиями сферы торговли, услуг и туризма, о чем, в последующем, предполагается информирование бизнес-сообщества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решения задачи N 2 "Повышение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туризма" будут реализовываться мероприятия по организации, проведению и участию в международных, региональных, городских выставках, фестивалях, ярмарках, конкурсах", запланирована разработка масштабных событийных мероприятий и специализированных туров для их посещения, продолжится поддержка и развитие туристического портала города, а также разработка и издание рекламно-информационной продукции в сфере торговли, услуг и туризма, создание публикаций, аудио- и видеоматериалов о туристической привлекательности Белгорода; издание печатной рекламно-информационной продукции (буклетов, путеводителей, гидов и т.п.); участие в туристических и ремесленнических выставках в России и за рубежом.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 этой целью будет налажена система информационного сопровождения и продвижения городских событийных мероприятий, издание туристических карт, путеводителей, участие в российских и международных выставках, форумах; организация рекламно-информационных туров в период проведения событийных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рамках решения задачи N 3 "Обеспечение информированности населения города в сфере товаров, услуг и защиты прав потребителей" будет осуществляться работа по продвижению портала "Добро пожаловать в Белгород", планируется проведение мониторинга в сети Интернет на предмет информации об опасной, фальсифицированной некачественной продукции с целью размещения ссылок на данную информацию на Портале.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В рамках решения задачи N 4 "Создание благоприятной среды для развития предприятий торговли и общественного питания города" в 2022 году будет осуществляться работа по предоставлению льгот по плате за размещение передвижных нестационарных объектов общественного питания - </w:t>
      </w:r>
      <w:proofErr w:type="spellStart"/>
      <w:r>
        <w:t>фудтраков</w:t>
      </w:r>
      <w:proofErr w:type="spellEnd"/>
      <w:r>
        <w:t xml:space="preserve">, </w:t>
      </w:r>
      <w:proofErr w:type="spellStart"/>
      <w:r>
        <w:t>гастромобилей</w:t>
      </w:r>
      <w:proofErr w:type="spellEnd"/>
      <w:r>
        <w:t xml:space="preserve"> и освобождению от платы за размещение сезонных кафе при стационарных предприятиях общественного питания, расположенных на муниципальной земле.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5. Прогноз показателей результата подпрограммы 2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Ожидаемые конечные результаты реализации подпрограммы 2 к концу 2025 года: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1. Повышение валового муниципального продукта на душу населения до 936,21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Увеличение оборота организаций по видам экономической деятельности до 419,7 млрд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Увеличение оборота розничной торговли на душу населения до 593,87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Рост удовлетворенности населения экономическим развитием города до 87,73%.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Увеличение числа туристов и экскурсантов до 460,8 тыс. человек.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6. Повышение налоговых поступлений от субъектов малого и среднего предпринимательства </w:t>
      </w:r>
      <w:r>
        <w:lastRenderedPageBreak/>
        <w:t>в бюджет городского округа "Город Белгород" до 702,1 млн рублей в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7 - 8. Исключены.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Белгорода от 12.07.2019 N 106.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  <w:outlineLvl w:val="2"/>
      </w:pPr>
      <w:r>
        <w:t>6. Ресурсное обеспечение подпрограммы 2 (в разрезе главных</w:t>
      </w:r>
    </w:p>
    <w:p w:rsidR="004F7C58" w:rsidRDefault="004F7C58">
      <w:pPr>
        <w:pStyle w:val="ConsPlusTitle"/>
        <w:jc w:val="center"/>
      </w:pPr>
      <w:r>
        <w:t>распорядителей средств бюджета городского округа "Город</w:t>
      </w:r>
    </w:p>
    <w:p w:rsidR="004F7C58" w:rsidRDefault="004F7C58">
      <w:pPr>
        <w:pStyle w:val="ConsPlusTitle"/>
        <w:jc w:val="center"/>
      </w:pPr>
      <w:r>
        <w:t>Белгород", основных мероприятий, а также</w:t>
      </w:r>
    </w:p>
    <w:p w:rsidR="004F7C58" w:rsidRDefault="004F7C58">
      <w:pPr>
        <w:pStyle w:val="ConsPlusTitle"/>
        <w:jc w:val="center"/>
      </w:pPr>
      <w:r>
        <w:t>по годам реализации подпрограммы 2)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Мероприятия подпрограммы 2 реализуются за счет средств бюджета городского округа "Город Белгород", предусмотренных на общие отраслевые расходы, с возможной последующей корректировкой объемов финансирования с учетом утвержденных расходов бюджета городского округа.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Общий объем финансирования на период реализации подпрограммы 2 составит 328368,6 тыс. рублей.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Планируемый объем финансирования подпрограммы 2 по годам реализации представлен в таблице:</w:t>
      </w:r>
    </w:p>
    <w:p w:rsidR="004F7C58" w:rsidRDefault="004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851"/>
      </w:tblGrid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1196, 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838,0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771,0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2018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1387,0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2019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1387,0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0,0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2021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1710,0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2022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283974,6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2023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34956,0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2024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1387,0 тыс. рублей</w:t>
            </w:r>
          </w:p>
        </w:tc>
      </w:tr>
      <w:tr w:rsidR="004F7C58">
        <w:tc>
          <w:tcPr>
            <w:tcW w:w="1421" w:type="dxa"/>
            <w:vAlign w:val="bottom"/>
          </w:tcPr>
          <w:p w:rsidR="004F7C58" w:rsidRDefault="004F7C58">
            <w:pPr>
              <w:pStyle w:val="ConsPlusNormal"/>
            </w:pPr>
            <w:r>
              <w:t>2025 год</w:t>
            </w:r>
          </w:p>
        </w:tc>
        <w:tc>
          <w:tcPr>
            <w:tcW w:w="2851" w:type="dxa"/>
            <w:vAlign w:val="bottom"/>
          </w:tcPr>
          <w:p w:rsidR="004F7C58" w:rsidRDefault="004F7C58">
            <w:pPr>
              <w:pStyle w:val="ConsPlusNormal"/>
            </w:pPr>
            <w:r>
              <w:t>762,0 тыс. рублей</w:t>
            </w:r>
          </w:p>
        </w:tc>
      </w:tr>
    </w:tbl>
    <w:p w:rsidR="004F7C58" w:rsidRDefault="004F7C58">
      <w:pPr>
        <w:pStyle w:val="ConsPlusNormal"/>
      </w:pPr>
    </w:p>
    <w:p w:rsidR="004F7C58" w:rsidRDefault="004F7C58">
      <w:pPr>
        <w:pStyle w:val="ConsPlusTitle"/>
        <w:jc w:val="center"/>
        <w:outlineLvl w:val="2"/>
      </w:pPr>
      <w:r>
        <w:t>7. Информация о проектах в составе подпрограммы 2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  <w:r>
        <w:t>1. 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Обеспечение участия не менее 100 предприятий розничной торговли, общественного питания и бытового обслуживания населения города Белгорода в ежегодном конкурсе "На лучшее предприятие современного сервиса в сфере розничной торговли, общественного питания и бытового обслуживания населения города Белгорода".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до 31 августа 2015 года.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Результат: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В конкурсе примут участие более 45 субъектов предпринимательства, будут награждены отличительными знаками более 20 хозяйствующих субъектов, один номинант будет занесен на городскую "Доску почета".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170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2. Создание сети общественного питания со специализированным туристическим меню.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Создание в не менее 15-ти предприятиях общественного питания открытой сети города Белгорода туристического меню.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- 2015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Реализация проекта не требует финансовых затрат.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3. 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Разработать и внедрить критерии не менее чем в 10 хозяйствующих субъектах в сфере торговли и услуг на потребительском рынке города Белгорода, направленные на повышение сервисного обслуживания потребителей и на снижение доли некачественных товаров и услуг.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- 2016 - 2017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80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4. Организация на территории ярмарки "Южная" овощехранилища.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Организовать на территории ярмарки "Южная" овощехранилище с возможностью хранения и реализации не менее 10 тонн продукции местных сельхозпроизводителей ежегодно.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- 2016 - 2017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реализации проекта планируется привлечь финансовые средства инвесторов.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5. Организация и проведение фестиваля каши для продвижения национальных кулинарных традиций Белгородской области.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Представить не менее 30 видов каши в рамках фестиваля, приуроченного ко Дню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- 2016 год.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225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6. Обустройство городской рекреационной зоны с организацией досуговых и событийных мероприятий.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Создание рекреационной зоны, включающей не менее 3 выделенных зон, с проведением событийных мероприятий на территории пляжа "Центральный" города Белгорода к ноябрю 2017 года.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- 2016 - 2017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реализации проекта планируется привлечь финансовые средства инвесторов.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7. Кухня-лаборатория для выпускников ТОП с обеденным залом "Белгородская трапеза" (разработка рецептур и приготовление блюд национальной кухни).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Создание одной кухни-лаборатории на базе Белгородского университета кооперации, экономики и права с разработкой новых рецептур и включением в меню блюд белгородской кухни не менее чем в 10-ти предприятиях общественного питания города Белгорода.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- 2016 - 2017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Реализация проекта не требует финансовых затрат.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8. Изменение внешнего вида специализированных объектов нестационарной торговли в городе Белгороде.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Оформление в едином стилевом решении не менее 63 объектов нестационарной торговли на территории города к концу октября 2017 года.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Для реализации проекта планируется привлечь финансовые средства инвесторов.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9. Разработка и внедрение мобильного приложения для продвижения белгородского туристического продукта.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Разработка и внедрение одного специализированного мобильного приложения, предоставляющего полный комплекс туристских услуг в пределах города.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98 тыс. рублей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Срок реализации проекта - 2019 - 2020 годы.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10. Создание цикла </w:t>
      </w:r>
      <w:proofErr w:type="spellStart"/>
      <w:r>
        <w:t>аудиоэкскурсий</w:t>
      </w:r>
      <w:proofErr w:type="spellEnd"/>
      <w:r>
        <w:t xml:space="preserve"> по городу Белгороду.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Цель проекта: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 xml:space="preserve">Разместить к августу 2020 года в сети Интернет 3 </w:t>
      </w:r>
      <w:proofErr w:type="spellStart"/>
      <w:r>
        <w:t>аудиоэкскурсии</w:t>
      </w:r>
      <w:proofErr w:type="spellEnd"/>
      <w:r>
        <w:t xml:space="preserve"> по Белгороду на русском и английском языках.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t>На реализацию проекта планируется израсходовать 49 тыс. руб. за счет средств бюджета городского округа "Город Белгород".</w:t>
      </w:r>
    </w:p>
    <w:p w:rsidR="004F7C58" w:rsidRDefault="004F7C58">
      <w:pPr>
        <w:pStyle w:val="ConsPlusNormal"/>
        <w:spacing w:before="220"/>
        <w:ind w:firstLine="540"/>
        <w:jc w:val="both"/>
      </w:pPr>
      <w:r>
        <w:lastRenderedPageBreak/>
        <w:t>Срок реализации проекта - 2020 год.</w:t>
      </w:r>
    </w:p>
    <w:p w:rsidR="004F7C58" w:rsidRDefault="004F7C58">
      <w:pPr>
        <w:pStyle w:val="ConsPlusNormal"/>
      </w:pPr>
    </w:p>
    <w:p w:rsidR="004F7C58" w:rsidRDefault="004F7C58">
      <w:pPr>
        <w:pStyle w:val="ConsPlusNormal"/>
        <w:jc w:val="right"/>
      </w:pPr>
      <w:r>
        <w:t>Заместитель начальника департамента</w:t>
      </w:r>
    </w:p>
    <w:p w:rsidR="004F7C58" w:rsidRDefault="004F7C58">
      <w:pPr>
        <w:pStyle w:val="ConsPlusNormal"/>
        <w:jc w:val="right"/>
      </w:pPr>
      <w:r>
        <w:t>экономического развития - начальник</w:t>
      </w:r>
    </w:p>
    <w:p w:rsidR="004F7C58" w:rsidRDefault="004F7C58">
      <w:pPr>
        <w:pStyle w:val="ConsPlusNormal"/>
        <w:jc w:val="right"/>
      </w:pPr>
      <w:r>
        <w:t>управления экономического</w:t>
      </w:r>
    </w:p>
    <w:p w:rsidR="004F7C58" w:rsidRDefault="004F7C58">
      <w:pPr>
        <w:pStyle w:val="ConsPlusNormal"/>
        <w:jc w:val="right"/>
      </w:pPr>
      <w:r>
        <w:t>развития и инвестиций</w:t>
      </w:r>
    </w:p>
    <w:p w:rsidR="004F7C58" w:rsidRDefault="004F7C58">
      <w:pPr>
        <w:pStyle w:val="ConsPlusNormal"/>
        <w:jc w:val="right"/>
      </w:pPr>
      <w:r>
        <w:t>И.РУСИНОВ</w:t>
      </w: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jc w:val="right"/>
        <w:outlineLvl w:val="1"/>
      </w:pPr>
      <w:r>
        <w:t>Приложение N 1</w:t>
      </w:r>
    </w:p>
    <w:p w:rsidR="004F7C58" w:rsidRDefault="004F7C58">
      <w:pPr>
        <w:pStyle w:val="ConsPlusNormal"/>
        <w:jc w:val="right"/>
      </w:pPr>
      <w:r>
        <w:t>к муниципальной программе "Повышение</w:t>
      </w:r>
    </w:p>
    <w:p w:rsidR="004F7C58" w:rsidRDefault="004F7C58">
      <w:pPr>
        <w:pStyle w:val="ConsPlusNormal"/>
        <w:jc w:val="right"/>
      </w:pPr>
      <w:r>
        <w:t>инвестиционной привлекательности города</w:t>
      </w:r>
    </w:p>
    <w:p w:rsidR="004F7C58" w:rsidRDefault="004F7C58">
      <w:pPr>
        <w:pStyle w:val="ConsPlusNormal"/>
        <w:jc w:val="right"/>
      </w:pPr>
      <w:r>
        <w:t>и формирование благоприятного</w:t>
      </w:r>
    </w:p>
    <w:p w:rsidR="004F7C58" w:rsidRDefault="004F7C58">
      <w:pPr>
        <w:pStyle w:val="ConsPlusNormal"/>
        <w:jc w:val="right"/>
      </w:pPr>
      <w:r>
        <w:t>предпринимательского климата"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</w:pPr>
      <w:bookmarkStart w:id="3" w:name="P983"/>
      <w:bookmarkEnd w:id="3"/>
      <w:r>
        <w:t>Перечень</w:t>
      </w:r>
    </w:p>
    <w:p w:rsidR="004F7C58" w:rsidRDefault="004F7C58">
      <w:pPr>
        <w:pStyle w:val="ConsPlusTitle"/>
        <w:jc w:val="center"/>
      </w:pPr>
      <w:r>
        <w:t>основных мероприятий и показателей муниципальной программы</w:t>
      </w:r>
    </w:p>
    <w:p w:rsidR="004F7C58" w:rsidRDefault="004F7C58">
      <w:pPr>
        <w:pStyle w:val="ConsPlusNormal"/>
        <w:spacing w:after="1"/>
      </w:pP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Normal"/>
        <w:jc w:val="right"/>
        <w:outlineLvl w:val="2"/>
      </w:pPr>
      <w:r>
        <w:t>Таблица 1</w:t>
      </w: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Title"/>
        <w:jc w:val="center"/>
      </w:pPr>
      <w:r>
        <w:t>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Normal"/>
        <w:sectPr w:rsidR="004F7C58" w:rsidSect="005C61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211"/>
        <w:gridCol w:w="680"/>
        <w:gridCol w:w="794"/>
        <w:gridCol w:w="3726"/>
        <w:gridCol w:w="2494"/>
        <w:gridCol w:w="784"/>
        <w:gridCol w:w="784"/>
        <w:gridCol w:w="784"/>
        <w:gridCol w:w="784"/>
        <w:gridCol w:w="784"/>
        <w:gridCol w:w="784"/>
      </w:tblGrid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подпрограмм, мероприятий</w:t>
            </w:r>
          </w:p>
        </w:tc>
        <w:tc>
          <w:tcPr>
            <w:tcW w:w="1474" w:type="dxa"/>
            <w:gridSpan w:val="2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Срок реализации в рамках I этапа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Ответственный исполнитель (соисполнитель, участник)</w:t>
            </w:r>
          </w:p>
        </w:tc>
        <w:tc>
          <w:tcPr>
            <w:tcW w:w="249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4704" w:type="dxa"/>
            <w:gridSpan w:val="6"/>
          </w:tcPr>
          <w:p w:rsidR="004F7C58" w:rsidRDefault="004F7C58">
            <w:pPr>
              <w:pStyle w:val="ConsPlusNormal"/>
              <w:jc w:val="center"/>
            </w:pPr>
            <w:r>
              <w:t>Значение показателя результата программы</w:t>
            </w:r>
          </w:p>
        </w:tc>
      </w:tr>
      <w:tr w:rsidR="004F7C58" w:rsidTr="00EC7BBE">
        <w:trPr>
          <w:trHeight w:val="269"/>
        </w:trPr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2020 год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</w:tcPr>
          <w:p w:rsidR="004F7C58" w:rsidRDefault="004F7C58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  <w:jc w:val="center"/>
            </w:pPr>
            <w:r>
              <w:t>Завершение</w:t>
            </w: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Муниципальная программа "Повышение инвестиционной привлекательности города и формирование благоприятного предпринимательского климата"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СМИ, МАУ "Институт муниципального развития и социальных технологий"),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582,12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623,79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668,35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Оборот организаций по видам экономической деятельности, млрд руб.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288,5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267,9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301,3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316,1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Объем инвестиций в основной капитал из всех источников финансирования (по полному кругу)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101,13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104,36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108,11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малого и среднего предпринимательства на 10 000 населения,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812,0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Удельный вес инновационных товаров, работ, услуг в общем объеме отгруженных товаров, работ, услуг организаций промышленного </w:t>
            </w:r>
            <w:r>
              <w:lastRenderedPageBreak/>
              <w:t>производства и сферы услуг,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3,67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9,08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Доля малых инновационных предприятий в общем объеме малых предприятий,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2,24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Объем товаров собственного производства, отгруженных на экспорт,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6044,1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6285,9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6411,7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6668,1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6868,2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7142,9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78,4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439,8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523,7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туристов и экскурсантов, посетивших город Белгород, тыс. чел.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236,4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273,0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286,1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Оборот розничной торговли (полный круг </w:t>
            </w:r>
            <w:r>
              <w:lastRenderedPageBreak/>
              <w:t>предприятий), млрд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137,2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155,9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Оборот розничной торговли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419,11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442,76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1 "Развитие экономического потенциала города Белгорода"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582,12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623,79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668,35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Объем инвестиций в основной капитал из всех источников финансирования (по полному кругу)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65,5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101,13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104,36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108,11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малого и среднего предпринимательства на 10000 населения,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749,0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799,0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812,0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Доля малых инновационных предприятий в общем объеме малых предприятий,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1,42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1,57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1,71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1,86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2,01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2,24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Удельный вес инновационных товаров, работ, услуг в общем объеме отгруженных товаров, работ, услуг </w:t>
            </w:r>
            <w:r>
              <w:lastRenderedPageBreak/>
              <w:t>организаций промышленного производства и сферы услуг,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3,67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3,78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9,08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78,4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Объем товаров собственного производства, отгруженных на экспорт,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6044,2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6285,9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6411,7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6668,1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6868,2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7142,9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439,7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523,7</w:t>
            </w:r>
          </w:p>
        </w:tc>
      </w:tr>
      <w:tr w:rsidR="004F7C58" w:rsidTr="00EC7BBE">
        <w:tc>
          <w:tcPr>
            <w:tcW w:w="15273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t>Задача N 1. 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Субсидирование части затрат частным организациям и индивидуальным предпринимателям, осуществляющим образовательную деятельность и (или) </w:t>
            </w:r>
            <w:r>
              <w:lastRenderedPageBreak/>
              <w:t>присмотр и уход за детьми дошкольного возраста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СМИ), управление образования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Субсидирование части затрат малым инновационным предприятиям на участие в региональных, межрегиональных, международных конференциях, семинарах, выставках, ярмарках, программах обмена опытом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звания "Лучшее малое предприятие года" среди представителей малого и среднего бизнеса, в том числе реализация проекта: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  <w:vMerge w:val="restart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подавших заявку для участия в конкурсе,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звания "Лучшее малое предприятие года"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звания "Лучшее малое инновационное предприятие", в том числе реализация проекта: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  <w:vMerge w:val="restart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звания "Лучшее малое инновационное предприятие"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Предоставление финансовой поддержки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исследований и прикладных разработок по приоритетным направлениям научно-технической деятельности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Субсидирование процентных ставок за пользование банковскими кредитами, привлеченными </w:t>
            </w:r>
            <w:r>
              <w:lastRenderedPageBreak/>
              <w:t>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2018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развития), департамент городского хозяйства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Субсидирование в целях возмещения расходов на ремонт и </w:t>
            </w:r>
            <w:r>
              <w:lastRenderedPageBreak/>
              <w:t>восстановление троллейбусного парка и энергетического хозяйства хозяйствующим субъектам,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перевозок, организованным администрацией города Белгорода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2019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Количество субъектов предпринимательства, получивших поддержку </w:t>
            </w:r>
            <w:r>
              <w:lastRenderedPageBreak/>
              <w:t>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15273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Задача N 2. 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</w:t>
            </w:r>
            <w:r>
              <w:lastRenderedPageBreak/>
              <w:t xml:space="preserve">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привлекательного, в том числе реализация проекта: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ежегодных выставок,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ежегодных выставок,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Разработка и издание методических и презентационных материалов по вопросам поддержки предпринимательства (в том числе инновационного) и развитию инвестиционной деятельности на территории города, в том числе реализация проекта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Подготовка презентационного фильма о городе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изданных дисков об инвестиционном развитии города,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изданных сборников инвесторам,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Подготовка презентационного фильма о городе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изданных дисков об инвестиционном развитии города,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изданных сборников инвесторам,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Создание модулей, техническая поддержка и обновление инвестиционного интернет-портала города Белгорода, в том числе реализация проекта: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Создание и обновление инвестиционного интернет-портала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"Создание инвестиционного портала Белгородской агломерации"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2017</w:t>
            </w:r>
          </w:p>
          <w:p w:rsidR="004F7C58" w:rsidRDefault="004F7C58">
            <w:pPr>
              <w:pStyle w:val="ConsPlusNormal"/>
            </w:pPr>
            <w:r>
              <w:t>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Создание и обновление инвестиционного интернет-портала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Подпрограмма 2 "Развитие торговли, услуг и туризма в городе Белгороде", в том числе </w:t>
            </w:r>
            <w:r>
              <w:lastRenderedPageBreak/>
              <w:t>реализация проектов: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 xml:space="preserve">Администрация города Белгорода (департамент экономического развития, управление по взаимодействию с общественными организациями и СМИ, МАУ </w:t>
            </w:r>
            <w:r>
              <w:lastRenderedPageBreak/>
              <w:t>"Институт муниципального развития и социальных технологий")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lastRenderedPageBreak/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507,1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543,3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582,12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623,79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668,35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Оборот розничной </w:t>
            </w:r>
            <w:r>
              <w:lastRenderedPageBreak/>
              <w:t>торговли (полный круг предприятий), млрд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137,2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144,4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155,9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Оборот розничной торговли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419,11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442,76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74,7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76,5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78,4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Оборот организаций по видам экономической деятельности, млрд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288,5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267,9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277,2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301,3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316,1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379,2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422,9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439,8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461,8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489,5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523,7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туристов и экскурсантов, посетивших город Белгород, тыс. человек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212,6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214,9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236,4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260,0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273,0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286,1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"Создание сети общественного питания со специализированным </w:t>
            </w:r>
            <w:r>
              <w:lastRenderedPageBreak/>
              <w:t>туристическим меню"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Предприятия общественного питания открытой сети города Белгорода с </w:t>
            </w:r>
            <w:r>
              <w:lastRenderedPageBreak/>
              <w:t>туристическим меню,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"Кухня-лаборатория для выпускников ТОП с обеденным залом "Белгородская трапеза" (разработка рецептур и приготовление блюд национальной кухни)"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предприятий общественного питания открытой сети города с представленностью национальных блюд белгородской кухни,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tcBorders>
              <w:top w:val="nil"/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"Организация на территории ярмарки "Южная" овощехранилища"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Расширение вместимости овощехранилища с целью увеличения круглогодичной реализации продукции местных производителей в рамках программы </w:t>
            </w:r>
            <w:proofErr w:type="spellStart"/>
            <w:r>
              <w:t>импортозамещения</w:t>
            </w:r>
            <w:proofErr w:type="spellEnd"/>
            <w:r>
              <w:t xml:space="preserve">, </w:t>
            </w:r>
            <w:proofErr w:type="spellStart"/>
            <w:r>
              <w:t>тн</w:t>
            </w:r>
            <w:proofErr w:type="spellEnd"/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"Обустройство городской рекреационной зоны с организацией досуговых и событийных мероприятий"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организованных досуговых и событийных мероприятий на обустроенной площадке,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5273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t>Задача N 1. Анализ конъюнктуры рынка услуг в сфере торговли, общественного питания, бытового обслуживания и туризма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Проведение анализа и информирование </w:t>
            </w:r>
            <w:r>
              <w:lastRenderedPageBreak/>
              <w:t>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 xml:space="preserve">Администрация города Белгорода (департамент экономического </w:t>
            </w:r>
            <w:r>
              <w:lastRenderedPageBreak/>
              <w:t>развития, МАУ "Институт муниципального развития и социальных технологий")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lastRenderedPageBreak/>
              <w:t>Количество ежегодных исследований,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</w:tr>
      <w:tr w:rsidR="004F7C58" w:rsidTr="00EC7BBE">
        <w:tc>
          <w:tcPr>
            <w:tcW w:w="15273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Задача N 2. 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мероприятий, в том числе реализация проектов: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  <w:tcBorders>
              <w:bottom w:val="nil"/>
            </w:tcBorders>
          </w:tcPr>
          <w:p w:rsidR="004F7C58" w:rsidRDefault="004F7C58">
            <w:pPr>
              <w:pStyle w:val="ConsPlusNormal"/>
            </w:pPr>
            <w:r>
              <w:t>Количество ежегодных мероприятий, ед.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4F7C58" w:rsidRDefault="004F7C58">
            <w:pPr>
              <w:pStyle w:val="ConsPlusNormal"/>
            </w:pPr>
            <w:r>
              <w:t>Объем налоговых поступлений от предприятий туристической сферы, млн рублей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17,9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23,9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32,9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2015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предприятий розничной торговли, общественного питания, бытового обслуживания, участвующих в конкурсе,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"Разработка и внедрение критериев, направленных на </w:t>
            </w:r>
            <w:r>
              <w:lastRenderedPageBreak/>
              <w:t>улучшение качества товаров в сфере торговли и услуг на потребительском рынке города Белгорода и повышение уровня обслуживания потребителей"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2018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предприятий потребительского рынка, внедривших стандарт качества,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"Организация и проведение фестиваля каши для продвижения национальных кулинарных традиций Белгородской области"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2016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видов каши, представленных в рамках фестиваля,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"Изменение внешнего вида специализированных объектов нестационарной торговли в городе Белгороде"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2016</w:t>
            </w:r>
          </w:p>
          <w:p w:rsidR="004F7C58" w:rsidRDefault="004F7C58">
            <w:pPr>
              <w:pStyle w:val="ConsPlusNormal"/>
            </w:pPr>
            <w:r>
              <w:t>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2017</w:t>
            </w:r>
          </w:p>
          <w:p w:rsidR="004F7C58" w:rsidRDefault="004F7C58">
            <w:pPr>
              <w:pStyle w:val="ConsPlusNormal"/>
            </w:pPr>
            <w:r>
              <w:t>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модернизированных объектов,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Продвижение туристской привлекательности города Белгорода и городского турпродукта на </w:t>
            </w:r>
            <w:r>
              <w:lastRenderedPageBreak/>
              <w:t>внутреннем и внешнем рынках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опубликованных в СМИ материалов о торговле, услугах и туризме в городе Белгороде,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Количество изданных </w:t>
            </w:r>
            <w:r>
              <w:lastRenderedPageBreak/>
              <w:t>рекламно-информационных буклетов, брошюр,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выставок, в которых принято участие (очное и заочное),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проведенных конкурсов,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  <w:vMerge w:val="restart"/>
          </w:tcPr>
          <w:p w:rsidR="004F7C58" w:rsidRDefault="004F7C58">
            <w:pPr>
              <w:pStyle w:val="ConsPlusNormal"/>
            </w:pPr>
            <w:r>
              <w:t>Создание положительного имиджа города Белгорода как города, привлекательного для туристов</w:t>
            </w:r>
          </w:p>
        </w:tc>
        <w:tc>
          <w:tcPr>
            <w:tcW w:w="680" w:type="dxa"/>
            <w:vMerge w:val="restart"/>
          </w:tcPr>
          <w:p w:rsidR="004F7C58" w:rsidRDefault="004F7C58">
            <w:pPr>
              <w:pStyle w:val="ConsPlusNormal"/>
            </w:pPr>
            <w:r>
              <w:t>2017</w:t>
            </w:r>
          </w:p>
          <w:p w:rsidR="004F7C58" w:rsidRDefault="004F7C58">
            <w:pPr>
              <w:pStyle w:val="ConsPlusNormal"/>
            </w:pPr>
            <w:r>
              <w:t>год</w:t>
            </w:r>
          </w:p>
        </w:tc>
        <w:tc>
          <w:tcPr>
            <w:tcW w:w="794" w:type="dxa"/>
            <w:vMerge w:val="restart"/>
          </w:tcPr>
          <w:p w:rsidR="004F7C58" w:rsidRDefault="004F7C58">
            <w:pPr>
              <w:pStyle w:val="ConsPlusNormal"/>
            </w:pPr>
            <w:r>
              <w:t>2017</w:t>
            </w:r>
          </w:p>
          <w:p w:rsidR="004F7C58" w:rsidRDefault="004F7C58">
            <w:pPr>
              <w:pStyle w:val="ConsPlusNormal"/>
            </w:pPr>
            <w:r>
              <w:t>год</w:t>
            </w:r>
          </w:p>
        </w:tc>
        <w:tc>
          <w:tcPr>
            <w:tcW w:w="372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2494" w:type="dxa"/>
            <w:tcBorders>
              <w:bottom w:val="nil"/>
            </w:tcBorders>
          </w:tcPr>
          <w:p w:rsidR="004F7C58" w:rsidRDefault="004F7C58">
            <w:pPr>
              <w:pStyle w:val="ConsPlusNormal"/>
            </w:pPr>
            <w:r>
              <w:t>Организация рекламного тура, ед.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80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72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4F7C58" w:rsidRDefault="004F7C58">
            <w:pPr>
              <w:pStyle w:val="ConsPlusNormal"/>
            </w:pPr>
            <w:r>
              <w:t>Количество выставок, ед.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5273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t>Задача N 3. Обеспечение информированности населения города в сфере товаров, услуг и защиты прав потребителей</w:t>
            </w:r>
          </w:p>
        </w:tc>
      </w:tr>
      <w:tr w:rsidR="004F7C58" w:rsidTr="00EC7BBE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Развитие и продвижение информационного портала управления потребительского рынка департамента экономического развития администрации города "Добро пожаловать в Белгород", в том числе реализация </w:t>
            </w:r>
            <w:r>
              <w:lastRenderedPageBreak/>
              <w:t>проекта: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lastRenderedPageBreak/>
              <w:t>2015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Количество размещенных ежемесячных информационных материалов, сообщений,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</w:tr>
      <w:tr w:rsidR="004F7C58" w:rsidTr="00EC7BBE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 xml:space="preserve">"Создание цикла </w:t>
            </w:r>
            <w:proofErr w:type="spellStart"/>
            <w:r>
              <w:t>аудиоэкскурсий</w:t>
            </w:r>
            <w:proofErr w:type="spellEnd"/>
            <w:r>
              <w:t xml:space="preserve"> по городу Белгороду"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 xml:space="preserve">Количество разработанных </w:t>
            </w:r>
            <w:proofErr w:type="spellStart"/>
            <w:r>
              <w:t>аудиоэкскурсий</w:t>
            </w:r>
            <w:proofErr w:type="spellEnd"/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 w:rsidTr="00EC7BBE"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4F7C58" w:rsidRDefault="004F7C58">
            <w:pPr>
              <w:pStyle w:val="ConsPlusNormal"/>
            </w:pPr>
            <w:r>
              <w:t>Разработка и внедрение мобильного приложения для продвижения белгородского туристического продукта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794" w:type="dxa"/>
          </w:tcPr>
          <w:p w:rsidR="004F7C58" w:rsidRDefault="004F7C58">
            <w:pPr>
              <w:pStyle w:val="ConsPlusNormal"/>
            </w:pPr>
            <w:r>
              <w:t>2020 год</w:t>
            </w:r>
          </w:p>
        </w:tc>
        <w:tc>
          <w:tcPr>
            <w:tcW w:w="3726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94" w:type="dxa"/>
          </w:tcPr>
          <w:p w:rsidR="004F7C58" w:rsidRDefault="004F7C58">
            <w:pPr>
              <w:pStyle w:val="ConsPlusNormal"/>
            </w:pPr>
            <w:r>
              <w:t>Разработать и внедрить мобильное приложение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</w:tr>
    </w:tbl>
    <w:p w:rsidR="004F7C58" w:rsidRDefault="004F7C58">
      <w:pPr>
        <w:pStyle w:val="ConsPlusNormal"/>
        <w:sectPr w:rsidR="004F7C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7C58" w:rsidRDefault="004F7C58">
      <w:pPr>
        <w:pStyle w:val="ConsPlusNormal"/>
        <w:jc w:val="right"/>
        <w:outlineLvl w:val="2"/>
      </w:pPr>
      <w:r>
        <w:lastRenderedPageBreak/>
        <w:t>Таблица 2</w:t>
      </w: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Title"/>
        <w:jc w:val="center"/>
      </w:pPr>
      <w:r>
        <w:t>II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4354"/>
        <w:gridCol w:w="859"/>
        <w:gridCol w:w="964"/>
        <w:gridCol w:w="1939"/>
        <w:gridCol w:w="2449"/>
        <w:gridCol w:w="784"/>
        <w:gridCol w:w="784"/>
        <w:gridCol w:w="784"/>
        <w:gridCol w:w="784"/>
        <w:gridCol w:w="784"/>
      </w:tblGrid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подпрограмм, мероприятий</w:t>
            </w:r>
          </w:p>
        </w:tc>
        <w:tc>
          <w:tcPr>
            <w:tcW w:w="1823" w:type="dxa"/>
            <w:gridSpan w:val="2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Срок реализации в рамках II этапа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Ответственный исполнитель (соисполнитель, участник)</w:t>
            </w:r>
          </w:p>
        </w:tc>
        <w:tc>
          <w:tcPr>
            <w:tcW w:w="244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3920" w:type="dxa"/>
            <w:gridSpan w:val="5"/>
          </w:tcPr>
          <w:p w:rsidR="004F7C58" w:rsidRDefault="004F7C58">
            <w:pPr>
              <w:pStyle w:val="ConsPlusNormal"/>
              <w:jc w:val="center"/>
            </w:pPr>
            <w:r>
              <w:t>Значение показателя результата программы</w:t>
            </w:r>
          </w:p>
        </w:tc>
      </w:tr>
      <w:tr w:rsidR="004F7C58">
        <w:trPr>
          <w:trHeight w:val="269"/>
        </w:trPr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23" w:type="dxa"/>
            <w:gridSpan w:val="2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8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Завершение</w:t>
            </w: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84" w:type="dxa"/>
            <w:vMerge/>
          </w:tcPr>
          <w:p w:rsidR="004F7C58" w:rsidRDefault="004F7C58">
            <w:pPr>
              <w:pStyle w:val="ConsPlusNormal"/>
            </w:pP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Муниципальная программа "Повышение инвестиционной привлекательности города и формирование благоприятного предпринимательского климата"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МАУ "Институт муниципального развития и социальных технологий",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721,92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775,49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829,07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882,64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936,21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Оборот организаций по видам экономической деятельности, млрд руб.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336,82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357,54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378,26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398,98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419,7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Объем инвестиций в основной капитал из всех источников финансирования (по полному кругу)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113,05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117,99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122,93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127,87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132,84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малого и среднего предпринимательства на 10000 населения,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833,4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854,8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919,0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Удельный вес инновационных </w:t>
            </w:r>
            <w:r>
              <w:lastRenderedPageBreak/>
              <w:t>товаров, работ, услуг в общем объеме отгруженных товаров, работ, услуг организаций промышленного производства и сферы услуг,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9,38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9,68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10,6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Доля малых инновационных предприятий в общем объеме малых предприятий,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3,34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Объем товаров собственного производства, отгруженных на экспорт,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8033,0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8478,1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8923,2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9368,3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82,14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84,01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85,88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87,73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595,10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630,75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666,50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702,1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Количество туристов и </w:t>
            </w:r>
            <w:r>
              <w:lastRenderedPageBreak/>
              <w:t>экскурсантов, посетивших город Белгород, тыс. чел.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321,0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390,9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425,9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460,8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Оборот розничной торговли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472,98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533,42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563,64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593,87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t>1.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1 "Развитие экономического потенциала города Белгорода"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721,92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775,49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829,07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882,64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936,21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Объем инвестиций в основной капитал из всех источников финансирования (по полному кругу)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113,05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117,99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122,93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127,87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132,84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малого и среднего предпринимательства на 10000 населения,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833,4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854,8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876,2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897,6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919,0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Доля малых инновационных предприятий в общем объеме малых предприятий,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2,46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2,68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2,90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3,34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Удельный вес инновационных товаров, работ, услуг в общем объеме </w:t>
            </w:r>
            <w:r>
              <w:lastRenderedPageBreak/>
              <w:t>отгруженных товаров, работ, услуг организаций промышленного производства и сферы услуг,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9,38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9,68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9,99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10,30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10,6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82,14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84,01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85,88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87,73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Объем товаров собственного производства, отгруженных на экспорт,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7588,0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8033,0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8478,1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8923,2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9368,3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Налоговые поступления от субъектов малого и 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559,40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595,10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630,75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666,50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702,1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1. Развитие инфраструктуры поддержки предпринимательства и создание благоприятной среды для функционирования малых и средних предприятий, в том числе инновационных, на основе государственного частного общественного партнерства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1.1.1.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Субсидирование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звания "Лучшее малое предприятие года" среди представителей малого и среднего бизнеса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подавших заявку для участия в конкурсе,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16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1.2.2.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Проведение городского конкурса "Я могу" для налогоплательщиков, применяющих специальный налоговый режим "Налог на профессиональный ДОХОД"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налогоплательщиков, применяющих специальный налоговый режим - "Налог на профессиональный доход", подавших заявки на участие в конкурсе,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15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1.6.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Субсидирование процентных ставок за пользование банковскими кредитами, привлеченными 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развития), департамент городского хозяйства администрации города Белгорода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1.7.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Предоставление доступа к информационной системе анализа деятельности предприятий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Управление экономического развития и инвестиций департамента экономического развития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проанализированных субъектов предпринимательства с помощью информационной системы,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1.9.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 xml:space="preserve">Предоставление в аренду на льготных условиях имущества, включенного в Перечень муниципального имущества городского округа "Город Белгород", свободного от прав третьих лиц (за исключением имущественных прав субъектов малого и среднего предпринимательства), предусмотренный </w:t>
            </w:r>
            <w:hyperlink r:id="rId36">
              <w:r>
                <w:rPr>
                  <w:color w:val="0000FF"/>
                </w:rPr>
                <w:t>частью 4 статьи 18</w:t>
              </w:r>
            </w:hyperlink>
            <w:r>
              <w:t xml:space="preserve"> Федерального закона от 24 июля 2007 года N 209-ФЗ "О развитии малого и среднего предпринимательства в Российской Федерации"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Комитет имущественных и земельных отношений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2. Улучшение инвестиционного климата в городе Белгороде и достижение устойчивого социально-экономического развития за счет эффективной инвестиционной политики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1.4.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ежегодных выставок,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t>1.2.3.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Разработка и издание методических и презентационных материалов по вопросам поддержки предпринимательства (в том числе инновационного) и развитию </w:t>
            </w:r>
            <w:r>
              <w:lastRenderedPageBreak/>
              <w:t>инвестиционной деятельности на территории города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2023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 xml:space="preserve">Администрация города Белгорода (департамент экономического </w:t>
            </w:r>
            <w:r>
              <w:lastRenderedPageBreak/>
              <w:t>развития, управление информационной политики)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lastRenderedPageBreak/>
              <w:t>Подготовка презентационного фильма о городе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Количество изданных </w:t>
            </w:r>
            <w:r>
              <w:lastRenderedPageBreak/>
              <w:t>дисков об инвестиционном развитии города,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360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изданных сборников инвесторам,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1.5.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Создание модулей, техническая поддержка и обновление инвестиционного интернет-портала города Белгорода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Создание и обновление инвестиционного интернет-портала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+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t>2.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2 "Развитие торговли, услуг и туризма в городе Белгороде"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МАУ "Институт муниципального развития и социальных технологий"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Валовый муниципальный продукт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721,92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775,49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829,07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882,64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936,21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Оборот розничной торговли на душу населения, тыс.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472,98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503,20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533,42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563,64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593,87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Удовлетворенность населения экономическим развитием города, %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80,27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82,14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84,01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85,88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87,73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Оборот организаций по видам экономической деятельности, млрд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336,82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357,54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378,26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398,98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419,7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Налоговые поступления от субъектов малого и </w:t>
            </w:r>
            <w:r>
              <w:lastRenderedPageBreak/>
              <w:t>среднего предпринимательства в бюджет городского округа "Город Белгород", млн рублей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559,40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595,10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630,75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666,50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702,1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туристов и экскурсантов, посетивших город Белгород, тыс. чел.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321,0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356,0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390,9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425,9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460,8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1. Анализ конъюнктуры рынка услуг в сфере торговли, общественного питания, бытового обслуживания и туризма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2.1.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Проведение анализа и информирование 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развития), МАУ "Институт муниципального развития и социальных технологий"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ежегодных исследований,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2. Повышение качества обслуживания и формирование положительного имиджа предприятий сферы торговли, общественного питания, бытового обслуживания и туризма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t>2.2.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  <w:tcBorders>
              <w:bottom w:val="nil"/>
            </w:tcBorders>
          </w:tcPr>
          <w:p w:rsidR="004F7C58" w:rsidRDefault="004F7C58">
            <w:pPr>
              <w:pStyle w:val="ConsPlusNormal"/>
            </w:pPr>
            <w:r>
              <w:t>Количество ежегодных мероприятий, ед.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784" w:type="dxa"/>
            <w:tcBorders>
              <w:bottom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212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  <w:tcBorders>
              <w:top w:val="nil"/>
            </w:tcBorders>
          </w:tcPr>
          <w:p w:rsidR="004F7C58" w:rsidRDefault="004F7C58">
            <w:pPr>
              <w:pStyle w:val="ConsPlusNormal"/>
            </w:pPr>
            <w:r>
              <w:t>Объем налоговых поступлений от предприятий туристической сферы, млн рублей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34,5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784" w:type="dxa"/>
            <w:tcBorders>
              <w:top w:val="nil"/>
            </w:tcBorders>
          </w:tcPr>
          <w:p w:rsidR="004F7C58" w:rsidRDefault="004F7C58">
            <w:pPr>
              <w:pStyle w:val="ConsPlusNormal"/>
              <w:jc w:val="center"/>
            </w:pPr>
            <w:r>
              <w:t>41,9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Продвижение туристской привлекательности города Белгорода и городского турпродукта на внутреннем и внешнем рынках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опубликованных в СМИ материалов о торговле, услугах и туризме в городе Белгороде,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изданных рекламно-информационных буклетов, брошюр,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выставок, в которых принято участие,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проведенных конкурсов,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2.3.1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Увеличение доли участия городского округа "Город Белгород" в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в целях повышения туристической привлекательности города Белгорода как центра ранней профориентации детей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посетителей, тыс. чел.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50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2.3.2.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Субсидия из бюджета городского округа "Город Белгород"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на возмещение части операционных расходов на осуществление деятельности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рабочих дней, в которое обеспечивается бесперебойное посещение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Белгород", </w:t>
            </w: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3. Обеспечение информированности населения города в сфере товаров, услуг и защиты прав потребителей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Развитие и продвижение информационного портала управления потребительского рынка департамента экономического развития администрации города "Добро пожаловать в Белгород"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размещенных ежемесячных информационных материалов, сообщений,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</w:tr>
      <w:tr w:rsidR="004F7C58">
        <w:tc>
          <w:tcPr>
            <w:tcW w:w="664" w:type="dxa"/>
            <w:vMerge w:val="restart"/>
          </w:tcPr>
          <w:p w:rsidR="004F7C58" w:rsidRDefault="004F7C58">
            <w:pPr>
              <w:pStyle w:val="ConsPlusNormal"/>
            </w:pPr>
            <w:r>
              <w:t>2.5.</w:t>
            </w:r>
          </w:p>
        </w:tc>
        <w:tc>
          <w:tcPr>
            <w:tcW w:w="4354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информационно-просветительской работы по вопросам защиты прав потребителей с размещением информационных материалов в средствах массовой информации (в печатных изданиях, информационно-телекоммуникационной сети Интернет)</w:t>
            </w:r>
          </w:p>
        </w:tc>
        <w:tc>
          <w:tcPr>
            <w:tcW w:w="85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размещенных в СМИ информационных материалов, сообщений по вопросам защиты прав потребителей,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40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распространенных разработанных информационных памяток, разъясняющих права потребителей,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4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проведенных семинаров по вопросам потребительского законодательства с хозяйствующими субъектами города,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35</w:t>
            </w:r>
          </w:p>
        </w:tc>
      </w:tr>
      <w:tr w:rsidR="004F7C58">
        <w:tc>
          <w:tcPr>
            <w:tcW w:w="6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3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85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93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 xml:space="preserve">Количество проведенных лекций, встреч по вопросам </w:t>
            </w:r>
            <w:r>
              <w:lastRenderedPageBreak/>
              <w:t>защиты прав потребителей с обучающимися общеобразовательных, высших учебных заведений города, с социально уязвимыми группами населения,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30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lastRenderedPageBreak/>
              <w:t>2.6.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Проведение ежегодных тематических потребительских всеобучей, акций, приуроченных к Всемирному дню защиты прав потребителей и Европейской неделе качества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проведенных мероприятий,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</w:tr>
      <w:tr w:rsidR="004F7C58">
        <w:tc>
          <w:tcPr>
            <w:tcW w:w="15149" w:type="dxa"/>
            <w:gridSpan w:val="11"/>
          </w:tcPr>
          <w:p w:rsidR="004F7C58" w:rsidRDefault="004F7C58">
            <w:pPr>
              <w:pStyle w:val="ConsPlusNormal"/>
              <w:jc w:val="center"/>
            </w:pPr>
            <w:r>
              <w:t>Задача N 4. Создание благоприятной среды для развития предприятий торговли и общественного питания города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2.7.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>Освобождение от платы за размещение сезонных кафе при стационарных предприятиях общественного питания</w:t>
            </w:r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>
        <w:tc>
          <w:tcPr>
            <w:tcW w:w="664" w:type="dxa"/>
          </w:tcPr>
          <w:p w:rsidR="004F7C58" w:rsidRDefault="004F7C58">
            <w:pPr>
              <w:pStyle w:val="ConsPlusNormal"/>
            </w:pPr>
            <w:r>
              <w:t>2.8.</w:t>
            </w:r>
          </w:p>
        </w:tc>
        <w:tc>
          <w:tcPr>
            <w:tcW w:w="4354" w:type="dxa"/>
          </w:tcPr>
          <w:p w:rsidR="004F7C58" w:rsidRDefault="004F7C58">
            <w:pPr>
              <w:pStyle w:val="ConsPlusNormal"/>
            </w:pPr>
            <w:r>
              <w:t xml:space="preserve">Предоставление льготы по плате за размещение передвижных нестационарных торговых объектов - </w:t>
            </w:r>
            <w:proofErr w:type="spellStart"/>
            <w:r>
              <w:t>фудтраков</w:t>
            </w:r>
            <w:proofErr w:type="spellEnd"/>
            <w:r>
              <w:t xml:space="preserve">, </w:t>
            </w:r>
            <w:proofErr w:type="spellStart"/>
            <w:r>
              <w:t>гастромобилей</w:t>
            </w:r>
            <w:proofErr w:type="spellEnd"/>
          </w:p>
        </w:tc>
        <w:tc>
          <w:tcPr>
            <w:tcW w:w="859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39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2449" w:type="dxa"/>
          </w:tcPr>
          <w:p w:rsidR="004F7C58" w:rsidRDefault="004F7C58">
            <w:pPr>
              <w:pStyle w:val="ConsPlusNormal"/>
            </w:pPr>
            <w:r>
              <w:t>Количество субъектов предпринимательства, получивших поддержку по данному направлению, ед.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</w:tbl>
    <w:p w:rsidR="004F7C58" w:rsidRDefault="004F7C58">
      <w:pPr>
        <w:pStyle w:val="ConsPlusNormal"/>
        <w:jc w:val="center"/>
      </w:pPr>
    </w:p>
    <w:p w:rsidR="004F7C58" w:rsidRDefault="004F7C58">
      <w:pPr>
        <w:pStyle w:val="ConsPlusNormal"/>
        <w:jc w:val="right"/>
      </w:pPr>
      <w:r>
        <w:t>Заместитель начальника департамента</w:t>
      </w:r>
    </w:p>
    <w:p w:rsidR="004F7C58" w:rsidRDefault="004F7C58">
      <w:pPr>
        <w:pStyle w:val="ConsPlusNormal"/>
        <w:jc w:val="right"/>
      </w:pPr>
      <w:r>
        <w:t>экономического развития - начальник</w:t>
      </w:r>
    </w:p>
    <w:p w:rsidR="004F7C58" w:rsidRDefault="004F7C58">
      <w:pPr>
        <w:pStyle w:val="ConsPlusNormal"/>
        <w:jc w:val="right"/>
      </w:pPr>
      <w:r>
        <w:t>управления экономического</w:t>
      </w:r>
    </w:p>
    <w:p w:rsidR="004F7C58" w:rsidRDefault="004F7C58">
      <w:pPr>
        <w:pStyle w:val="ConsPlusNormal"/>
        <w:jc w:val="right"/>
      </w:pPr>
      <w:r>
        <w:t>развития и инвестиций</w:t>
      </w:r>
    </w:p>
    <w:p w:rsidR="004F7C58" w:rsidRDefault="004F7C58" w:rsidP="00EC7BBE">
      <w:pPr>
        <w:pStyle w:val="ConsPlusNormal"/>
        <w:jc w:val="right"/>
      </w:pPr>
      <w:r>
        <w:t>И.РУСИНОВ</w:t>
      </w:r>
    </w:p>
    <w:p w:rsidR="004F7C58" w:rsidRDefault="004F7C58">
      <w:pPr>
        <w:pStyle w:val="ConsPlusNormal"/>
        <w:jc w:val="right"/>
        <w:outlineLvl w:val="1"/>
      </w:pPr>
      <w:r>
        <w:lastRenderedPageBreak/>
        <w:t>Приложение N 2</w:t>
      </w:r>
    </w:p>
    <w:p w:rsidR="004F7C58" w:rsidRDefault="004F7C58">
      <w:pPr>
        <w:pStyle w:val="ConsPlusNormal"/>
        <w:jc w:val="right"/>
      </w:pPr>
      <w:r>
        <w:t>к муниципальной программе "Повышение</w:t>
      </w:r>
    </w:p>
    <w:p w:rsidR="004F7C58" w:rsidRDefault="004F7C58">
      <w:pPr>
        <w:pStyle w:val="ConsPlusNormal"/>
        <w:jc w:val="right"/>
      </w:pPr>
      <w:r>
        <w:t>инвестиционной привлекательности города</w:t>
      </w:r>
    </w:p>
    <w:p w:rsidR="004F7C58" w:rsidRDefault="004F7C58">
      <w:pPr>
        <w:pStyle w:val="ConsPlusNormal"/>
        <w:jc w:val="right"/>
      </w:pPr>
      <w:r>
        <w:t>и формирование благоприятного</w:t>
      </w:r>
    </w:p>
    <w:p w:rsidR="004F7C58" w:rsidRDefault="004F7C58">
      <w:pPr>
        <w:pStyle w:val="ConsPlusNormal"/>
        <w:jc w:val="right"/>
      </w:pPr>
      <w:r>
        <w:t>предпринимательского климата"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</w:pPr>
      <w:bookmarkStart w:id="4" w:name="P2126"/>
      <w:bookmarkEnd w:id="4"/>
      <w:r>
        <w:t>Ресурсное обеспечение и прогнозная (справочная) оценка</w:t>
      </w:r>
    </w:p>
    <w:p w:rsidR="004F7C58" w:rsidRDefault="004F7C58">
      <w:pPr>
        <w:pStyle w:val="ConsPlusTitle"/>
        <w:jc w:val="center"/>
      </w:pPr>
      <w:r>
        <w:t>расходов на реализацию основных мероприятий муниципальной</w:t>
      </w:r>
    </w:p>
    <w:p w:rsidR="004F7C58" w:rsidRDefault="004F7C58">
      <w:pPr>
        <w:pStyle w:val="ConsPlusTitle"/>
        <w:jc w:val="center"/>
      </w:pPr>
      <w:r>
        <w:t>программы и проектов в составе муниципальной программы</w:t>
      </w:r>
    </w:p>
    <w:p w:rsidR="004F7C58" w:rsidRDefault="004F7C58">
      <w:pPr>
        <w:pStyle w:val="ConsPlusTitle"/>
        <w:jc w:val="center"/>
      </w:pPr>
      <w:r>
        <w:t>из различных источников финансирования</w:t>
      </w:r>
    </w:p>
    <w:p w:rsidR="004F7C58" w:rsidRDefault="004F7C58">
      <w:pPr>
        <w:pStyle w:val="ConsPlusNormal"/>
        <w:spacing w:after="1"/>
      </w:pP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Normal"/>
        <w:jc w:val="right"/>
        <w:outlineLvl w:val="2"/>
      </w:pPr>
      <w:r>
        <w:t>Таблица 1</w:t>
      </w: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Title"/>
        <w:jc w:val="center"/>
      </w:pPr>
      <w:r>
        <w:t>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4585"/>
        <w:gridCol w:w="3175"/>
        <w:gridCol w:w="964"/>
        <w:gridCol w:w="964"/>
        <w:gridCol w:w="964"/>
        <w:gridCol w:w="964"/>
        <w:gridCol w:w="964"/>
        <w:gridCol w:w="964"/>
      </w:tblGrid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75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Объемы финансирования и источники</w:t>
            </w:r>
          </w:p>
        </w:tc>
        <w:tc>
          <w:tcPr>
            <w:tcW w:w="5784" w:type="dxa"/>
            <w:gridSpan w:val="6"/>
          </w:tcPr>
          <w:p w:rsidR="004F7C58" w:rsidRDefault="004F7C58">
            <w:pPr>
              <w:pStyle w:val="ConsPlusNormal"/>
              <w:jc w:val="center"/>
            </w:pPr>
            <w:r>
              <w:t>Оценка расходов на I этап реализации программы (тыс. рублей)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2020 год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Муниципальная программа городского округа "Город Белгород"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12 566,0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13 635,0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30 522,0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13 594,0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28 433,0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12 566,0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13 635,0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30 522,0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13 594,0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28 433,0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1.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Развитие экономического потенциала города Белгорода,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12 797,0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29 751,0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12 207,0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27046,0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12 797,0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29 751,0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12 207,0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27046,0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"Проведение паспортизации инвестиционных площадок города Белгорода"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544" w:type="dxa"/>
            <w:gridSpan w:val="8"/>
          </w:tcPr>
          <w:p w:rsidR="004F7C58" w:rsidRDefault="004F7C5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1.1.1.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1.1.2.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Субсидирование части затрат малым инновационным предприятиям на участие в </w:t>
            </w:r>
            <w:r>
              <w:lastRenderedPageBreak/>
              <w:t>региональных, межрегиональных, международных конференциях, семинарах, выставках, ярмарках, программах обмена опытом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544" w:type="dxa"/>
            <w:gridSpan w:val="8"/>
          </w:tcPr>
          <w:p w:rsidR="004F7C58" w:rsidRDefault="004F7C5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1.2.1.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званий "Лучшее малое предприятие года" среди представителей малого и среднего бизнеса,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званий "Лучшее малое предприятие года"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1.2.2.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Проведение городского конкурса на присвоение звания "Лучшее малое </w:t>
            </w:r>
            <w:r>
              <w:lastRenderedPageBreak/>
              <w:t>инновационное предприятие",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звания "Лучшее малое инновационное предприятие"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1.2.3.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Разработка и издание методических и презентационных материалов по вопросам поддержки предпринимательства (в том числе инновационного) и развитию инвестиционной деятельности на территории города,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1.3.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Предоставление финансовой поддержки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исследований и прикладных разработок по приоритетным направлениям научно-технической деятельности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1.4.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1.5.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Создание модулей, техническая поддержка и обновление инвестиционного интернет-портала города Белгорода,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"Создание инвестиционного портала Белгородской агломерации"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1.6.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Субсидирование процентных ставок за пользование банковскими кредитами, привлеченными субъектами предпринимательской деятельности на строительство (реконструкцию) объектов недвижимости муниципальной собственности </w:t>
            </w:r>
            <w:r>
              <w:lastRenderedPageBreak/>
              <w:t>для производства сельскохозяйственной продукции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9 960,0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11 797,0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11 504,0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11343,0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7 273,0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9 960,0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11 797,0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11 504,0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11343,0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7 273,0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1.7.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16 887,0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21 071,0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16 887,0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21 071,0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1.8.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в целях возмещения расходов на ремонт и восстановление троллейбусного парка и энергетического хозяйства хозяйствующим субъектам, осуществляющим перевозки в соответствии с муниципальными контрактами на осуществление транспортного обслуживания населения электротранспортом по маршрутам регулярных перевозок, организованным администрацией города Белгорода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9 200,0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12 425,0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9 200,0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12 425,0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2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Развитие торговли, услуг и туризма в городе Белгороде, в том числе реализация проектов: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1 196,0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771,0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1 196,0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771,0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"Организация на территории ярмарки "Южная" овощехранилища"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"Создание сети общественного питания со специализированным туристическим меню"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"Кухня-лаборатория для выпускников ТОП с обеденным залом "Белгородская трапеза" (разработка рецептур и приготовление блюд национальной кухни)"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"Обустройство городской рекреационной зоны с организацией досуговых и событийных мероприятий"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анализа и информирование 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мероприятий, в том числе реализация проектов: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1258,0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1258,0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"Разработка и внедрение критериев, направленных на улучшение качества товаров в сфере торговли и услуг на потребительском рынке города Белгорода и повышение уровня обслуживания потребителей"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"Организация и проведение фестиваля каши для продвижения национальных кулинарных традиций Белгородской области"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"Изменение внешнего вида специализированных объектов нестационарной торговли в городе Белгороде"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2.3.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t>Продвижение туристской привлекательности города Белгорода и городского турпродукта на внутреннем и внешнем рынках, в том числе реализация проекта: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"Создание положительного имиджа города Белгорода как города, привлекательного для туристов"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2.4.</w:t>
            </w:r>
          </w:p>
        </w:tc>
        <w:tc>
          <w:tcPr>
            <w:tcW w:w="4585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 xml:space="preserve">Развитие и продвижение информационного </w:t>
            </w:r>
            <w:r>
              <w:lastRenderedPageBreak/>
              <w:t>портала управления потребительского рынка департамента экономического развития администрации города "Добро пожаловать в Белгород", в том числе реализация проектов: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 xml:space="preserve">"Создание цикла </w:t>
            </w:r>
            <w:proofErr w:type="spellStart"/>
            <w:r>
              <w:t>аудиоэкскурсий</w:t>
            </w:r>
            <w:proofErr w:type="spellEnd"/>
            <w:r>
              <w:t xml:space="preserve"> по городу Белгороду"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4585" w:type="dxa"/>
          </w:tcPr>
          <w:p w:rsidR="004F7C58" w:rsidRDefault="004F7C58">
            <w:pPr>
              <w:pStyle w:val="ConsPlusNormal"/>
            </w:pPr>
            <w:r>
              <w:t>"Разработка и внедрение мобильного приложения для продвижения белгородского туристического продукта"</w:t>
            </w:r>
          </w:p>
        </w:tc>
        <w:tc>
          <w:tcPr>
            <w:tcW w:w="3175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</w:tbl>
    <w:p w:rsidR="004F7C58" w:rsidRDefault="004F7C58">
      <w:pPr>
        <w:pStyle w:val="ConsPlusNormal"/>
        <w:sectPr w:rsidR="004F7C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7C58" w:rsidRDefault="004F7C58">
      <w:pPr>
        <w:pStyle w:val="ConsPlusNormal"/>
        <w:jc w:val="right"/>
        <w:outlineLvl w:val="2"/>
      </w:pPr>
      <w:r>
        <w:lastRenderedPageBreak/>
        <w:t>Таблица 2</w:t>
      </w: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Title"/>
        <w:jc w:val="center"/>
      </w:pPr>
      <w:r>
        <w:t>II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9"/>
        <w:gridCol w:w="6995"/>
        <w:gridCol w:w="1849"/>
        <w:gridCol w:w="964"/>
        <w:gridCol w:w="1084"/>
        <w:gridCol w:w="964"/>
        <w:gridCol w:w="844"/>
        <w:gridCol w:w="844"/>
      </w:tblGrid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9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Объемы финансирования и источники</w:t>
            </w:r>
          </w:p>
        </w:tc>
        <w:tc>
          <w:tcPr>
            <w:tcW w:w="4700" w:type="dxa"/>
            <w:gridSpan w:val="5"/>
          </w:tcPr>
          <w:p w:rsidR="004F7C58" w:rsidRDefault="004F7C58">
            <w:pPr>
              <w:pStyle w:val="ConsPlusNormal"/>
              <w:jc w:val="center"/>
            </w:pPr>
            <w:r>
              <w:t>Оценка расходов на II этап реализации программы (тыс. рублей)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Муниципальная программа городского округа "Город Белгород"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Повышение инвестиционной привлекательности города и формирование благоприятного предпринимательского климата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26 422,0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309 385,6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55 097,0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2 420,0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2 484,0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26 422,0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309 385,6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55 097,0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2 420,0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2 484,0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1.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Развитие экономического потенциала города Белгорода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24 712,0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25 411,0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20 141,0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1 033,0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1 722,0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24 712,0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25 411,0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20 141,0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1 033,0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1 722,0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544" w:type="dxa"/>
            <w:gridSpan w:val="7"/>
          </w:tcPr>
          <w:p w:rsidR="004F7C58" w:rsidRDefault="004F7C58">
            <w:pPr>
              <w:pStyle w:val="ConsPlusNormal"/>
            </w:pPr>
            <w:r>
              <w:t>в том числе: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1.1.1.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717,0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717,0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544" w:type="dxa"/>
            <w:gridSpan w:val="7"/>
          </w:tcPr>
          <w:p w:rsidR="004F7C58" w:rsidRDefault="004F7C58">
            <w:pPr>
              <w:pStyle w:val="ConsPlusNormal"/>
            </w:pPr>
            <w:r>
              <w:t>в том числе: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1.2.1.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званий "Лучшее малое предприятие года" среди представителей малого и среднего бизнеса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1.2.2.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городского конкурса "Я могу" для налогоплательщиков, применяющих специальный налоговый режим "Налог на профессиональный доход"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1.2.3.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Разработка и издание методических и презентационных материалов по вопросам поддержки предпринимательства (в том числе инновационного) и развитию инвестиционной деятельности на территории города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559,0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559,0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1.4.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121,0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121,0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1.5.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Создание модулей, техническая поддержка и обновление инвестиционного интернет-портала города Белгорода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184,0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184,0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1.6.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Субсидирование процентных ставок за пользование банковскими кредитами, привлеченными 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4 661,0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2 389,0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1 120,0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4 661,0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2 389,0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1 120,0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1.7.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19 118,0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22 006,0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17 997,0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19 118,0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22 006,0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17 997,0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1.8.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Предоставление доступа к информационной системе анализа деятельности предприятий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Подпрограмма 2.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Развитие торговли, услуг и туризма в городе Белгороде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34 956,0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762,0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34 956,0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762,0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2.1.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анализа и информирование 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92,0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92,0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454,0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454,0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2.3.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Продвижение туристской привлекательности города Белгорода и городского турпродукта на внутреннем и внешнем рынках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156,0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156,0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Мероприятие </w:t>
            </w:r>
            <w:r>
              <w:lastRenderedPageBreak/>
              <w:t>2.3.1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 xml:space="preserve">Увеличение доли участия городского округа "Город Белгород" в АО </w:t>
            </w:r>
            <w:r>
              <w:lastRenderedPageBreak/>
              <w:t>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в целях повышения туристической привлекательности города Белгорода как центра ранней профориентации детей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281 429,6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281 429,6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 2.3.2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Субсидия из бюджета городского округа "Город Белгород"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на возмещение части операционных расходов на осуществление деятельности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2 545,0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Бюджет городского округа 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2 545,0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2.4.</w:t>
            </w:r>
          </w:p>
        </w:tc>
        <w:tc>
          <w:tcPr>
            <w:tcW w:w="6995" w:type="dxa"/>
            <w:vMerge w:val="restart"/>
          </w:tcPr>
          <w:p w:rsidR="004F7C58" w:rsidRDefault="004F7C58">
            <w:pPr>
              <w:pStyle w:val="ConsPlusNormal"/>
            </w:pPr>
            <w:r>
              <w:t>Развитие и продвижение информационного портала управления потребительского рынка департамента экономического развития администрации города "Добро пожаловать в Белгород"</w:t>
            </w: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ВСЕГО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60,0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 xml:space="preserve">Бюджет городского округа </w:t>
            </w:r>
            <w:r>
              <w:lastRenderedPageBreak/>
              <w:t>"Город Белгород"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60,0</w:t>
            </w:r>
          </w:p>
        </w:tc>
      </w:tr>
      <w:tr w:rsidR="004F7C58" w:rsidTr="00EC7BBE">
        <w:tc>
          <w:tcPr>
            <w:tcW w:w="178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699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849" w:type="dxa"/>
          </w:tcPr>
          <w:p w:rsidR="004F7C58" w:rsidRDefault="004F7C58">
            <w:pPr>
              <w:pStyle w:val="ConsPlusNormal"/>
            </w:pPr>
            <w:r>
              <w:t>Иные источники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</w:tbl>
    <w:p w:rsidR="004F7C58" w:rsidRDefault="004F7C58">
      <w:pPr>
        <w:pStyle w:val="ConsPlusNormal"/>
        <w:jc w:val="both"/>
      </w:pPr>
    </w:p>
    <w:p w:rsidR="004F7C58" w:rsidRDefault="004F7C58">
      <w:pPr>
        <w:pStyle w:val="ConsPlusNormal"/>
        <w:jc w:val="right"/>
      </w:pPr>
      <w:r>
        <w:t>Заместитель начальника департамента</w:t>
      </w:r>
    </w:p>
    <w:p w:rsidR="004F7C58" w:rsidRDefault="004F7C58">
      <w:pPr>
        <w:pStyle w:val="ConsPlusNormal"/>
        <w:jc w:val="right"/>
      </w:pPr>
      <w:r>
        <w:t>экономического развития - начальник</w:t>
      </w:r>
    </w:p>
    <w:p w:rsidR="004F7C58" w:rsidRDefault="004F7C58">
      <w:pPr>
        <w:pStyle w:val="ConsPlusNormal"/>
        <w:jc w:val="right"/>
      </w:pPr>
      <w:r>
        <w:t>управления экономического</w:t>
      </w:r>
    </w:p>
    <w:p w:rsidR="004F7C58" w:rsidRDefault="004F7C58">
      <w:pPr>
        <w:pStyle w:val="ConsPlusNormal"/>
        <w:jc w:val="right"/>
      </w:pPr>
      <w:r>
        <w:t>развития и инвестиций</w:t>
      </w:r>
    </w:p>
    <w:p w:rsidR="004F7C58" w:rsidRDefault="004F7C58">
      <w:pPr>
        <w:pStyle w:val="ConsPlusNormal"/>
        <w:jc w:val="right"/>
      </w:pPr>
      <w:r>
        <w:t>И.РУСИНОВ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EC7BBE" w:rsidRDefault="00EC7BBE">
      <w:pPr>
        <w:pStyle w:val="ConsPlusNormal"/>
        <w:ind w:firstLine="540"/>
        <w:jc w:val="both"/>
      </w:pPr>
    </w:p>
    <w:p w:rsidR="004F7C58" w:rsidRDefault="004F7C58">
      <w:pPr>
        <w:pStyle w:val="ConsPlusNormal"/>
        <w:jc w:val="right"/>
        <w:outlineLvl w:val="1"/>
      </w:pPr>
      <w:r>
        <w:lastRenderedPageBreak/>
        <w:t>Приложение N 3</w:t>
      </w:r>
    </w:p>
    <w:p w:rsidR="004F7C58" w:rsidRDefault="004F7C58">
      <w:pPr>
        <w:pStyle w:val="ConsPlusNormal"/>
        <w:jc w:val="right"/>
      </w:pPr>
      <w:r>
        <w:t>к муниципальной программе "Повышение</w:t>
      </w:r>
    </w:p>
    <w:p w:rsidR="004F7C58" w:rsidRDefault="004F7C58">
      <w:pPr>
        <w:pStyle w:val="ConsPlusNormal"/>
        <w:jc w:val="right"/>
      </w:pPr>
      <w:r>
        <w:t>инвестиционной привлекательности города</w:t>
      </w:r>
    </w:p>
    <w:p w:rsidR="004F7C58" w:rsidRDefault="004F7C58">
      <w:pPr>
        <w:pStyle w:val="ConsPlusNormal"/>
        <w:jc w:val="right"/>
      </w:pPr>
      <w:r>
        <w:t>и формирование благоприятного</w:t>
      </w:r>
    </w:p>
    <w:p w:rsidR="004F7C58" w:rsidRDefault="004F7C58">
      <w:pPr>
        <w:pStyle w:val="ConsPlusNormal"/>
        <w:jc w:val="right"/>
      </w:pPr>
      <w:r>
        <w:t>предпринимательского климата"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</w:pPr>
      <w:r>
        <w:t>Ресурсное обеспечение реализации муниципальной подпрограммы</w:t>
      </w:r>
    </w:p>
    <w:p w:rsidR="004F7C58" w:rsidRDefault="004F7C58">
      <w:pPr>
        <w:pStyle w:val="ConsPlusTitle"/>
        <w:jc w:val="center"/>
      </w:pPr>
      <w:r>
        <w:t>и проектов в составе муниципальной программы "Повышение</w:t>
      </w:r>
    </w:p>
    <w:p w:rsidR="004F7C58" w:rsidRDefault="004F7C58">
      <w:pPr>
        <w:pStyle w:val="ConsPlusTitle"/>
        <w:jc w:val="center"/>
      </w:pPr>
      <w:r>
        <w:t>инвестиционной привлекательности города и формирование</w:t>
      </w:r>
    </w:p>
    <w:p w:rsidR="004F7C58" w:rsidRDefault="004F7C58">
      <w:pPr>
        <w:pStyle w:val="ConsPlusTitle"/>
        <w:jc w:val="center"/>
      </w:pPr>
      <w:r>
        <w:t>благоприятного предпринимательского климата" за счет средств</w:t>
      </w:r>
    </w:p>
    <w:p w:rsidR="004F7C58" w:rsidRDefault="004F7C58">
      <w:pPr>
        <w:pStyle w:val="ConsPlusTitle"/>
        <w:jc w:val="center"/>
      </w:pPr>
      <w:r>
        <w:t>бюджета городского округа "Город Белгород"</w:t>
      </w:r>
    </w:p>
    <w:p w:rsidR="004F7C58" w:rsidRDefault="004F7C58">
      <w:pPr>
        <w:pStyle w:val="ConsPlusNormal"/>
        <w:spacing w:after="1"/>
      </w:pP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Normal"/>
        <w:jc w:val="right"/>
        <w:outlineLvl w:val="2"/>
      </w:pPr>
      <w:r>
        <w:t>Таблица 1</w:t>
      </w:r>
    </w:p>
    <w:p w:rsidR="004F7C58" w:rsidRDefault="004F7C58">
      <w:pPr>
        <w:pStyle w:val="ConsPlusNormal"/>
        <w:jc w:val="both"/>
      </w:pPr>
    </w:p>
    <w:p w:rsidR="004F7C58" w:rsidRDefault="004F7C58">
      <w:pPr>
        <w:pStyle w:val="ConsPlusTitle"/>
        <w:jc w:val="center"/>
      </w:pPr>
      <w:r>
        <w:t>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tbl>
      <w:tblPr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2551"/>
        <w:gridCol w:w="2835"/>
        <w:gridCol w:w="964"/>
        <w:gridCol w:w="964"/>
        <w:gridCol w:w="680"/>
        <w:gridCol w:w="664"/>
        <w:gridCol w:w="1504"/>
        <w:gridCol w:w="583"/>
        <w:gridCol w:w="964"/>
        <w:gridCol w:w="964"/>
        <w:gridCol w:w="964"/>
        <w:gridCol w:w="964"/>
      </w:tblGrid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551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Ответственный исполнитель, соисполнители и участники</w:t>
            </w:r>
          </w:p>
        </w:tc>
        <w:tc>
          <w:tcPr>
            <w:tcW w:w="1928" w:type="dxa"/>
            <w:gridSpan w:val="2"/>
          </w:tcPr>
          <w:p w:rsidR="004F7C58" w:rsidRDefault="004F7C58">
            <w:pPr>
              <w:pStyle w:val="ConsPlusNormal"/>
              <w:jc w:val="center"/>
            </w:pPr>
            <w:r>
              <w:t>Расходы на I этап реализации программы, тыс. рублей</w:t>
            </w:r>
          </w:p>
        </w:tc>
        <w:tc>
          <w:tcPr>
            <w:tcW w:w="3431" w:type="dxa"/>
            <w:gridSpan w:val="4"/>
          </w:tcPr>
          <w:p w:rsidR="004F7C58" w:rsidRDefault="004F7C5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856" w:type="dxa"/>
            <w:gridSpan w:val="4"/>
          </w:tcPr>
          <w:p w:rsidR="004F7C58" w:rsidRDefault="004F7C58">
            <w:pPr>
              <w:pStyle w:val="ConsPlusNormal"/>
              <w:jc w:val="center"/>
            </w:pPr>
            <w:r>
              <w:t>Расходы на I этап реализации программы, тыс. рублей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80" w:type="dxa"/>
          </w:tcPr>
          <w:p w:rsidR="004F7C58" w:rsidRDefault="004F7C5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</w:p>
        </w:tc>
        <w:tc>
          <w:tcPr>
            <w:tcW w:w="1504" w:type="dxa"/>
          </w:tcPr>
          <w:p w:rsidR="004F7C58" w:rsidRDefault="004F7C58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583" w:type="dxa"/>
          </w:tcPr>
          <w:p w:rsidR="004F7C58" w:rsidRDefault="004F7C5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2020 год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"Повышение инвестиционной привлекательности города и</w:t>
            </w:r>
          </w:p>
          <w:p w:rsidR="004F7C58" w:rsidRDefault="004F7C58">
            <w:pPr>
              <w:pStyle w:val="ConsPlusNormal"/>
            </w:pPr>
            <w:r>
              <w:t>формирование благоприятного предпринимательского климата"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</w:t>
            </w:r>
          </w:p>
          <w:p w:rsidR="004F7C58" w:rsidRDefault="004F7C58">
            <w:pPr>
              <w:pStyle w:val="ConsPlusNormal"/>
            </w:pPr>
            <w:r>
              <w:t xml:space="preserve">экономического развития, управление по взаимодействию с общественными организациями и СМИ, МАУ "Институт муниципального развития и социальных </w:t>
            </w:r>
            <w:r>
              <w:lastRenderedPageBreak/>
              <w:t>технологий"),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12 566,0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13 635,0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850 871 899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0408, 0412, 0505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30 522,0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13 594,0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28433,0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lastRenderedPageBreak/>
              <w:t>Подпрограмма 1.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"Развитие экономического потенциала города Белгорода"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управление по взаимодействию</w:t>
            </w:r>
          </w:p>
          <w:p w:rsidR="004F7C58" w:rsidRDefault="004F7C58">
            <w:pPr>
              <w:pStyle w:val="ConsPlusNormal"/>
            </w:pPr>
            <w:r>
              <w:t>с общественными организациями и СМИ),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12 797,0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850 871 899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0408, 0412, 0505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29 751,0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12 207,0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27046,0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41 569,0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1.1.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развития), управление образования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01 1 01 60010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4601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Мероприятие</w:t>
            </w:r>
          </w:p>
          <w:p w:rsidR="004F7C58" w:rsidRDefault="004F7C58">
            <w:pPr>
              <w:pStyle w:val="ConsPlusNormal"/>
            </w:pPr>
            <w:r>
              <w:t>1.1.1.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Субсидирование части затрат частным организациям и</w:t>
            </w:r>
          </w:p>
          <w:p w:rsidR="004F7C58" w:rsidRDefault="004F7C58">
            <w:pPr>
              <w:pStyle w:val="ConsPlusNormal"/>
            </w:pPr>
            <w:r>
              <w:lastRenderedPageBreak/>
              <w:t>индивидуальным предпринимателям, осуществляющим образовательную</w:t>
            </w:r>
          </w:p>
          <w:p w:rsidR="004F7C58" w:rsidRDefault="004F7C58">
            <w:pPr>
              <w:pStyle w:val="ConsPlusNormal"/>
            </w:pPr>
            <w:r>
              <w:t>деятельность и (или) присмотр и уход за детьми дошкольного возраста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Управление образования администрации города</w:t>
            </w:r>
          </w:p>
          <w:p w:rsidR="004F7C58" w:rsidRDefault="004F7C58">
            <w:pPr>
              <w:pStyle w:val="ConsPlusNormal"/>
            </w:pPr>
            <w:r>
              <w:t>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01 1 01 60010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lastRenderedPageBreak/>
              <w:t>Мероприятие</w:t>
            </w:r>
          </w:p>
          <w:p w:rsidR="004F7C58" w:rsidRDefault="004F7C58">
            <w:pPr>
              <w:pStyle w:val="ConsPlusNormal"/>
            </w:pPr>
            <w:r>
              <w:t>1.1.2.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Субсидирование части затрат малым инновационным предприятиям на участие в региональных, межрегиональных, международных конференциях, семинарах, выставках, ярмарках, программах обмена опытом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01 1 03 60010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 w:val="restart"/>
            <w:tcBorders>
              <w:bottom w:val="nil"/>
            </w:tcBorders>
          </w:tcPr>
          <w:p w:rsidR="004F7C58" w:rsidRDefault="004F7C58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2551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</w:t>
            </w:r>
          </w:p>
          <w:p w:rsidR="004F7C58" w:rsidRDefault="004F7C58">
            <w:pPr>
              <w:pStyle w:val="ConsPlusNormal"/>
            </w:pPr>
            <w:r>
              <w:t>иных мероприятий</w:t>
            </w:r>
          </w:p>
        </w:tc>
        <w:tc>
          <w:tcPr>
            <w:tcW w:w="2835" w:type="dxa"/>
            <w:vMerge w:val="restart"/>
          </w:tcPr>
          <w:p w:rsidR="004F7C58" w:rsidRDefault="004F7C58">
            <w:pPr>
              <w:pStyle w:val="ConsPlusNormal"/>
            </w:pPr>
            <w:r>
              <w:t>Администрация города Белгорода</w:t>
            </w:r>
          </w:p>
          <w:p w:rsidR="004F7C58" w:rsidRDefault="004F7C58">
            <w:pPr>
              <w:pStyle w:val="ConsPlusNormal"/>
            </w:pPr>
            <w:r>
              <w:t>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blPrEx>
          <w:tblBorders>
            <w:insideH w:val="nil"/>
          </w:tblBorders>
        </w:tblPrEx>
        <w:tc>
          <w:tcPr>
            <w:tcW w:w="846" w:type="dxa"/>
            <w:vMerge/>
            <w:tcBorders>
              <w:bottom w:val="nil"/>
            </w:tcBorders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229,0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blPrEx>
          <w:tblBorders>
            <w:insideH w:val="nil"/>
          </w:tblBorders>
        </w:tblPrEx>
        <w:tc>
          <w:tcPr>
            <w:tcW w:w="846" w:type="dxa"/>
            <w:vMerge/>
            <w:tcBorders>
              <w:bottom w:val="nil"/>
            </w:tcBorders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64,0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846" w:type="dxa"/>
            <w:vMerge/>
            <w:tcBorders>
              <w:bottom w:val="nil"/>
            </w:tcBorders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846" w:type="dxa"/>
            <w:tcBorders>
              <w:top w:val="nil"/>
            </w:tcBorders>
          </w:tcPr>
          <w:p w:rsidR="004F7C58" w:rsidRDefault="004F7C58">
            <w:pPr>
              <w:pStyle w:val="ConsPlusNormal"/>
            </w:pPr>
          </w:p>
        </w:tc>
        <w:tc>
          <w:tcPr>
            <w:tcW w:w="14601" w:type="dxa"/>
            <w:gridSpan w:val="12"/>
          </w:tcPr>
          <w:p w:rsidR="004F7C58" w:rsidRDefault="004F7C5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</w:t>
            </w:r>
          </w:p>
          <w:p w:rsidR="004F7C58" w:rsidRDefault="004F7C58">
            <w:pPr>
              <w:pStyle w:val="ConsPlusNormal"/>
            </w:pPr>
            <w:r>
              <w:lastRenderedPageBreak/>
              <w:t>1.2.1.</w:t>
            </w:r>
          </w:p>
        </w:tc>
        <w:tc>
          <w:tcPr>
            <w:tcW w:w="2551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 xml:space="preserve">Проведение городского конкурса на присвоение </w:t>
            </w:r>
            <w:r>
              <w:lastRenderedPageBreak/>
              <w:t>звания "Лучшее малое предприятие года" среди представителей малого и среднего бизнеса, в том числе реализация проекта:</w:t>
            </w:r>
          </w:p>
        </w:tc>
        <w:tc>
          <w:tcPr>
            <w:tcW w:w="2835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 xml:space="preserve">Администрация города Белгорода (департамент </w:t>
            </w:r>
            <w:r>
              <w:lastRenderedPageBreak/>
              <w:t>экономического развития)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blPrEx>
          <w:tblBorders>
            <w:insideH w:val="nil"/>
          </w:tblBorders>
        </w:tblPrEx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583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звания "Лучшее малое предприятие года"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</w:t>
            </w:r>
          </w:p>
          <w:p w:rsidR="004F7C58" w:rsidRDefault="004F7C58">
            <w:pPr>
              <w:pStyle w:val="ConsPlusNormal"/>
            </w:pPr>
            <w:r>
              <w:t>1.2.2.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Проведение городского</w:t>
            </w:r>
          </w:p>
          <w:p w:rsidR="004F7C58" w:rsidRDefault="004F7C58">
            <w:pPr>
              <w:pStyle w:val="ConsPlusNormal"/>
            </w:pPr>
            <w:r>
              <w:t>конкурса на присвоение звания "Лучшее малое инновационное предприятие",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</w:t>
            </w:r>
          </w:p>
          <w:p w:rsidR="004F7C58" w:rsidRDefault="004F7C58">
            <w:pPr>
              <w:pStyle w:val="ConsPlusNormal"/>
            </w:pPr>
            <w:r>
              <w:t>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200 300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"Организация конкурса на присвоение звания "Лучшее малое инновационное предприятие"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Мероприятие</w:t>
            </w:r>
          </w:p>
          <w:p w:rsidR="004F7C58" w:rsidRDefault="004F7C58">
            <w:pPr>
              <w:pStyle w:val="ConsPlusNormal"/>
            </w:pPr>
            <w:r>
              <w:t>1.2.3.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Разработка и издание методических и презентационных материалов по вопросам поддержки предпринимательства (в том числе инновационного)</w:t>
            </w:r>
          </w:p>
          <w:p w:rsidR="004F7C58" w:rsidRDefault="004F7C58">
            <w:pPr>
              <w:pStyle w:val="ConsPlusNormal"/>
            </w:pPr>
            <w:r>
              <w:lastRenderedPageBreak/>
              <w:t>и развитию инвестиционной деятельности на территории города,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Администрация города Белгорода (департамент экономического развития, управление по взаимодействию с общественными организациями</w:t>
            </w:r>
          </w:p>
          <w:p w:rsidR="004F7C58" w:rsidRDefault="004F7C58">
            <w:pPr>
              <w:pStyle w:val="ConsPlusNormal"/>
            </w:pPr>
            <w:r>
              <w:t>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Основное мероприятие 1.3.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 xml:space="preserve">Предоставление финансовой поддержки для </w:t>
            </w:r>
            <w:proofErr w:type="spellStart"/>
            <w:r>
              <w:t>софинансирования</w:t>
            </w:r>
            <w:proofErr w:type="spellEnd"/>
            <w:r>
              <w:t xml:space="preserve"> исследований и прикладных разработок по приоритетным направлениям научно-технической</w:t>
            </w:r>
          </w:p>
          <w:p w:rsidR="004F7C58" w:rsidRDefault="004F7C58">
            <w:pPr>
              <w:pStyle w:val="ConsPlusNormal"/>
            </w:pPr>
            <w:r>
              <w:t>деятельности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01 1 02 60020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1.4.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</w:t>
            </w:r>
            <w:r>
              <w:lastRenderedPageBreak/>
              <w:t>привлекательного,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01 1 05 20610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"Создание электронного справочника инвесторам Белгородской агломерации и презентационных материалов для участия в профильных выставках"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01 1 05 20610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1.5.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Создание модулей, техническая</w:t>
            </w:r>
          </w:p>
          <w:p w:rsidR="004F7C58" w:rsidRDefault="004F7C58">
            <w:pPr>
              <w:pStyle w:val="ConsPlusNormal"/>
            </w:pPr>
            <w:r>
              <w:t>поддержка и обновление</w:t>
            </w:r>
          </w:p>
          <w:p w:rsidR="004F7C58" w:rsidRDefault="004F7C58">
            <w:pPr>
              <w:pStyle w:val="ConsPlusNormal"/>
            </w:pPr>
            <w:r>
              <w:t>инвестиционного интернет портала города Белгорода,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</w:t>
            </w:r>
          </w:p>
          <w:p w:rsidR="004F7C58" w:rsidRDefault="004F7C58">
            <w:pPr>
              <w:pStyle w:val="ConsPlusNormal"/>
            </w:pPr>
            <w:r>
              <w:t>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01 106 20620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"Создание инвестиционного портала Белгородской агломерации"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01 106 20620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Основное мероприятие 1.6.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 xml:space="preserve">Субсидирование процентных ставок за пользование банковскими кредитами, привлеченными субъектами предпринимательской деятельности на строительство </w:t>
            </w:r>
            <w:r>
              <w:lastRenderedPageBreak/>
              <w:t>(реконструкцию) объектов недвижимости муниципальной собственности</w:t>
            </w:r>
          </w:p>
          <w:p w:rsidR="004F7C58" w:rsidRDefault="004F7C58">
            <w:pPr>
              <w:pStyle w:val="ConsPlusNormal"/>
            </w:pPr>
            <w:r>
              <w:t>для производства сельскохозяйственной продукции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Администрация города Белгорода (департамент экономического развития), департамент городского хозяйства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9 960,0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11 797,0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01 1 07 60070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И 504,0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11 343,0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7 273,0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1.7.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01 1 08 60110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16 887,0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17 046,0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21 071,0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Основное мероприятие 1.8.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Субсидирование в целях возмещения расходов на ремонт и восстановление троллейбусного</w:t>
            </w:r>
          </w:p>
          <w:p w:rsidR="004F7C58" w:rsidRDefault="004F7C58">
            <w:pPr>
              <w:pStyle w:val="ConsPlusNormal"/>
            </w:pPr>
            <w:r>
              <w:t>парка и энергетического хозяйства хозяйствующим субъектам, осуществляющим перевозки в соответствии с муниципальными контрактами на</w:t>
            </w:r>
          </w:p>
          <w:p w:rsidR="004F7C58" w:rsidRDefault="004F7C58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транспортного обслуживания населения</w:t>
            </w:r>
          </w:p>
          <w:p w:rsidR="004F7C58" w:rsidRDefault="004F7C58">
            <w:pPr>
              <w:pStyle w:val="ConsPlusNormal"/>
            </w:pPr>
            <w:r>
              <w:t>электротранспортом по маршрутам регулярных перевозок, организованным администрацией города Белгорода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Департамент городского хозяйства администрации города Белгорода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01 1 09 60160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9 200,0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12 425,0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lastRenderedPageBreak/>
              <w:t>Подпрограмма 2.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"Развитие торговли, услуг и туризма в городе Белгороде"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управление по взаимодействию</w:t>
            </w:r>
          </w:p>
          <w:p w:rsidR="004F7C58" w:rsidRDefault="004F7C58">
            <w:pPr>
              <w:pStyle w:val="ConsPlusNormal"/>
            </w:pPr>
            <w:r>
              <w:t>с общественными организациями и СМИ, МАУ "Институт муниципального развития и социальных технологий")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1 196,0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771,0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Основное мероприятие</w:t>
            </w:r>
          </w:p>
          <w:p w:rsidR="004F7C58" w:rsidRDefault="004F7C58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Проведение анализа и информирование 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МАУ "Институт муниципального развития и социальных технологий")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012012 0710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</w:t>
            </w:r>
          </w:p>
          <w:p w:rsidR="004F7C58" w:rsidRDefault="004F7C58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  <w:vMerge w:val="restart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мероприятий, в том числе реализация проектов:</w:t>
            </w:r>
          </w:p>
        </w:tc>
        <w:tc>
          <w:tcPr>
            <w:tcW w:w="2835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Администрация города Белгорода (департамент экономического развития, управление по взаимодействию с </w:t>
            </w:r>
            <w:r>
              <w:lastRenderedPageBreak/>
              <w:t>общественными организациями</w:t>
            </w:r>
          </w:p>
          <w:p w:rsidR="004F7C58" w:rsidRDefault="004F7C58">
            <w:pPr>
              <w:pStyle w:val="ConsPlusNormal"/>
            </w:pPr>
            <w:r>
              <w:t>и СМИ, МАУ "Институт муниципального развития и социальных технологий", управление молодежной политики)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770,0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703,0</w:t>
            </w:r>
          </w:p>
        </w:tc>
        <w:tc>
          <w:tcPr>
            <w:tcW w:w="680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01 2 02 20990</w:t>
            </w:r>
          </w:p>
        </w:tc>
        <w:tc>
          <w:tcPr>
            <w:tcW w:w="583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301,0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1258,0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1387,0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83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6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01 2 02 20990</w:t>
            </w:r>
          </w:p>
        </w:tc>
        <w:tc>
          <w:tcPr>
            <w:tcW w:w="583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:rsidR="004F7C58" w:rsidRDefault="004F7C58">
            <w:pPr>
              <w:pStyle w:val="ConsPlusNormal"/>
              <w:jc w:val="center"/>
            </w:pP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"Организация конкурса на лучшее предприятие современного сервиса в сфере розничной торговли, общественного питания и бытового обслуживания населения города Белгорода"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"Разработка и внедрение критериев, направленных на улучшение качества товаров в сфере торговли</w:t>
            </w:r>
          </w:p>
          <w:p w:rsidR="004F7C58" w:rsidRDefault="004F7C58">
            <w:pPr>
              <w:pStyle w:val="ConsPlusNormal"/>
            </w:pPr>
            <w:r>
              <w:t>и услуг на потребительском рынке города Белгорода и повышение уровня обслуживания потребителей"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01 2 02 20990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 xml:space="preserve">"Организация и проведение фестиваля каши для продвижения национальных кулинарных традиций </w:t>
            </w:r>
            <w:r>
              <w:lastRenderedPageBreak/>
              <w:t>Белгородской области"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lastRenderedPageBreak/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2.3.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Продвижение туристской привлекательности города Белгорода и городского турпродукта на внутреннем и внешнем рынках,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233,0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01 2 03 20720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"Создание положительного имиджа города Белгорода как города, привлекательного для туристов"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развития, управление по взаимодействию с общественными организациями 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01 2 03 20720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</w:tcPr>
          <w:p w:rsidR="004F7C58" w:rsidRDefault="004F7C58">
            <w:pPr>
              <w:pStyle w:val="ConsPlusNormal"/>
            </w:pPr>
            <w:r>
              <w:t>Основное мероприятие</w:t>
            </w:r>
          </w:p>
          <w:p w:rsidR="004F7C58" w:rsidRDefault="004F7C58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Развитие и продвижение информационного портала управления потребительского рынка департамента экономического развития администрации города "Добро пожаловать в Белгород", в том числе реализация проекта: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01 2 04 20730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 w:val="restart"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 xml:space="preserve">"Создание цикла </w:t>
            </w:r>
            <w:proofErr w:type="spellStart"/>
            <w:r>
              <w:t>аудиоэкскурсий</w:t>
            </w:r>
            <w:proofErr w:type="spellEnd"/>
            <w:r>
              <w:t xml:space="preserve"> по городу Белгороду"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 xml:space="preserve">Администрация города Белгорода (департамент экономического развития, </w:t>
            </w:r>
            <w:r>
              <w:lastRenderedPageBreak/>
              <w:t>управление по взаимодействию с общественными организациями и СМИ)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01 2 04 20730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84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551" w:type="dxa"/>
          </w:tcPr>
          <w:p w:rsidR="004F7C58" w:rsidRDefault="004F7C58">
            <w:pPr>
              <w:pStyle w:val="ConsPlusNormal"/>
            </w:pPr>
            <w:r>
              <w:t>"Разработка и внедрение мобильного приложения для продвижения белгородского туристического продукта"</w:t>
            </w:r>
          </w:p>
        </w:tc>
        <w:tc>
          <w:tcPr>
            <w:tcW w:w="2835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</w:tbl>
    <w:p w:rsidR="004F7C58" w:rsidRDefault="004F7C58">
      <w:pPr>
        <w:pStyle w:val="ConsPlusNormal"/>
        <w:sectPr w:rsidR="004F7C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F7C58" w:rsidRDefault="004F7C58">
      <w:pPr>
        <w:pStyle w:val="ConsPlusNormal"/>
        <w:jc w:val="right"/>
        <w:outlineLvl w:val="2"/>
      </w:pPr>
      <w:r>
        <w:lastRenderedPageBreak/>
        <w:t>Таблица 2</w:t>
      </w:r>
    </w:p>
    <w:p w:rsidR="004F7C58" w:rsidRDefault="004F7C58">
      <w:pPr>
        <w:pStyle w:val="ConsPlusNormal"/>
        <w:jc w:val="right"/>
      </w:pPr>
    </w:p>
    <w:p w:rsidR="004F7C58" w:rsidRDefault="004F7C58">
      <w:pPr>
        <w:pStyle w:val="ConsPlusTitle"/>
        <w:jc w:val="center"/>
      </w:pPr>
      <w:r>
        <w:t>II этап реализации муниципальной программы</w:t>
      </w:r>
    </w:p>
    <w:p w:rsidR="004F7C58" w:rsidRDefault="004F7C58">
      <w:pPr>
        <w:pStyle w:val="ConsPlusNormal"/>
        <w:jc w:val="both"/>
      </w:pP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086"/>
        <w:gridCol w:w="3285"/>
        <w:gridCol w:w="794"/>
        <w:gridCol w:w="664"/>
        <w:gridCol w:w="964"/>
        <w:gridCol w:w="484"/>
        <w:gridCol w:w="964"/>
        <w:gridCol w:w="1084"/>
        <w:gridCol w:w="964"/>
        <w:gridCol w:w="844"/>
        <w:gridCol w:w="844"/>
      </w:tblGrid>
      <w:tr w:rsidR="004F7C58" w:rsidTr="00EC7BBE">
        <w:tc>
          <w:tcPr>
            <w:tcW w:w="1304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3086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285" w:type="dxa"/>
            <w:vMerge w:val="restart"/>
          </w:tcPr>
          <w:p w:rsidR="004F7C58" w:rsidRDefault="004F7C58">
            <w:pPr>
              <w:pStyle w:val="ConsPlusNormal"/>
              <w:jc w:val="center"/>
            </w:pPr>
            <w:r>
              <w:t>Ответственный исполнитель, соисполнители и участники</w:t>
            </w:r>
          </w:p>
        </w:tc>
        <w:tc>
          <w:tcPr>
            <w:tcW w:w="2906" w:type="dxa"/>
            <w:gridSpan w:val="4"/>
          </w:tcPr>
          <w:p w:rsidR="004F7C58" w:rsidRDefault="004F7C5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00" w:type="dxa"/>
            <w:gridSpan w:val="5"/>
          </w:tcPr>
          <w:p w:rsidR="004F7C58" w:rsidRDefault="004F7C58">
            <w:pPr>
              <w:pStyle w:val="ConsPlusNormal"/>
              <w:jc w:val="center"/>
            </w:pPr>
            <w:r>
              <w:t>Расходы на II этап реализации программы, тыс. рублей</w:t>
            </w:r>
          </w:p>
        </w:tc>
      </w:tr>
      <w:tr w:rsidR="004F7C58" w:rsidTr="00EC7BBE">
        <w:tc>
          <w:tcPr>
            <w:tcW w:w="130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086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3285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794" w:type="dxa"/>
          </w:tcPr>
          <w:p w:rsidR="004F7C58" w:rsidRDefault="004F7C5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4F7C58" w:rsidRDefault="004F7C58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, </w:t>
            </w:r>
            <w:proofErr w:type="spellStart"/>
            <w:r>
              <w:t>Пр</w:t>
            </w:r>
            <w:proofErr w:type="spellEnd"/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ЦС</w:t>
            </w:r>
          </w:p>
        </w:tc>
        <w:tc>
          <w:tcPr>
            <w:tcW w:w="484" w:type="dxa"/>
          </w:tcPr>
          <w:p w:rsidR="004F7C58" w:rsidRDefault="004F7C5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084" w:type="dxa"/>
          </w:tcPr>
          <w:p w:rsidR="004F7C58" w:rsidRDefault="004F7C5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4F7C58" w:rsidRDefault="004F7C5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44" w:type="dxa"/>
          </w:tcPr>
          <w:p w:rsidR="004F7C58" w:rsidRDefault="004F7C58">
            <w:pPr>
              <w:pStyle w:val="ConsPlusNormal"/>
              <w:jc w:val="center"/>
            </w:pPr>
            <w:r>
              <w:t>2025 год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"Повышение инвестиционной привлекательности города и формирование благоприятного предпринимательского климата"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МАУ "Институт муниципального развития и социальных технологий",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0412, 0505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01 0 00 00000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26 422,0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309 385,6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55 097,0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2 420,0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2 484,0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Подпрограмма 1.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"Развитие экономического потенциала города Белгорода"</w:t>
            </w:r>
          </w:p>
        </w:tc>
        <w:tc>
          <w:tcPr>
            <w:tcW w:w="3285" w:type="dxa"/>
            <w:vAlign w:val="bottom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управление образования администрации города Белгорода, департамент городского хозяйства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0412, 0505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01 1 00 00000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24 712,0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25 411,0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20 141,0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1 033,0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1 722,0</w:t>
            </w:r>
          </w:p>
        </w:tc>
      </w:tr>
      <w:tr w:rsidR="004F7C58" w:rsidTr="00EC7BBE">
        <w:tc>
          <w:tcPr>
            <w:tcW w:w="1304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1.1.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Субсидирование части затрат субъектов малого и среднего предпринимательства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развития), управление образования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01 1 01 60010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30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977" w:type="dxa"/>
            <w:gridSpan w:val="11"/>
            <w:vAlign w:val="center"/>
          </w:tcPr>
          <w:p w:rsidR="004F7C58" w:rsidRDefault="004F7C58">
            <w:pPr>
              <w:pStyle w:val="ConsPlusNormal"/>
            </w:pPr>
            <w:r>
              <w:t>в том числе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Мероприятие 1.1.1.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Субсидирование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Управление образования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01 1 01 60010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700,0</w:t>
            </w:r>
          </w:p>
        </w:tc>
      </w:tr>
      <w:tr w:rsidR="004F7C58" w:rsidTr="00EC7BBE">
        <w:tc>
          <w:tcPr>
            <w:tcW w:w="1304" w:type="dxa"/>
            <w:vMerge w:val="restart"/>
          </w:tcPr>
          <w:p w:rsidR="004F7C58" w:rsidRDefault="004F7C58">
            <w:pPr>
              <w:pStyle w:val="ConsPlusNormal"/>
            </w:pPr>
            <w:r>
              <w:t>Основное мероприятие 1.2.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717,0</w:t>
            </w:r>
          </w:p>
        </w:tc>
      </w:tr>
      <w:tr w:rsidR="004F7C58" w:rsidTr="00EC7BBE">
        <w:tc>
          <w:tcPr>
            <w:tcW w:w="130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3977" w:type="dxa"/>
            <w:gridSpan w:val="11"/>
            <w:vAlign w:val="center"/>
          </w:tcPr>
          <w:p w:rsidR="004F7C58" w:rsidRDefault="004F7C58">
            <w:pPr>
              <w:pStyle w:val="ConsPlusNormal"/>
            </w:pPr>
            <w:r>
              <w:t>в том числе: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Мероприятие 1.2.1.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>Проведение городского конкурса на присвоение звания "Лучшее малое предприятие года" среди представителей малого и среднего бизнеса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  <w:p w:rsidR="004F7C58" w:rsidRDefault="004F7C5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  <w:p w:rsidR="004F7C58" w:rsidRDefault="004F7C5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100,0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Мероприят</w:t>
            </w:r>
            <w:r>
              <w:lastRenderedPageBreak/>
              <w:t>ие 1.2.2.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lastRenderedPageBreak/>
              <w:t xml:space="preserve">Проведение городского </w:t>
            </w:r>
            <w:r>
              <w:lastRenderedPageBreak/>
              <w:t>конкурса "Я могу" для налогоплательщиков, применяющих специальный налоговый режим - "Налог на профессиональный доход"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 xml:space="preserve">Администрация города </w:t>
            </w:r>
            <w:r>
              <w:lastRenderedPageBreak/>
              <w:t>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 xml:space="preserve">01 1 04 </w:t>
            </w:r>
            <w:r>
              <w:lastRenderedPageBreak/>
              <w:t>20990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58,0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lastRenderedPageBreak/>
              <w:t>Мероприятие 1.2.3.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>Разработка и издание методических и презентационных материалов по вопросам поддержки предпринимательства (в том числе инновационного) и развитию инвестиционной деятельности на территории города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01 1 04 20990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559,0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1.4.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 xml:space="preserve">Организация экспозиции города Белгорода на экономических, инвестиционных форумах, выставках с целью позиционирования города как </w:t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01 1 05 20610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121,0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1.5.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>Создание модулей, техническая поддержка и обновление инвестиционного интернет-портала города Белгорода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01 106 20620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184,0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1.6.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 xml:space="preserve">Субсидирование процентных ставок за пользование банковскими кредитами, </w:t>
            </w:r>
            <w:r>
              <w:lastRenderedPageBreak/>
              <w:t>привлеченными 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 xml:space="preserve">Администрация города Белгорода (департамент экономического развития), </w:t>
            </w:r>
            <w:r>
              <w:lastRenderedPageBreak/>
              <w:t>департамент городского хозяйства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01 1 07 60070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4 661,0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2 389,0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1 120,0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1.7.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Департамент городского хозяйства администрации города Белгорода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0505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01 1 08 60110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19 118,0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22 006,0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17 997,0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1.8.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>Предоставление доступа к информационной системе анализа деятельности предприятий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0111020</w:t>
            </w:r>
          </w:p>
          <w:p w:rsidR="004F7C58" w:rsidRDefault="004F7C5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Подпрограмма 2.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Развитие торговли, услуг и туризма в городе Белгороде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политики), МАУ "Институт муниципального развития и социальных технологий"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01 2 00 00000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34 956,0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762,0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2.1.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Проведение анализа и информирование бизнес-сообщества о необходимости строительства и открытия объектов торговли и услуг в микрорайонах города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развития), МАУ "Институт муниципального развития и социальных технологий"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0120120</w:t>
            </w:r>
          </w:p>
          <w:p w:rsidR="004F7C58" w:rsidRDefault="004F7C58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92,0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2.2.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Проведение конкурсов, фестивалей и иных мероприятий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политики, управление молодежной политики), МАУ "Институт муниципального развития и социальных технологий"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0120220</w:t>
            </w:r>
          </w:p>
          <w:p w:rsidR="004F7C58" w:rsidRDefault="004F7C58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1 710,0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1 000,0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1 387,0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454,0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Основное мероприятие 2.3.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>Продвижение туристской привлекательности города Белгорода и городского турпродукта на внутреннем и внешнем рынках</w:t>
            </w:r>
          </w:p>
        </w:tc>
        <w:tc>
          <w:tcPr>
            <w:tcW w:w="3285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развития, управление информационной политики)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01 2 03 00000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283 974,6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156,0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Мероприятие 2.3.1.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Увеличение доли участия городского округа "Город Белгород" в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в целях повышения туристической привлекательности города Белгорода как центра ранней профориентации детей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01 2 03</w:t>
            </w:r>
          </w:p>
          <w:p w:rsidR="004F7C58" w:rsidRDefault="004F7C58">
            <w:pPr>
              <w:pStyle w:val="ConsPlusNormal"/>
              <w:jc w:val="center"/>
            </w:pPr>
            <w:r>
              <w:t>40050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281 429,6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t>Мероприятие 2.3.2.</w:t>
            </w:r>
          </w:p>
        </w:tc>
        <w:tc>
          <w:tcPr>
            <w:tcW w:w="3086" w:type="dxa"/>
            <w:vAlign w:val="center"/>
          </w:tcPr>
          <w:p w:rsidR="004F7C58" w:rsidRDefault="004F7C58">
            <w:pPr>
              <w:pStyle w:val="ConsPlusNormal"/>
            </w:pPr>
            <w:r>
              <w:t xml:space="preserve">Субсидия из бюджета городского округа "Город </w:t>
            </w:r>
            <w:r>
              <w:lastRenderedPageBreak/>
              <w:t>Белгород" АО "</w:t>
            </w:r>
            <w:proofErr w:type="spellStart"/>
            <w:r>
              <w:t>Мастерславль</w:t>
            </w:r>
            <w:proofErr w:type="spellEnd"/>
            <w:r>
              <w:t xml:space="preserve"> - Белгород" на возмещение части операционных расходов на осуществление деятельности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 xml:space="preserve">Администрация города Белгорода (департамент </w:t>
            </w:r>
            <w:r>
              <w:lastRenderedPageBreak/>
              <w:t>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0120360 040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2 545,0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33 956,0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</w:tr>
      <w:tr w:rsidR="004F7C58" w:rsidTr="00EC7BBE">
        <w:tc>
          <w:tcPr>
            <w:tcW w:w="1304" w:type="dxa"/>
          </w:tcPr>
          <w:p w:rsidR="004F7C58" w:rsidRDefault="004F7C58">
            <w:pPr>
              <w:pStyle w:val="ConsPlusNormal"/>
            </w:pPr>
            <w:r>
              <w:lastRenderedPageBreak/>
              <w:t>Основное мероприятие 2.4.</w:t>
            </w:r>
          </w:p>
        </w:tc>
        <w:tc>
          <w:tcPr>
            <w:tcW w:w="3086" w:type="dxa"/>
          </w:tcPr>
          <w:p w:rsidR="004F7C58" w:rsidRDefault="004F7C58">
            <w:pPr>
              <w:pStyle w:val="ConsPlusNormal"/>
            </w:pPr>
            <w:r>
              <w:t>Развитие и продвижение информационного портала управления потребительского рынка департамента экономического развития администрации города "Добро пожаловать в Белгород"</w:t>
            </w:r>
          </w:p>
        </w:tc>
        <w:tc>
          <w:tcPr>
            <w:tcW w:w="3285" w:type="dxa"/>
          </w:tcPr>
          <w:p w:rsidR="004F7C58" w:rsidRDefault="004F7C58">
            <w:pPr>
              <w:pStyle w:val="ConsPlusNormal"/>
              <w:jc w:val="center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79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6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01 2 04 20730</w:t>
            </w:r>
          </w:p>
        </w:tc>
        <w:tc>
          <w:tcPr>
            <w:tcW w:w="4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8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  <w:vAlign w:val="center"/>
          </w:tcPr>
          <w:p w:rsidR="004F7C58" w:rsidRDefault="004F7C58">
            <w:pPr>
              <w:pStyle w:val="ConsPlusNormal"/>
              <w:jc w:val="center"/>
            </w:pPr>
            <w:r>
              <w:t>60,0</w:t>
            </w:r>
          </w:p>
        </w:tc>
      </w:tr>
    </w:tbl>
    <w:p w:rsidR="004F7C58" w:rsidRDefault="004F7C58">
      <w:pPr>
        <w:pStyle w:val="ConsPlusNormal"/>
        <w:jc w:val="center"/>
      </w:pPr>
    </w:p>
    <w:p w:rsidR="004F7C58" w:rsidRDefault="004F7C58">
      <w:pPr>
        <w:pStyle w:val="ConsPlusNormal"/>
        <w:jc w:val="right"/>
      </w:pPr>
      <w:r>
        <w:t>Заместитель начальника департамента</w:t>
      </w:r>
    </w:p>
    <w:p w:rsidR="004F7C58" w:rsidRDefault="004F7C58">
      <w:pPr>
        <w:pStyle w:val="ConsPlusNormal"/>
        <w:jc w:val="right"/>
      </w:pPr>
      <w:r>
        <w:t>экономического развития - начальник</w:t>
      </w:r>
    </w:p>
    <w:p w:rsidR="004F7C58" w:rsidRDefault="004F7C58">
      <w:pPr>
        <w:pStyle w:val="ConsPlusNormal"/>
        <w:jc w:val="right"/>
      </w:pPr>
      <w:r>
        <w:t>управления экономического</w:t>
      </w:r>
    </w:p>
    <w:p w:rsidR="004F7C58" w:rsidRDefault="004F7C58">
      <w:pPr>
        <w:pStyle w:val="ConsPlusNormal"/>
        <w:jc w:val="right"/>
      </w:pPr>
      <w:r>
        <w:t>развития и инвестиций</w:t>
      </w:r>
    </w:p>
    <w:p w:rsidR="004F7C58" w:rsidRDefault="004F7C58" w:rsidP="00EC7BBE">
      <w:pPr>
        <w:pStyle w:val="ConsPlusNormal"/>
        <w:jc w:val="right"/>
        <w:sectPr w:rsidR="004F7C5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  <w:r>
        <w:t>И.РУСИНОВ</w:t>
      </w:r>
    </w:p>
    <w:p w:rsidR="004F7C58" w:rsidRDefault="004F7C58" w:rsidP="00EC7BBE">
      <w:pPr>
        <w:pStyle w:val="ConsPlusNormal"/>
        <w:jc w:val="both"/>
      </w:pPr>
    </w:p>
    <w:p w:rsidR="004F7C58" w:rsidRDefault="004F7C58">
      <w:pPr>
        <w:pStyle w:val="ConsPlusNormal"/>
        <w:jc w:val="right"/>
        <w:outlineLvl w:val="1"/>
      </w:pPr>
      <w:r>
        <w:t>Приложение N 4</w:t>
      </w:r>
    </w:p>
    <w:p w:rsidR="004F7C58" w:rsidRDefault="004F7C58">
      <w:pPr>
        <w:pStyle w:val="ConsPlusNormal"/>
        <w:jc w:val="right"/>
      </w:pPr>
      <w:r>
        <w:t>к муниципальной программе "Повышение</w:t>
      </w:r>
    </w:p>
    <w:p w:rsidR="004F7C58" w:rsidRDefault="004F7C58">
      <w:pPr>
        <w:pStyle w:val="ConsPlusNormal"/>
        <w:jc w:val="right"/>
      </w:pPr>
      <w:r>
        <w:t>инвестиционной привлекательности города</w:t>
      </w:r>
    </w:p>
    <w:p w:rsidR="004F7C58" w:rsidRDefault="004F7C58">
      <w:pPr>
        <w:pStyle w:val="ConsPlusNormal"/>
        <w:jc w:val="right"/>
      </w:pPr>
      <w:r>
        <w:t>и формирование благоприятного</w:t>
      </w:r>
    </w:p>
    <w:p w:rsidR="004F7C58" w:rsidRDefault="004F7C58">
      <w:pPr>
        <w:pStyle w:val="ConsPlusNormal"/>
        <w:jc w:val="right"/>
      </w:pPr>
      <w:r>
        <w:t>предпринимательского климата"</w:t>
      </w:r>
    </w:p>
    <w:p w:rsidR="004F7C58" w:rsidRDefault="004F7C58">
      <w:pPr>
        <w:pStyle w:val="ConsPlusNormal"/>
        <w:ind w:firstLine="540"/>
        <w:jc w:val="both"/>
      </w:pPr>
    </w:p>
    <w:p w:rsidR="004F7C58" w:rsidRDefault="004F7C58">
      <w:pPr>
        <w:pStyle w:val="ConsPlusTitle"/>
        <w:jc w:val="center"/>
      </w:pPr>
      <w:bookmarkStart w:id="5" w:name="P4512"/>
      <w:bookmarkEnd w:id="5"/>
      <w:r>
        <w:t>Основные меры правового регулирования в сфере реализации</w:t>
      </w:r>
    </w:p>
    <w:p w:rsidR="004F7C58" w:rsidRDefault="004F7C58">
      <w:pPr>
        <w:pStyle w:val="ConsPlusTitle"/>
        <w:jc w:val="center"/>
      </w:pPr>
      <w:r>
        <w:t>муниципальной программы "Повышение инвестиционной</w:t>
      </w:r>
    </w:p>
    <w:p w:rsidR="004F7C58" w:rsidRDefault="004F7C58">
      <w:pPr>
        <w:pStyle w:val="ConsPlusTitle"/>
        <w:jc w:val="center"/>
      </w:pPr>
      <w:r>
        <w:t>привлекательности города и формирование благоприятного</w:t>
      </w:r>
    </w:p>
    <w:p w:rsidR="004F7C58" w:rsidRDefault="004F7C58">
      <w:pPr>
        <w:pStyle w:val="ConsPlusTitle"/>
        <w:jc w:val="center"/>
      </w:pPr>
      <w:r>
        <w:t>предпринимательского климата"</w:t>
      </w:r>
    </w:p>
    <w:p w:rsidR="004F7C58" w:rsidRDefault="004F7C58">
      <w:pPr>
        <w:pStyle w:val="ConsPlusNormal"/>
        <w:spacing w:after="1"/>
      </w:pPr>
    </w:p>
    <w:p w:rsidR="004F7C58" w:rsidRDefault="004F7C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2608"/>
        <w:gridCol w:w="1774"/>
        <w:gridCol w:w="1774"/>
      </w:tblGrid>
      <w:tr w:rsidR="004F7C58">
        <w:tc>
          <w:tcPr>
            <w:tcW w:w="454" w:type="dxa"/>
          </w:tcPr>
          <w:p w:rsidR="004F7C58" w:rsidRDefault="004F7C58">
            <w:pPr>
              <w:pStyle w:val="ConsPlusNormal"/>
              <w:jc w:val="center"/>
            </w:pPr>
            <w:bookmarkStart w:id="6" w:name="_GoBack"/>
            <w:r>
              <w:t>N п/п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  <w:jc w:val="center"/>
            </w:pPr>
            <w:r>
              <w:t>Наименование подпрограммы муниципальной программы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  <w:jc w:val="center"/>
            </w:pPr>
            <w:r>
              <w:t>Ответственный исполнитель и соисполнитель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  <w:jc w:val="center"/>
            </w:pPr>
            <w:r>
              <w:t>Ожидаемые сроки принятия (внесения изменений)</w:t>
            </w:r>
          </w:p>
        </w:tc>
      </w:tr>
      <w:tr w:rsidR="004F7C58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1.</w:t>
            </w:r>
          </w:p>
        </w:tc>
        <w:tc>
          <w:tcPr>
            <w:tcW w:w="2419" w:type="dxa"/>
            <w:vAlign w:val="center"/>
          </w:tcPr>
          <w:p w:rsidR="004F7C58" w:rsidRDefault="004F7C58">
            <w:pPr>
              <w:pStyle w:val="ConsPlusNormal"/>
            </w:pPr>
            <w:r>
              <w:t>Муниципальная программа "Повышение инвестиционной привлекательности города и формирование благоприятного инвестиционного климата"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</w:tr>
      <w:tr w:rsidR="004F7C58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2.</w:t>
            </w:r>
          </w:p>
        </w:tc>
        <w:tc>
          <w:tcPr>
            <w:tcW w:w="2419" w:type="dxa"/>
            <w:vAlign w:val="bottom"/>
          </w:tcPr>
          <w:p w:rsidR="004F7C58" w:rsidRDefault="004F7C58">
            <w:pPr>
              <w:pStyle w:val="ConsPlusNormal"/>
            </w:pPr>
            <w:r>
              <w:t>Подпрограмма 1 "Развитие экономического потенциала города Белгорода"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</w:tr>
      <w:tr w:rsidR="004F7C58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3.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</w:pPr>
            <w:r>
              <w:t>Мероприятие 1.1.1 "Субсидирование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</w:t>
            </w:r>
          </w:p>
        </w:tc>
        <w:tc>
          <w:tcPr>
            <w:tcW w:w="2608" w:type="dxa"/>
            <w:vAlign w:val="center"/>
          </w:tcPr>
          <w:p w:rsidR="004F7C58" w:rsidRDefault="004F7C58">
            <w:pPr>
              <w:pStyle w:val="ConsPlusNormal"/>
            </w:pPr>
            <w:hyperlink r:id="rId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4 декабря 2017 г. N 242 "О субсидировании части затрат частным организациям и индивидуальным предпринимателям, осуществляющим образовательную деятельность и (или) присмотр и уход за детьми дошкольного возраста"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(Управление образования)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2017 год</w:t>
            </w:r>
          </w:p>
          <w:p w:rsidR="004F7C58" w:rsidRDefault="004F7C58">
            <w:pPr>
              <w:pStyle w:val="ConsPlusNormal"/>
            </w:pPr>
            <w:r>
              <w:t>(по мере необходимости)</w:t>
            </w:r>
          </w:p>
        </w:tc>
      </w:tr>
      <w:tr w:rsidR="004F7C58">
        <w:tc>
          <w:tcPr>
            <w:tcW w:w="454" w:type="dxa"/>
            <w:vMerge w:val="restart"/>
          </w:tcPr>
          <w:p w:rsidR="004F7C58" w:rsidRDefault="004F7C58">
            <w:pPr>
              <w:pStyle w:val="ConsPlusNormal"/>
            </w:pPr>
            <w:r>
              <w:t>4.</w:t>
            </w:r>
          </w:p>
        </w:tc>
        <w:tc>
          <w:tcPr>
            <w:tcW w:w="2419" w:type="dxa"/>
            <w:vMerge w:val="restart"/>
          </w:tcPr>
          <w:p w:rsidR="004F7C58" w:rsidRDefault="004F7C58">
            <w:pPr>
              <w:pStyle w:val="ConsPlusNormal"/>
            </w:pPr>
            <w:r>
              <w:t xml:space="preserve">Основное мероприятие 1.4 "Проведение городского конкурса на </w:t>
            </w:r>
            <w:r>
              <w:lastRenderedPageBreak/>
              <w:t>присвоение звания "Лучшее малое предприятие года" среди представителей малого и среднего бизнеса"</w:t>
            </w:r>
          </w:p>
        </w:tc>
        <w:tc>
          <w:tcPr>
            <w:tcW w:w="2608" w:type="dxa"/>
            <w:vAlign w:val="bottom"/>
          </w:tcPr>
          <w:p w:rsidR="004F7C58" w:rsidRDefault="004F7C58">
            <w:pPr>
              <w:pStyle w:val="ConsPlusNormal"/>
            </w:pPr>
            <w:hyperlink r:id="rId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19.09.2019 </w:t>
            </w:r>
            <w:r>
              <w:lastRenderedPageBreak/>
              <w:t>N 161 "О проведении городского конкурса на присвоение званий "Лучшее малое предприятие года"</w:t>
            </w:r>
          </w:p>
        </w:tc>
        <w:tc>
          <w:tcPr>
            <w:tcW w:w="1774" w:type="dxa"/>
            <w:vMerge w:val="restart"/>
          </w:tcPr>
          <w:p w:rsidR="004F7C58" w:rsidRDefault="004F7C58">
            <w:pPr>
              <w:pStyle w:val="ConsPlusNormal"/>
            </w:pPr>
            <w:r>
              <w:lastRenderedPageBreak/>
              <w:t xml:space="preserve">Администрация города Белгорода </w:t>
            </w:r>
            <w:r>
              <w:lastRenderedPageBreak/>
              <w:t>(Управление экономического развития и инвестиций департамента экономического развития)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lastRenderedPageBreak/>
              <w:t>2019 год</w:t>
            </w:r>
          </w:p>
          <w:p w:rsidR="004F7C58" w:rsidRDefault="004F7C58">
            <w:pPr>
              <w:pStyle w:val="ConsPlusNormal"/>
            </w:pPr>
            <w:r>
              <w:t>(по мере необходимости)</w:t>
            </w:r>
          </w:p>
        </w:tc>
      </w:tr>
      <w:tr w:rsidR="004F7C58">
        <w:tc>
          <w:tcPr>
            <w:tcW w:w="45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419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2608" w:type="dxa"/>
            <w:vAlign w:val="bottom"/>
          </w:tcPr>
          <w:p w:rsidR="004F7C58" w:rsidRDefault="004F7C58">
            <w:pPr>
              <w:pStyle w:val="ConsPlusNormal"/>
            </w:pPr>
            <w:r>
              <w:t>Утверждение распоряжения администрации города Белгорода "Об итогах проведения городского конкурса на присвоение звания "Лучшее малое предприятие года"</w:t>
            </w:r>
          </w:p>
        </w:tc>
        <w:tc>
          <w:tcPr>
            <w:tcW w:w="1774" w:type="dxa"/>
            <w:vMerge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2021 - 2025 годы</w:t>
            </w:r>
          </w:p>
        </w:tc>
      </w:tr>
      <w:tr w:rsidR="004F7C58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5.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</w:pPr>
            <w:r>
              <w:t>Основное мероприятие 1.6 "Субсидирование процентных ставок за пользование банковскими кредитами, привлеченными 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продукции"</w:t>
            </w:r>
          </w:p>
        </w:tc>
        <w:tc>
          <w:tcPr>
            <w:tcW w:w="2608" w:type="dxa"/>
            <w:vAlign w:val="bottom"/>
          </w:tcPr>
          <w:p w:rsidR="004F7C58" w:rsidRDefault="004F7C58">
            <w:pPr>
              <w:pStyle w:val="ConsPlusNormal"/>
            </w:pPr>
            <w:hyperlink r:id="rId3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16.02.2018 N 19 "Об утверждении порядка субсидирования процентных ставок за пользование банковскими кредитами, привлеченными субъектами предпринимательской деятельности на строительство (реконструкцию) объектов недвижимости муниципальной собственности для производства сельскохозяйственной продукции"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городского хозяйства)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2018 год (по мере необходимости)</w:t>
            </w:r>
          </w:p>
        </w:tc>
      </w:tr>
      <w:tr w:rsidR="004F7C58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6.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</w:pPr>
            <w:r>
              <w:t>Основное мероприятие 1.7. "Субсидия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>" в ОАО "Сбербанк России" для реализации инвестиционного проекта по строительству тепличного комплекса для производства сельскохозяйственной продукции"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  <w:hyperlink r:id="rId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31.03.2020 N 54 "Об утверждении порядка предоставления за счет средств бюджета городского округа "Город Белгород" субсидии на погашение части основного долга по кредиту, привлеченному МКП "</w:t>
            </w:r>
            <w:proofErr w:type="spellStart"/>
            <w:r>
              <w:t>Белгорзеленхоз</w:t>
            </w:r>
            <w:proofErr w:type="spellEnd"/>
            <w:r>
              <w:t xml:space="preserve">" в ОАО "Сбербанк России" для реализации инвестиционного проекта по строительству тепличного комплекса для производства </w:t>
            </w:r>
            <w:r>
              <w:lastRenderedPageBreak/>
              <w:t>сельскохозяйственной продукции"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lastRenderedPageBreak/>
              <w:t>Администрация города Белгорода (Департамент городского хозяйства)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2020 год (по мере необходимости)</w:t>
            </w:r>
          </w:p>
        </w:tc>
      </w:tr>
      <w:tr w:rsidR="004F7C58" w:rsidTr="00EC7BBE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419" w:type="dxa"/>
            <w:vAlign w:val="bottom"/>
          </w:tcPr>
          <w:p w:rsidR="004F7C58" w:rsidRDefault="004F7C58">
            <w:pPr>
              <w:pStyle w:val="ConsPlusNormal"/>
            </w:pPr>
            <w:r>
              <w:t>Подпрограмма 2 "Развитие торговли, услуг и туризма в городе Белгороде"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</w:p>
        </w:tc>
      </w:tr>
      <w:tr w:rsidR="004F7C58" w:rsidTr="00EC7BBE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8.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</w:pPr>
            <w:r>
              <w:t>Основное мероприятие 2.7 "Освобождение от платы за размещение сезонных кафе при стационарных предприятиях общественного питания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  <w:hyperlink r:id="rId4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 апреля 2022 года N 60 "О принятии мер экономической поддержки в 2022 году"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2022 год</w:t>
            </w:r>
          </w:p>
        </w:tc>
      </w:tr>
      <w:tr w:rsidR="004F7C58" w:rsidTr="00EC7BBE">
        <w:tc>
          <w:tcPr>
            <w:tcW w:w="454" w:type="dxa"/>
          </w:tcPr>
          <w:p w:rsidR="004F7C58" w:rsidRDefault="004F7C58">
            <w:pPr>
              <w:pStyle w:val="ConsPlusNormal"/>
            </w:pPr>
            <w:r>
              <w:t>9.</w:t>
            </w:r>
          </w:p>
        </w:tc>
        <w:tc>
          <w:tcPr>
            <w:tcW w:w="2419" w:type="dxa"/>
          </w:tcPr>
          <w:p w:rsidR="004F7C58" w:rsidRDefault="004F7C58">
            <w:pPr>
              <w:pStyle w:val="ConsPlusNormal"/>
            </w:pPr>
            <w:r>
              <w:t xml:space="preserve">Основное мероприятие 2.8 "Предоставление льготы по плате за размещение передвижных нестационарных торговых объектов - </w:t>
            </w:r>
            <w:proofErr w:type="spellStart"/>
            <w:r>
              <w:t>фудтраков</w:t>
            </w:r>
            <w:proofErr w:type="spellEnd"/>
            <w:r>
              <w:t xml:space="preserve">, </w:t>
            </w:r>
            <w:proofErr w:type="spellStart"/>
            <w:r>
              <w:t>гастромобилей</w:t>
            </w:r>
            <w:proofErr w:type="spellEnd"/>
            <w:r>
              <w:t>"</w:t>
            </w:r>
          </w:p>
        </w:tc>
        <w:tc>
          <w:tcPr>
            <w:tcW w:w="2608" w:type="dxa"/>
          </w:tcPr>
          <w:p w:rsidR="004F7C58" w:rsidRDefault="004F7C58">
            <w:pPr>
              <w:pStyle w:val="ConsPlusNormal"/>
            </w:pP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Белгорода от 1 апреля 2022 года N 60 "О принятии мер экономической поддержки в 2022 году"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Администрация города Белгорода (департамент экономического развития)</w:t>
            </w:r>
          </w:p>
        </w:tc>
        <w:tc>
          <w:tcPr>
            <w:tcW w:w="1774" w:type="dxa"/>
          </w:tcPr>
          <w:p w:rsidR="004F7C58" w:rsidRDefault="004F7C58">
            <w:pPr>
              <w:pStyle w:val="ConsPlusNormal"/>
            </w:pPr>
            <w:r>
              <w:t>2022 год</w:t>
            </w:r>
          </w:p>
        </w:tc>
      </w:tr>
      <w:bookmarkEnd w:id="6"/>
    </w:tbl>
    <w:p w:rsidR="004F7C58" w:rsidRDefault="004F7C58">
      <w:pPr>
        <w:pStyle w:val="ConsPlusNormal"/>
      </w:pPr>
    </w:p>
    <w:p w:rsidR="004F7C58" w:rsidRDefault="004F7C58">
      <w:pPr>
        <w:pStyle w:val="ConsPlusNormal"/>
        <w:jc w:val="right"/>
      </w:pPr>
      <w:r>
        <w:t>Заместитель начальника департамента</w:t>
      </w:r>
    </w:p>
    <w:p w:rsidR="004F7C58" w:rsidRDefault="004F7C58">
      <w:pPr>
        <w:pStyle w:val="ConsPlusNormal"/>
        <w:jc w:val="right"/>
      </w:pPr>
      <w:r>
        <w:t>экономического развития - начальник</w:t>
      </w:r>
    </w:p>
    <w:p w:rsidR="004F7C58" w:rsidRDefault="004F7C58">
      <w:pPr>
        <w:pStyle w:val="ConsPlusNormal"/>
        <w:jc w:val="right"/>
      </w:pPr>
      <w:r>
        <w:t>управления экономического</w:t>
      </w:r>
    </w:p>
    <w:p w:rsidR="004F7C58" w:rsidRDefault="004F7C58">
      <w:pPr>
        <w:pStyle w:val="ConsPlusNormal"/>
        <w:jc w:val="right"/>
      </w:pPr>
      <w:r>
        <w:t>развития и инвестиций</w:t>
      </w:r>
    </w:p>
    <w:p w:rsidR="004F7C58" w:rsidRDefault="004F7C58">
      <w:pPr>
        <w:pStyle w:val="ConsPlusNormal"/>
        <w:jc w:val="right"/>
      </w:pPr>
      <w:r>
        <w:t>И.РУСИНОВ</w:t>
      </w:r>
    </w:p>
    <w:p w:rsidR="004F7C58" w:rsidRDefault="004F7C58">
      <w:pPr>
        <w:pStyle w:val="ConsPlusNormal"/>
      </w:pPr>
    </w:p>
    <w:p w:rsidR="004F7C58" w:rsidRDefault="004F7C58">
      <w:pPr>
        <w:pStyle w:val="ConsPlusNormal"/>
      </w:pPr>
    </w:p>
    <w:p w:rsidR="004F7C58" w:rsidRDefault="004F7C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32E" w:rsidRDefault="00AD132E"/>
    <w:sectPr w:rsidR="00AD13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58"/>
    <w:rsid w:val="004F7C58"/>
    <w:rsid w:val="007239D1"/>
    <w:rsid w:val="00AD132E"/>
    <w:rsid w:val="00EC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8EDB-0C3D-4BAD-88E1-6B97E14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C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F7C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F7C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F7C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F7C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F7C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F7C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F7C5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8DE46F8943427756107033F7CB042124E752F5647DF27C8CAB1EAA35ED1E6F65428D8C2335248B5ED018AB7B40D76A9CD8FFDB40936CCC1CE856hAjFH" TargetMode="External"/><Relationship Id="rId13" Type="http://schemas.openxmlformats.org/officeDocument/2006/relationships/hyperlink" Target="consultantplus://offline/ref=338DE46F8943427756107033F7CB042124E752F56A7BF67987AB1EAA35ED1E6F65428D8C2335248B5ED018AB7B40D76A9CD8FFDB40936CCC1CE856hAjFH" TargetMode="External"/><Relationship Id="rId18" Type="http://schemas.openxmlformats.org/officeDocument/2006/relationships/hyperlink" Target="consultantplus://offline/ref=338DE46F8943427756106E3EE1A75E2C24EE0DF86271FF2CD3F445F762E41438300D8CC266303B8B5BCE1AAE72h1j7H" TargetMode="External"/><Relationship Id="rId26" Type="http://schemas.openxmlformats.org/officeDocument/2006/relationships/hyperlink" Target="consultantplus://offline/ref=338DE46F8943427756107033F7CB042124E752F56471F27387AB1EAA35ED1E6F65428D8C2335248B5ED01AA97B40D76A9CD8FFDB40936CCC1CE856hAjFH" TargetMode="External"/><Relationship Id="rId39" Type="http://schemas.openxmlformats.org/officeDocument/2006/relationships/hyperlink" Target="consultantplus://offline/ref=338DE46F8943427756107033F7CB042124E752F5657BFD7B8DAB1EAA35ED1E6F65428D9E236D288A56CE18AB6E16862ChCj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38DE46F8943427756107033F7CB042124E752F56471F27387AB1EAA35ED1E6F65428D8C2335248B5ED01AA87B40D76A9CD8FFDB40936CCC1CE856hAjFH" TargetMode="External"/><Relationship Id="rId34" Type="http://schemas.openxmlformats.org/officeDocument/2006/relationships/hyperlink" Target="consultantplus://offline/ref=338DE46F8943427756107033F7CB042124E752F5647BF17C8EAB1EAA35ED1E6F65428D8C2335248B5ED118A87B40D76A9CD8FFDB40936CCC1CE856hAjFH" TargetMode="External"/><Relationship Id="rId42" Type="http://schemas.openxmlformats.org/officeDocument/2006/relationships/hyperlink" Target="consultantplus://offline/ref=338DE46F8943427756107033F7CB042124E752F56A7CF27A89AB1EAA35ED1E6F65428D9E236D288A56CE18AB6E16862ChCjAH" TargetMode="External"/><Relationship Id="rId7" Type="http://schemas.openxmlformats.org/officeDocument/2006/relationships/hyperlink" Target="consultantplus://offline/ref=338DE46F8943427756107033F7CB042124E752F5647BF17C8EAB1EAA35ED1E6F65428D8C2335248B5ED018AB7B40D76A9CD8FFDB40936CCC1CE856hAjFH" TargetMode="External"/><Relationship Id="rId12" Type="http://schemas.openxmlformats.org/officeDocument/2006/relationships/hyperlink" Target="consultantplus://offline/ref=338DE46F8943427756107033F7CB042124E752F56570FC7A86AB1EAA35ED1E6F65428D8C2335248B5ED018AB7B40D76A9CD8FFDB40936CCC1CE856hAjFH" TargetMode="External"/><Relationship Id="rId17" Type="http://schemas.openxmlformats.org/officeDocument/2006/relationships/hyperlink" Target="consultantplus://offline/ref=338DE46F8943427756107033F7CB042124E752F56B79F07C8AAB1EAA35ED1E6F65428D8C2335248B5ED018AB7B40D76A9CD8FFDB40936CCC1CE856hAjFH" TargetMode="External"/><Relationship Id="rId25" Type="http://schemas.openxmlformats.org/officeDocument/2006/relationships/hyperlink" Target="consultantplus://offline/ref=338DE46F8943427756106E3EE1A75E2C21E909FE667FFF2CD3F445F762E41438300D8CC266303B8B5BCE1AAE72h1j7H" TargetMode="External"/><Relationship Id="rId33" Type="http://schemas.openxmlformats.org/officeDocument/2006/relationships/hyperlink" Target="consultantplus://offline/ref=338DE46F8943427756107033F7CB042124E752F56471F27387AB1EAA35ED1E6F65428D8C2335248B5ED01FA97B40D76A9CD8FFDB40936CCC1CE856hAjFH" TargetMode="External"/><Relationship Id="rId38" Type="http://schemas.openxmlformats.org/officeDocument/2006/relationships/hyperlink" Target="consultantplus://offline/ref=338DE46F8943427756107033F7CB042124E752F56B79F4738AAB1EAA35ED1E6F65428D9E236D288A56CE18AB6E16862ChCj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8DE46F8943427756107033F7CB042124E752F56A7EFD728BAB1EAA35ED1E6F65428D8C2335248B5ED018AB7B40D76A9CD8FFDB40936CCC1CE856hAjFH" TargetMode="External"/><Relationship Id="rId20" Type="http://schemas.openxmlformats.org/officeDocument/2006/relationships/hyperlink" Target="consultantplus://offline/ref=338DE46F8943427756107033F7CB042124E752F56471F27387AB1EAA35ED1E6F65428D8C2335248B5ED01AAB7B40D76A9CD8FFDB40936CCC1CE856hAjFH" TargetMode="External"/><Relationship Id="rId29" Type="http://schemas.openxmlformats.org/officeDocument/2006/relationships/hyperlink" Target="consultantplus://offline/ref=338DE46F8943427756107033F7CB042124E752F56471F27387AB1EAA35ED1E6F65428D8C2335248B5ED01FAC7B40D76A9CD8FFDB40936CCC1CE856hAjFH" TargetMode="External"/><Relationship Id="rId41" Type="http://schemas.openxmlformats.org/officeDocument/2006/relationships/hyperlink" Target="consultantplus://offline/ref=338DE46F8943427756107033F7CB042124E752F56A7CF27A89AB1EAA35ED1E6F65428D9E236D288A56CE18AB6E16862ChCj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8DE46F8943427756107033F7CB042124E752F56770F77A8FAB1EAA35ED1E6F65428D8C2335248B5ED018A67B40D76A9CD8FFDB40936CCC1CE856hAjFH" TargetMode="External"/><Relationship Id="rId11" Type="http://schemas.openxmlformats.org/officeDocument/2006/relationships/hyperlink" Target="consultantplus://offline/ref=338DE46F8943427756107033F7CB042124E752F5657AF57C8AAB1EAA35ED1E6F65428D8C2335248B5ED018AB7B40D76A9CD8FFDB40936CCC1CE856hAjFH" TargetMode="External"/><Relationship Id="rId24" Type="http://schemas.openxmlformats.org/officeDocument/2006/relationships/hyperlink" Target="consultantplus://offline/ref=338DE46F8943427756107033F7CB042124E752F56478F4738CAB1EAA35ED1E6F65428D8C2335278F5EDB4CFF34418B2FC1CBFED6409169D0h1jDH" TargetMode="External"/><Relationship Id="rId32" Type="http://schemas.openxmlformats.org/officeDocument/2006/relationships/hyperlink" Target="consultantplus://offline/ref=338DE46F8943427756107033F7CB042124E752F56471F27387AB1EAA35ED1E6F65428D8C2335248B5ED01FA97B40D76A9CD8FFDB40936CCC1CE856hAjFH" TargetMode="External"/><Relationship Id="rId37" Type="http://schemas.openxmlformats.org/officeDocument/2006/relationships/hyperlink" Target="consultantplus://offline/ref=338DE46F8943427756107033F7CB042124E752F56770F77A8FAB1EAA35ED1E6F65428D9E236D288A56CE18AB6E16862ChCjAH" TargetMode="External"/><Relationship Id="rId40" Type="http://schemas.openxmlformats.org/officeDocument/2006/relationships/hyperlink" Target="consultantplus://offline/ref=338DE46F8943427756107033F7CB042124E752F5657BF17E86AB1EAA35ED1E6F65428D9E236D288A56CE18AB6E16862ChCjAH" TargetMode="External"/><Relationship Id="rId5" Type="http://schemas.openxmlformats.org/officeDocument/2006/relationships/hyperlink" Target="consultantplus://offline/ref=338DE46F8943427756107033F7CB042124E752F5677CF5798CAB1EAA35ED1E6F65428D8C2335248B5ED018AB7B40D76A9CD8FFDB40936CCC1CE856hAjFH" TargetMode="External"/><Relationship Id="rId15" Type="http://schemas.openxmlformats.org/officeDocument/2006/relationships/hyperlink" Target="consultantplus://offline/ref=338DE46F8943427756107033F7CB042124E752F56A7FF27A8DAB1EAA35ED1E6F65428D8C2335248B5ED018AB7B40D76A9CD8FFDB40936CCC1CE856hAjFH" TargetMode="External"/><Relationship Id="rId23" Type="http://schemas.openxmlformats.org/officeDocument/2006/relationships/hyperlink" Target="consultantplus://offline/ref=338DE46F8943427756107033F7CB042124E752F56478F4738CAB1EAA35ED1E6F65428D8C233527800A815CFB7D158E30C9D0E0D15E91h6jAH" TargetMode="External"/><Relationship Id="rId28" Type="http://schemas.openxmlformats.org/officeDocument/2006/relationships/hyperlink" Target="consultantplus://offline/ref=338DE46F8943427756107033F7CB042124E752F56471F27387AB1EAA35ED1E6F65428D8C2335248B5ED01FAC7B40D76A9CD8FFDB40936CCC1CE856hAjFH" TargetMode="External"/><Relationship Id="rId36" Type="http://schemas.openxmlformats.org/officeDocument/2006/relationships/hyperlink" Target="consultantplus://offline/ref=338DE46F8943427756106E3EE1A75E2C24EF0AFB657CFF2CD3F445F762E41438220DD4CE6738268D5FDB4CFF34418B2FC1CBFED6409169D0h1jDH" TargetMode="External"/><Relationship Id="rId10" Type="http://schemas.openxmlformats.org/officeDocument/2006/relationships/hyperlink" Target="consultantplus://offline/ref=338DE46F8943427756107033F7CB042124E752F56579F07A8BAB1EAA35ED1E6F65428D8C2335248B5ED018AB7B40D76A9CD8FFDB40936CCC1CE856hAjFH" TargetMode="External"/><Relationship Id="rId19" Type="http://schemas.openxmlformats.org/officeDocument/2006/relationships/hyperlink" Target="consultantplus://offline/ref=338DE46F8943427756107033F7CB042124E752F56A7FF17D8CAB1EAA35ED1E6F65428D9E236D288A56CE18AB6E16862ChCjAH" TargetMode="External"/><Relationship Id="rId31" Type="http://schemas.openxmlformats.org/officeDocument/2006/relationships/hyperlink" Target="consultantplus://offline/ref=338DE46F8943427756107033F7CB042124E752F56471F27387AB1EAA35ED1E6F65428D8C2335248B5ED01FA97B40D76A9CD8FFDB40936CCC1CE856hAjF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338DE46F8943427756107033F7CB042124E752F5677BFC7D8BAB1EAA35ED1E6F65428D8C2335248B5ED018AB7B40D76A9CD8FFDB40936CCC1CE856hAjFH" TargetMode="External"/><Relationship Id="rId9" Type="http://schemas.openxmlformats.org/officeDocument/2006/relationships/hyperlink" Target="consultantplus://offline/ref=338DE46F8943427756107033F7CB042124E752F56471F27387AB1EAA35ED1E6F65428D8C2335248B5ED018AB7B40D76A9CD8FFDB40936CCC1CE856hAjFH" TargetMode="External"/><Relationship Id="rId14" Type="http://schemas.openxmlformats.org/officeDocument/2006/relationships/hyperlink" Target="consultantplus://offline/ref=338DE46F8943427756107033F7CB042124E752F56A7CF27A8EAB1EAA35ED1E6F65428D8C2335248B5ED018AB7B40D76A9CD8FFDB40936CCC1CE856hAjFH" TargetMode="External"/><Relationship Id="rId22" Type="http://schemas.openxmlformats.org/officeDocument/2006/relationships/hyperlink" Target="consultantplus://offline/ref=338DE46F8943427756107033F7CB042124E752F56471F27387AB1EAA35ED1E6F65428D8C2335248B5ED01AA87B40D76A9CD8FFDB40936CCC1CE856hAjFH" TargetMode="External"/><Relationship Id="rId27" Type="http://schemas.openxmlformats.org/officeDocument/2006/relationships/hyperlink" Target="consultantplus://offline/ref=338DE46F8943427756107033F7CB042124E752F56471F27387AB1EAA35ED1E6F65428D8C2335248B5ED01AA97B40D76A9CD8FFDB40936CCC1CE856hAjFH" TargetMode="External"/><Relationship Id="rId30" Type="http://schemas.openxmlformats.org/officeDocument/2006/relationships/hyperlink" Target="consultantplus://offline/ref=338DE46F8943427756107033F7CB042124E752F56471F27387AB1EAA35ED1E6F65428D8C2335248B5ED01FAC7B40D76A9CD8FFDB40936CCC1CE856hAjFH" TargetMode="External"/><Relationship Id="rId35" Type="http://schemas.openxmlformats.org/officeDocument/2006/relationships/hyperlink" Target="consultantplus://offline/ref=338DE46F8943427756107033F7CB042124E752F56471F27387AB1EAA35ED1E6F65428D8C2335248B5ED11BA67B40D76A9CD8FFDB40936CCC1CE856hAjF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103</Pages>
  <Words>26245</Words>
  <Characters>149599</Characters>
  <Application>Microsoft Office Word</Application>
  <DocSecurity>0</DocSecurity>
  <Lines>1246</Lines>
  <Paragraphs>350</Paragraphs>
  <ScaleCrop>false</ScaleCrop>
  <Company/>
  <LinksUpToDate>false</LinksUpToDate>
  <CharactersWithSpaces>175494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Константин Николаевич</dc:creator>
  <cp:keywords/>
  <dc:description/>
  <cp:lastModifiedBy>Козлов Константин Николаевич</cp:lastModifiedBy>
  <cp:revision>3</cp:revision>
  <dcterms:created xsi:type="dcterms:W3CDTF">2023-05-18T07:35:00Z</dcterms:created>
  <dcterms:modified xsi:type="dcterms:W3CDTF">2023-05-18T07:59:00Z</dcterms:modified>
</cp:coreProperties>
</file>