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FCF7D" w14:textId="77777777" w:rsidR="008A04A5" w:rsidRPr="00C503E9" w:rsidRDefault="008A04A5" w:rsidP="008A04A5">
      <w:pPr>
        <w:jc w:val="center"/>
        <w:rPr>
          <w:b/>
          <w:sz w:val="20"/>
          <w:lang w:val="en-US"/>
        </w:rPr>
      </w:pPr>
      <w:r w:rsidRPr="00C84204">
        <w:rPr>
          <w:sz w:val="2"/>
        </w:rPr>
        <w:object w:dxaOrig="1041" w:dyaOrig="1141" w14:anchorId="115D73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1pt" o:ole="" fillcolor="window">
            <v:imagedata r:id="rId9" o:title=""/>
          </v:shape>
          <o:OLEObject Type="Embed" ProgID="Word.Picture.8" ShapeID="_x0000_i1025" DrawAspect="Content" ObjectID="_1739256539" r:id="rId10"/>
        </w:object>
      </w:r>
    </w:p>
    <w:p w14:paraId="6467CF4A" w14:textId="77777777" w:rsidR="008A04A5" w:rsidRPr="00C503E9" w:rsidRDefault="008A04A5" w:rsidP="008A04A5">
      <w:pPr>
        <w:jc w:val="center"/>
        <w:rPr>
          <w:b/>
          <w:szCs w:val="28"/>
        </w:rPr>
      </w:pPr>
    </w:p>
    <w:p w14:paraId="7D8844C3" w14:textId="77777777" w:rsidR="008A04A5" w:rsidRPr="00C503E9" w:rsidRDefault="008A04A5" w:rsidP="008A04A5">
      <w:pPr>
        <w:pStyle w:val="31"/>
        <w:spacing w:after="0"/>
        <w:jc w:val="center"/>
        <w:rPr>
          <w:b/>
          <w:sz w:val="32"/>
          <w:szCs w:val="32"/>
        </w:rPr>
      </w:pPr>
      <w:r w:rsidRPr="00C503E9">
        <w:rPr>
          <w:b/>
          <w:sz w:val="32"/>
          <w:szCs w:val="32"/>
        </w:rPr>
        <w:t>БЕЛГОРОДСКАЯ ГОРОДСКАЯ ТЕРРИТОРИАЛЬНАЯ</w:t>
      </w:r>
    </w:p>
    <w:p w14:paraId="6FC2E8D8" w14:textId="77777777" w:rsidR="008A04A5" w:rsidRPr="00C503E9" w:rsidRDefault="008A04A5" w:rsidP="008A04A5">
      <w:pPr>
        <w:pStyle w:val="31"/>
        <w:spacing w:after="0"/>
        <w:jc w:val="center"/>
        <w:rPr>
          <w:b/>
          <w:sz w:val="32"/>
          <w:szCs w:val="32"/>
        </w:rPr>
      </w:pPr>
      <w:r w:rsidRPr="00C503E9">
        <w:rPr>
          <w:b/>
          <w:sz w:val="32"/>
          <w:szCs w:val="32"/>
        </w:rPr>
        <w:t>ИЗБИРАТЕЛЬНАЯ КОМИССИЯ</w:t>
      </w:r>
    </w:p>
    <w:p w14:paraId="236B97FD" w14:textId="77777777" w:rsidR="008A04A5" w:rsidRPr="00C503E9" w:rsidRDefault="008A04A5" w:rsidP="008A04A5">
      <w:pPr>
        <w:jc w:val="center"/>
        <w:rPr>
          <w:b/>
          <w:sz w:val="32"/>
          <w:szCs w:val="32"/>
        </w:rPr>
      </w:pPr>
    </w:p>
    <w:p w14:paraId="71B27F94" w14:textId="77777777" w:rsidR="008A04A5" w:rsidRPr="00C503E9" w:rsidRDefault="008A04A5" w:rsidP="008A04A5">
      <w:pPr>
        <w:jc w:val="center"/>
        <w:rPr>
          <w:b/>
          <w:spacing w:val="60"/>
          <w:sz w:val="32"/>
        </w:rPr>
      </w:pPr>
      <w:r w:rsidRPr="00C503E9">
        <w:rPr>
          <w:b/>
          <w:spacing w:val="60"/>
          <w:sz w:val="32"/>
        </w:rPr>
        <w:t>ПОСТАНОВЛЕНИЕ</w:t>
      </w:r>
    </w:p>
    <w:p w14:paraId="67D53338" w14:textId="77777777" w:rsidR="008A04A5" w:rsidRPr="00307705" w:rsidRDefault="008A04A5" w:rsidP="008A04A5">
      <w:pPr>
        <w:rPr>
          <w:sz w:val="16"/>
          <w:szCs w:val="16"/>
        </w:rPr>
      </w:pPr>
    </w:p>
    <w:p w14:paraId="791ADF41" w14:textId="10AB44FA" w:rsidR="008A04A5" w:rsidRDefault="005935B9" w:rsidP="008A04A5">
      <w:pPr>
        <w:rPr>
          <w:sz w:val="28"/>
          <w:szCs w:val="28"/>
        </w:rPr>
      </w:pPr>
      <w:r>
        <w:rPr>
          <w:sz w:val="28"/>
          <w:szCs w:val="28"/>
        </w:rPr>
        <w:t>от 28 февраля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04A5">
        <w:rPr>
          <w:sz w:val="28"/>
          <w:szCs w:val="28"/>
        </w:rPr>
        <w:t xml:space="preserve">№ </w:t>
      </w:r>
      <w:r>
        <w:rPr>
          <w:sz w:val="28"/>
          <w:szCs w:val="28"/>
        </w:rPr>
        <w:t>12/36-1</w:t>
      </w:r>
    </w:p>
    <w:p w14:paraId="1F496457" w14:textId="65F280FA" w:rsidR="004C5E9D" w:rsidRPr="008A04A5" w:rsidRDefault="004C5E9D" w:rsidP="008A04A5">
      <w:pPr>
        <w:rPr>
          <w:sz w:val="28"/>
          <w:szCs w:val="28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A325C4" w14:paraId="2083A8F5" w14:textId="77777777" w:rsidTr="00BD5E71">
        <w:tc>
          <w:tcPr>
            <w:tcW w:w="5495" w:type="dxa"/>
          </w:tcPr>
          <w:p w14:paraId="5D9B0E62" w14:textId="3ED337D1" w:rsidR="00A325C4" w:rsidRPr="00656F02" w:rsidRDefault="00BD5E71" w:rsidP="00AA2CC9">
            <w:pPr>
              <w:pStyle w:val="31"/>
              <w:ind w:right="-24"/>
              <w:jc w:val="both"/>
            </w:pPr>
            <w:r w:rsidRPr="00BD5E71">
              <w:rPr>
                <w:b/>
                <w:sz w:val="28"/>
              </w:rPr>
              <w:t xml:space="preserve">О плане мероприятий </w:t>
            </w:r>
            <w:r>
              <w:rPr>
                <w:b/>
                <w:sz w:val="28"/>
              </w:rPr>
              <w:t>Белгородской городской территориальной избирательной комиссии</w:t>
            </w:r>
            <w:r w:rsidRPr="00BD5E71">
              <w:rPr>
                <w:b/>
                <w:sz w:val="28"/>
              </w:rPr>
              <w:t xml:space="preserve"> по обучению организаторов выборов и иных участников избирательного процесса</w:t>
            </w:r>
            <w:r>
              <w:rPr>
                <w:b/>
                <w:sz w:val="28"/>
              </w:rPr>
              <w:t>,</w:t>
            </w:r>
            <w:r w:rsidRPr="00BD5E71">
              <w:rPr>
                <w:b/>
                <w:sz w:val="28"/>
              </w:rPr>
              <w:t xml:space="preserve"> </w:t>
            </w:r>
            <w:r w:rsidR="00EE252F" w:rsidRPr="00EE252F">
              <w:rPr>
                <w:b/>
                <w:sz w:val="28"/>
              </w:rPr>
              <w:t>повышению правовой культуры избирателей на 20</w:t>
            </w:r>
            <w:r w:rsidR="0087148B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3</w:t>
            </w:r>
            <w:r w:rsidR="00AA2CC9">
              <w:rPr>
                <w:b/>
                <w:sz w:val="28"/>
              </w:rPr>
              <w:t xml:space="preserve"> </w:t>
            </w:r>
            <w:r w:rsidR="00EE252F" w:rsidRPr="00EE252F">
              <w:rPr>
                <w:b/>
                <w:sz w:val="28"/>
              </w:rPr>
              <w:t>год</w:t>
            </w:r>
          </w:p>
        </w:tc>
      </w:tr>
    </w:tbl>
    <w:p w14:paraId="75F5934C" w14:textId="77777777" w:rsidR="004C5E9D" w:rsidRDefault="004C5E9D" w:rsidP="007447DF">
      <w:pPr>
        <w:jc w:val="center"/>
        <w:rPr>
          <w:sz w:val="2"/>
        </w:rPr>
      </w:pPr>
    </w:p>
    <w:p w14:paraId="6920B1B5" w14:textId="77777777" w:rsidR="004C5E9D" w:rsidRDefault="004C5E9D" w:rsidP="007447DF">
      <w:pPr>
        <w:jc w:val="center"/>
        <w:rPr>
          <w:sz w:val="2"/>
        </w:rPr>
      </w:pPr>
    </w:p>
    <w:p w14:paraId="264E6A8F" w14:textId="77777777" w:rsidR="004C5E9D" w:rsidRDefault="004C5E9D" w:rsidP="007447DF">
      <w:pPr>
        <w:jc w:val="center"/>
        <w:rPr>
          <w:sz w:val="2"/>
        </w:rPr>
      </w:pPr>
    </w:p>
    <w:p w14:paraId="295AC8D1" w14:textId="77777777" w:rsidR="004C5E9D" w:rsidRDefault="004C5E9D" w:rsidP="007447DF">
      <w:pPr>
        <w:jc w:val="center"/>
        <w:rPr>
          <w:sz w:val="2"/>
        </w:rPr>
      </w:pPr>
    </w:p>
    <w:p w14:paraId="1AD6BDBD" w14:textId="77777777" w:rsidR="004C5E9D" w:rsidRDefault="004C5E9D" w:rsidP="007447DF">
      <w:pPr>
        <w:jc w:val="center"/>
        <w:rPr>
          <w:sz w:val="2"/>
        </w:rPr>
      </w:pPr>
    </w:p>
    <w:p w14:paraId="0AD3E210" w14:textId="77777777" w:rsidR="00A4733C" w:rsidRDefault="00A4733C" w:rsidP="00A4733C">
      <w:pPr>
        <w:pStyle w:val="BodyText21"/>
        <w:widowControl/>
        <w:ind w:firstLine="709"/>
        <w:rPr>
          <w:rFonts w:ascii="Times New Roman CYR" w:hAnsi="Times New Roman CYR"/>
        </w:rPr>
      </w:pPr>
    </w:p>
    <w:p w14:paraId="3B39BDE6" w14:textId="438E5A2E" w:rsidR="007447DF" w:rsidRDefault="00FA4A09" w:rsidP="00A4733C">
      <w:pPr>
        <w:pStyle w:val="BodyText21"/>
        <w:widowControl/>
        <w:ind w:firstLine="709"/>
        <w:rPr>
          <w:rFonts w:ascii="Times New Roman CYR" w:hAnsi="Times New Roman CYR"/>
        </w:rPr>
      </w:pPr>
      <w:r w:rsidRPr="00FA4A09">
        <w:rPr>
          <w:rFonts w:ascii="Times New Roman CYR" w:hAnsi="Times New Roman CYR"/>
        </w:rPr>
        <w:t>В соотве</w:t>
      </w:r>
      <w:r>
        <w:rPr>
          <w:rFonts w:ascii="Times New Roman CYR" w:hAnsi="Times New Roman CYR"/>
        </w:rPr>
        <w:t xml:space="preserve">тствии </w:t>
      </w:r>
      <w:r w:rsidR="00C114F4">
        <w:rPr>
          <w:rFonts w:ascii="Times New Roman CYR" w:hAnsi="Times New Roman CYR"/>
        </w:rPr>
        <w:t>с</w:t>
      </w:r>
      <w:r w:rsidR="00140E88">
        <w:rPr>
          <w:rFonts w:ascii="Times New Roman CYR" w:hAnsi="Times New Roman CYR"/>
        </w:rPr>
        <w:t xml:space="preserve"> подпунктом в)</w:t>
      </w:r>
      <w:r w:rsidR="00C114F4">
        <w:rPr>
          <w:rFonts w:ascii="Times New Roman CYR" w:hAnsi="Times New Roman CYR"/>
        </w:rPr>
        <w:t xml:space="preserve"> пункт</w:t>
      </w:r>
      <w:r w:rsidR="00407D54" w:rsidRPr="00B816E5">
        <w:rPr>
          <w:rFonts w:ascii="Times New Roman CYR" w:hAnsi="Times New Roman CYR"/>
        </w:rPr>
        <w:t>а</w:t>
      </w:r>
      <w:r w:rsidR="00C114F4">
        <w:rPr>
          <w:rFonts w:ascii="Times New Roman CYR" w:hAnsi="Times New Roman CYR"/>
        </w:rPr>
        <w:t xml:space="preserve"> </w:t>
      </w:r>
      <w:r w:rsidR="00140E88">
        <w:rPr>
          <w:rFonts w:ascii="Times New Roman CYR" w:hAnsi="Times New Roman CYR"/>
        </w:rPr>
        <w:t>9</w:t>
      </w:r>
      <w:r w:rsidR="00C114F4">
        <w:rPr>
          <w:rFonts w:ascii="Times New Roman CYR" w:hAnsi="Times New Roman CYR"/>
        </w:rPr>
        <w:t xml:space="preserve"> статьи 2</w:t>
      </w:r>
      <w:r w:rsidR="00140E88">
        <w:rPr>
          <w:rFonts w:ascii="Times New Roman CYR" w:hAnsi="Times New Roman CYR"/>
        </w:rPr>
        <w:t>6</w:t>
      </w:r>
      <w:r w:rsidR="00C114F4">
        <w:rPr>
          <w:rFonts w:ascii="Times New Roman CYR" w:hAnsi="Times New Roman CYR"/>
        </w:rPr>
        <w:t xml:space="preserve">, </w:t>
      </w:r>
      <w:r w:rsidR="00407D54" w:rsidRPr="00B816E5">
        <w:rPr>
          <w:rFonts w:ascii="Times New Roman CYR" w:hAnsi="Times New Roman CYR"/>
        </w:rPr>
        <w:t>со</w:t>
      </w:r>
      <w:r w:rsidR="00407D54">
        <w:rPr>
          <w:rFonts w:ascii="Times New Roman CYR" w:hAnsi="Times New Roman CYR"/>
        </w:rPr>
        <w:t xml:space="preserve"> </w:t>
      </w:r>
      <w:r w:rsidR="00C114F4">
        <w:rPr>
          <w:rFonts w:ascii="Times New Roman CYR" w:hAnsi="Times New Roman CYR"/>
        </w:rPr>
        <w:t>статьей 45</w:t>
      </w:r>
      <w:r w:rsidRPr="00FA4A09">
        <w:rPr>
          <w:rFonts w:ascii="Times New Roman CYR" w:hAnsi="Times New Roman CYR"/>
        </w:rPr>
        <w:t xml:space="preserve"> Федерального закона </w:t>
      </w:r>
      <w:r w:rsidR="00705A7F" w:rsidRPr="00705A7F">
        <w:rPr>
          <w:rFonts w:ascii="Times New Roman CYR" w:hAnsi="Times New Roman CYR"/>
        </w:rPr>
        <w:t xml:space="preserve">от 12 июня 2002 года № 67-ФЗ </w:t>
      </w:r>
      <w:r w:rsidRPr="00FA4A09">
        <w:rPr>
          <w:rFonts w:ascii="Times New Roman CYR" w:hAnsi="Times New Roman CYR"/>
        </w:rPr>
        <w:t xml:space="preserve">«Об основных гарантиях избирательных прав и права на участие в референдуме граждан Российской Федерации», пунктом </w:t>
      </w:r>
      <w:r>
        <w:rPr>
          <w:rFonts w:ascii="Times New Roman CYR" w:hAnsi="Times New Roman CYR"/>
        </w:rPr>
        <w:t xml:space="preserve">8 статьи </w:t>
      </w:r>
      <w:r w:rsidR="00140E88">
        <w:rPr>
          <w:rFonts w:ascii="Times New Roman CYR" w:hAnsi="Times New Roman CYR"/>
        </w:rPr>
        <w:t>30</w:t>
      </w:r>
      <w:r w:rsidR="00C114F4">
        <w:rPr>
          <w:rFonts w:ascii="Times New Roman CYR" w:hAnsi="Times New Roman CYR"/>
        </w:rPr>
        <w:t xml:space="preserve">, статьей 53 </w:t>
      </w:r>
      <w:r w:rsidRPr="00FA4A09">
        <w:rPr>
          <w:rFonts w:ascii="Times New Roman CYR" w:hAnsi="Times New Roman CYR"/>
        </w:rPr>
        <w:t>Избирательного кодекса Белгородской области</w:t>
      </w:r>
      <w:r w:rsidR="00140E88">
        <w:rPr>
          <w:rFonts w:ascii="Times New Roman CYR" w:hAnsi="Times New Roman CYR"/>
        </w:rPr>
        <w:t>,</w:t>
      </w:r>
      <w:r w:rsidR="00140E88" w:rsidRPr="00140E88">
        <w:t xml:space="preserve"> </w:t>
      </w:r>
      <w:r w:rsidR="00140E88" w:rsidRPr="00140E88">
        <w:rPr>
          <w:rFonts w:ascii="Times New Roman CYR" w:hAnsi="Times New Roman CYR"/>
        </w:rPr>
        <w:t>в целях реализации</w:t>
      </w:r>
      <w:r>
        <w:rPr>
          <w:rFonts w:ascii="Times New Roman CYR" w:hAnsi="Times New Roman CYR"/>
        </w:rPr>
        <w:t xml:space="preserve"> </w:t>
      </w:r>
      <w:r w:rsidR="00140E88" w:rsidRPr="00140E88">
        <w:rPr>
          <w:rFonts w:ascii="Times New Roman CYR" w:hAnsi="Times New Roman CYR"/>
        </w:rPr>
        <w:t>постановлени</w:t>
      </w:r>
      <w:r w:rsidR="00140E88">
        <w:rPr>
          <w:rFonts w:ascii="Times New Roman CYR" w:hAnsi="Times New Roman CYR"/>
        </w:rPr>
        <w:t>я</w:t>
      </w:r>
      <w:r w:rsidR="00EB0BF1" w:rsidRPr="00EB0BF1">
        <w:t xml:space="preserve"> </w:t>
      </w:r>
      <w:r w:rsidR="00EB0BF1" w:rsidRPr="00140E88">
        <w:rPr>
          <w:rFonts w:ascii="Times New Roman CYR" w:hAnsi="Times New Roman CYR"/>
        </w:rPr>
        <w:t xml:space="preserve">Избирательной комиссии Белгородской области </w:t>
      </w:r>
      <w:r w:rsidR="00EB0BF1" w:rsidRPr="00EB0BF1">
        <w:rPr>
          <w:rFonts w:ascii="Times New Roman CYR" w:hAnsi="Times New Roman CYR"/>
        </w:rPr>
        <w:t xml:space="preserve">от </w:t>
      </w:r>
      <w:r w:rsidR="00752E46">
        <w:rPr>
          <w:rFonts w:ascii="Times New Roman CYR" w:hAnsi="Times New Roman CYR"/>
        </w:rPr>
        <w:t>21</w:t>
      </w:r>
      <w:r w:rsidR="00EB0BF1" w:rsidRPr="00EB0BF1">
        <w:rPr>
          <w:rFonts w:ascii="Times New Roman CYR" w:hAnsi="Times New Roman CYR"/>
        </w:rPr>
        <w:t xml:space="preserve"> </w:t>
      </w:r>
      <w:r w:rsidR="00EB0BF1">
        <w:rPr>
          <w:rFonts w:ascii="Times New Roman CYR" w:hAnsi="Times New Roman CYR"/>
        </w:rPr>
        <w:t>феврал</w:t>
      </w:r>
      <w:r w:rsidR="00EB0BF1" w:rsidRPr="00EB0BF1">
        <w:rPr>
          <w:rFonts w:ascii="Times New Roman CYR" w:hAnsi="Times New Roman CYR"/>
        </w:rPr>
        <w:t>я 202</w:t>
      </w:r>
      <w:r w:rsidR="00EB0BF1">
        <w:rPr>
          <w:rFonts w:ascii="Times New Roman CYR" w:hAnsi="Times New Roman CYR"/>
        </w:rPr>
        <w:t>3</w:t>
      </w:r>
      <w:r w:rsidR="00EB0BF1" w:rsidRPr="00EB0BF1">
        <w:rPr>
          <w:rFonts w:ascii="Times New Roman CYR" w:hAnsi="Times New Roman CYR"/>
        </w:rPr>
        <w:t xml:space="preserve"> года № </w:t>
      </w:r>
      <w:r w:rsidR="00682A11" w:rsidRPr="00682A11">
        <w:rPr>
          <w:rFonts w:ascii="Times New Roman CYR" w:hAnsi="Times New Roman CYR"/>
        </w:rPr>
        <w:t>37</w:t>
      </w:r>
      <w:r w:rsidR="00EB0BF1" w:rsidRPr="00EB0BF1">
        <w:rPr>
          <w:rFonts w:ascii="Times New Roman CYR" w:hAnsi="Times New Roman CYR"/>
        </w:rPr>
        <w:t>/</w:t>
      </w:r>
      <w:r w:rsidR="00682A11" w:rsidRPr="00682A11">
        <w:rPr>
          <w:rFonts w:ascii="Times New Roman CYR" w:hAnsi="Times New Roman CYR"/>
        </w:rPr>
        <w:t>371</w:t>
      </w:r>
      <w:r w:rsidR="00EB0BF1" w:rsidRPr="00EB0BF1">
        <w:rPr>
          <w:rFonts w:ascii="Times New Roman CYR" w:hAnsi="Times New Roman CYR"/>
        </w:rPr>
        <w:t>-</w:t>
      </w:r>
      <w:r w:rsidR="00682A11" w:rsidRPr="00682A11">
        <w:rPr>
          <w:rFonts w:ascii="Times New Roman CYR" w:hAnsi="Times New Roman CYR"/>
        </w:rPr>
        <w:t>7</w:t>
      </w:r>
      <w:r w:rsidR="00EB0BF1" w:rsidRPr="00EB0BF1">
        <w:rPr>
          <w:rFonts w:ascii="Times New Roman CYR" w:hAnsi="Times New Roman CYR"/>
        </w:rPr>
        <w:t xml:space="preserve"> «</w:t>
      </w:r>
      <w:r w:rsidR="002C32BA" w:rsidRPr="002C32BA">
        <w:rPr>
          <w:rFonts w:ascii="Times New Roman CYR" w:hAnsi="Times New Roman CYR"/>
        </w:rPr>
        <w:t>О плане мероприятий Избирательной комиссии Белгородской области по обучению организаторов выборов и иных участников избирательного процесса, повышению правовой культуры избирателей на 2023 год</w:t>
      </w:r>
      <w:r w:rsidR="00EB0BF1" w:rsidRPr="00EB0BF1">
        <w:rPr>
          <w:rFonts w:ascii="Times New Roman CYR" w:hAnsi="Times New Roman CYR"/>
        </w:rPr>
        <w:t>»</w:t>
      </w:r>
      <w:r w:rsidR="00EB0BF1">
        <w:rPr>
          <w:rFonts w:ascii="Times New Roman CYR" w:hAnsi="Times New Roman CYR"/>
        </w:rPr>
        <w:t xml:space="preserve">, </w:t>
      </w:r>
      <w:r w:rsidR="00BD5E71" w:rsidRPr="00BD5E71">
        <w:rPr>
          <w:rFonts w:ascii="Times New Roman CYR" w:hAnsi="Times New Roman CYR"/>
        </w:rPr>
        <w:t>Белгородск</w:t>
      </w:r>
      <w:r w:rsidR="00BD5E71">
        <w:rPr>
          <w:rFonts w:ascii="Times New Roman CYR" w:hAnsi="Times New Roman CYR"/>
        </w:rPr>
        <w:t>ая</w:t>
      </w:r>
      <w:r w:rsidR="00BD5E71" w:rsidRPr="00BD5E71">
        <w:rPr>
          <w:rFonts w:ascii="Times New Roman CYR" w:hAnsi="Times New Roman CYR"/>
        </w:rPr>
        <w:t xml:space="preserve"> городск</w:t>
      </w:r>
      <w:r w:rsidR="00BD5E71">
        <w:rPr>
          <w:rFonts w:ascii="Times New Roman CYR" w:hAnsi="Times New Roman CYR"/>
        </w:rPr>
        <w:t>ая</w:t>
      </w:r>
      <w:r w:rsidR="00BD5E71" w:rsidRPr="00BD5E71">
        <w:rPr>
          <w:rFonts w:ascii="Times New Roman CYR" w:hAnsi="Times New Roman CYR"/>
        </w:rPr>
        <w:t xml:space="preserve"> территориальн</w:t>
      </w:r>
      <w:r w:rsidR="00BD5E71">
        <w:rPr>
          <w:rFonts w:ascii="Times New Roman CYR" w:hAnsi="Times New Roman CYR"/>
        </w:rPr>
        <w:t>ая</w:t>
      </w:r>
      <w:r w:rsidR="00BD5E71" w:rsidRPr="00BD5E71">
        <w:rPr>
          <w:rFonts w:ascii="Times New Roman CYR" w:hAnsi="Times New Roman CYR"/>
        </w:rPr>
        <w:t xml:space="preserve"> избирательн</w:t>
      </w:r>
      <w:r w:rsidR="00BD5E71">
        <w:rPr>
          <w:rFonts w:ascii="Times New Roman CYR" w:hAnsi="Times New Roman CYR"/>
        </w:rPr>
        <w:t>ая</w:t>
      </w:r>
      <w:r w:rsidR="00BD5E71" w:rsidRPr="00BD5E71">
        <w:rPr>
          <w:rFonts w:ascii="Times New Roman CYR" w:hAnsi="Times New Roman CYR"/>
        </w:rPr>
        <w:t xml:space="preserve"> комисси</w:t>
      </w:r>
      <w:r w:rsidR="00BD5E71">
        <w:rPr>
          <w:rFonts w:ascii="Times New Roman CYR" w:hAnsi="Times New Roman CYR"/>
        </w:rPr>
        <w:t>я</w:t>
      </w:r>
      <w:r w:rsidR="00BD5E71" w:rsidRPr="00BD5E71">
        <w:rPr>
          <w:rFonts w:ascii="Times New Roman CYR" w:hAnsi="Times New Roman CYR"/>
        </w:rPr>
        <w:t xml:space="preserve"> </w:t>
      </w:r>
      <w:r w:rsidR="007447DF" w:rsidRPr="00EB5D0E">
        <w:rPr>
          <w:rFonts w:ascii="Times New Roman CYR" w:hAnsi="Times New Roman CYR"/>
          <w:b/>
        </w:rPr>
        <w:t>постановляет</w:t>
      </w:r>
      <w:r w:rsidR="007447DF">
        <w:rPr>
          <w:rFonts w:ascii="Times New Roman CYR" w:hAnsi="Times New Roman CYR"/>
        </w:rPr>
        <w:t>:</w:t>
      </w:r>
    </w:p>
    <w:p w14:paraId="3136E9E9" w14:textId="64E17D79" w:rsidR="00D56855" w:rsidRPr="00407D54" w:rsidRDefault="00D56855" w:rsidP="00A4733C">
      <w:pPr>
        <w:pStyle w:val="BodyText21"/>
        <w:ind w:firstLine="709"/>
        <w:rPr>
          <w:color w:val="FF0000"/>
        </w:rPr>
      </w:pPr>
      <w:r>
        <w:t xml:space="preserve">1. Утвердить план </w:t>
      </w:r>
      <w:r w:rsidR="00BD5E71" w:rsidRPr="00BD5E71">
        <w:t>мероприятий Белгородской городской территориальной избирательной комиссии по обучению организаторов выборов и иных участников избирательного процесса, повышению правовой культуры избирателей на 2023 год</w:t>
      </w:r>
      <w:r>
        <w:t xml:space="preserve"> (далее – План</w:t>
      </w:r>
      <w:r w:rsidR="00A41275">
        <w:t>)</w:t>
      </w:r>
      <w:r w:rsidR="0030468D">
        <w:t xml:space="preserve"> </w:t>
      </w:r>
      <w:r w:rsidR="00A41275">
        <w:t>(</w:t>
      </w:r>
      <w:r w:rsidRPr="0072169D">
        <w:t>приложени</w:t>
      </w:r>
      <w:r w:rsidR="00407D54" w:rsidRPr="0072169D">
        <w:t>е</w:t>
      </w:r>
      <w:r w:rsidRPr="0072169D">
        <w:t xml:space="preserve"> № 1</w:t>
      </w:r>
      <w:r w:rsidR="00407D54" w:rsidRPr="0072169D">
        <w:t>)</w:t>
      </w:r>
      <w:r w:rsidRPr="0072169D">
        <w:t>.</w:t>
      </w:r>
    </w:p>
    <w:p w14:paraId="22B862D1" w14:textId="25CE56B6" w:rsidR="00D56855" w:rsidRDefault="00D56855" w:rsidP="00A4733C">
      <w:pPr>
        <w:pStyle w:val="BodyText21"/>
        <w:ind w:firstLine="709"/>
      </w:pPr>
      <w:r>
        <w:t>2. Распределить объем средств бюджет</w:t>
      </w:r>
      <w:r w:rsidR="00C850F1">
        <w:t>а</w:t>
      </w:r>
      <w:r>
        <w:t xml:space="preserve"> </w:t>
      </w:r>
      <w:r w:rsidR="005B0E9D" w:rsidRPr="005B0E9D">
        <w:t>Белгородской области</w:t>
      </w:r>
      <w:r w:rsidR="00A41275">
        <w:t>, выделенных Белгородской городской территориальной избирательной комиссии</w:t>
      </w:r>
      <w:r w:rsidR="00B81A0C">
        <w:t xml:space="preserve"> </w:t>
      </w:r>
      <w:r>
        <w:t xml:space="preserve">на реализацию Плана </w:t>
      </w:r>
      <w:r w:rsidR="00A41275">
        <w:t>(</w:t>
      </w:r>
      <w:r>
        <w:t>приложени</w:t>
      </w:r>
      <w:r w:rsidR="00A41275">
        <w:t>е</w:t>
      </w:r>
      <w:r>
        <w:t xml:space="preserve"> № 2</w:t>
      </w:r>
      <w:r w:rsidR="00A41275">
        <w:t>)</w:t>
      </w:r>
      <w:r>
        <w:t>.</w:t>
      </w:r>
    </w:p>
    <w:p w14:paraId="4039BA57" w14:textId="77777777" w:rsidR="00A41275" w:rsidRDefault="00D56855" w:rsidP="00A4733C">
      <w:pPr>
        <w:pStyle w:val="BodyText21"/>
        <w:ind w:firstLine="709"/>
      </w:pPr>
      <w:r>
        <w:t xml:space="preserve">3. </w:t>
      </w:r>
      <w:r w:rsidR="00A41275">
        <w:t>Членам Белгородской городской территориальной избирательной комиссии</w:t>
      </w:r>
      <w:r w:rsidR="00A41275" w:rsidRPr="000E1919">
        <w:t xml:space="preserve"> </w:t>
      </w:r>
      <w:r w:rsidR="00A41275">
        <w:t>и аппарату комиссии:</w:t>
      </w:r>
    </w:p>
    <w:p w14:paraId="05472FC9" w14:textId="77777777" w:rsidR="00A41275" w:rsidRDefault="00A41275" w:rsidP="00A4733C">
      <w:pPr>
        <w:pStyle w:val="BodyText21"/>
        <w:ind w:firstLine="709"/>
      </w:pPr>
      <w:r>
        <w:t>- о</w:t>
      </w:r>
      <w:r w:rsidR="000E1919" w:rsidRPr="000E1919">
        <w:t xml:space="preserve">рганизовать обучение членов </w:t>
      </w:r>
      <w:r w:rsidR="000E1919">
        <w:t>Белгородской городской территориальной избирательной комиссии</w:t>
      </w:r>
      <w:r w:rsidR="000E1919" w:rsidRPr="000E1919">
        <w:t xml:space="preserve">, специалистов аппарата комиссии, участковых избирательных комиссий с правом решающего голоса и резерва составов вышеуказанных участковых избирательных комиссий, других </w:t>
      </w:r>
      <w:r w:rsidR="000E1919" w:rsidRPr="000E1919">
        <w:lastRenderedPageBreak/>
        <w:t>участников избирательного процесса согласно планам и программам обучения</w:t>
      </w:r>
      <w:r w:rsidRPr="00A41275">
        <w:t>;</w:t>
      </w:r>
    </w:p>
    <w:p w14:paraId="554A802B" w14:textId="13C90B0A" w:rsidR="00EB42CD" w:rsidRDefault="00A41275" w:rsidP="00EB42CD">
      <w:pPr>
        <w:pStyle w:val="BodyText21"/>
        <w:ind w:firstLine="709"/>
      </w:pPr>
      <w:r>
        <w:t>- реализацию мероприятий по повышению правовой культуры избирателей, в том числе молодых и будущих избирателей</w:t>
      </w:r>
      <w:r w:rsidR="00EB42CD" w:rsidRPr="00EB42CD">
        <w:t xml:space="preserve">; </w:t>
      </w:r>
    </w:p>
    <w:p w14:paraId="376BE2F2" w14:textId="2686EB5C" w:rsidR="00EB42CD" w:rsidRDefault="00EB42CD" w:rsidP="00EB42CD">
      <w:pPr>
        <w:pStyle w:val="BodyText21"/>
        <w:ind w:firstLine="709"/>
      </w:pPr>
      <w:r>
        <w:t>- методическое и организационное обеспечение соответствующих мероприятий.</w:t>
      </w:r>
    </w:p>
    <w:p w14:paraId="6D589A6B" w14:textId="28976C9D" w:rsidR="00BD5E71" w:rsidRPr="00BD5E71" w:rsidRDefault="005B0E9D" w:rsidP="00BD5E71">
      <w:pPr>
        <w:spacing w:after="25" w:line="25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5E71" w:rsidRPr="00BD5E71">
        <w:rPr>
          <w:sz w:val="28"/>
          <w:szCs w:val="28"/>
        </w:rPr>
        <w:t xml:space="preserve">. </w:t>
      </w:r>
      <w:bookmarkStart w:id="0" w:name="_Hlk118201523"/>
      <w:r w:rsidR="00BD5E71" w:rsidRPr="00BD5E71">
        <w:rPr>
          <w:sz w:val="28"/>
          <w:szCs w:val="28"/>
        </w:rPr>
        <w:t>Направить настоящее постановление в Избирательную комиссию Белгородской области.</w:t>
      </w:r>
      <w:r w:rsidR="00BD5E71" w:rsidRPr="00BD5E71">
        <w:rPr>
          <w:b/>
          <w:sz w:val="28"/>
          <w:szCs w:val="28"/>
        </w:rPr>
        <w:t xml:space="preserve"> </w:t>
      </w:r>
    </w:p>
    <w:bookmarkEnd w:id="0"/>
    <w:p w14:paraId="7B28DE39" w14:textId="1B05D1E5" w:rsidR="00BD5E71" w:rsidRPr="00BD5E71" w:rsidRDefault="005B0E9D" w:rsidP="00BD5E71">
      <w:pPr>
        <w:spacing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5E71" w:rsidRPr="00BD5E71">
        <w:rPr>
          <w:sz w:val="28"/>
          <w:szCs w:val="28"/>
        </w:rPr>
        <w:t>. Разместить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информационно-телекоммуникационной сети «Интернет».</w:t>
      </w:r>
    </w:p>
    <w:p w14:paraId="69E22B83" w14:textId="6CE10AED" w:rsidR="00BD5E71" w:rsidRPr="00BD5E71" w:rsidRDefault="005B0E9D" w:rsidP="00BD5E71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5E71" w:rsidRPr="00BD5E71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BE1A8D">
        <w:rPr>
          <w:sz w:val="28"/>
          <w:szCs w:val="28"/>
        </w:rPr>
        <w:t>заместителя председателя</w:t>
      </w:r>
      <w:r w:rsidR="00BD5E71" w:rsidRPr="00BD5E71">
        <w:rPr>
          <w:sz w:val="28"/>
          <w:szCs w:val="28"/>
        </w:rPr>
        <w:t xml:space="preserve"> Белгородской городской территориальной избирательной комиссии </w:t>
      </w:r>
      <w:r w:rsidR="00BE1A8D">
        <w:rPr>
          <w:sz w:val="28"/>
          <w:szCs w:val="28"/>
        </w:rPr>
        <w:t>Д.В. Сиротенко</w:t>
      </w:r>
      <w:r w:rsidR="00BD5E71" w:rsidRPr="00BD5E71">
        <w:rPr>
          <w:sz w:val="28"/>
          <w:szCs w:val="28"/>
        </w:rPr>
        <w:t>.</w:t>
      </w:r>
    </w:p>
    <w:p w14:paraId="3DAE843F" w14:textId="77777777" w:rsidR="008A04A5" w:rsidRPr="00BD5E71" w:rsidRDefault="008A04A5" w:rsidP="00BD5E71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961"/>
      </w:tblGrid>
      <w:tr w:rsidR="00BD5E71" w:rsidRPr="00BD5E71" w14:paraId="0D3DBD3F" w14:textId="77777777" w:rsidTr="00BD5E71">
        <w:trPr>
          <w:jc w:val="center"/>
        </w:trPr>
        <w:tc>
          <w:tcPr>
            <w:tcW w:w="4503" w:type="dxa"/>
            <w:shd w:val="clear" w:color="auto" w:fill="auto"/>
          </w:tcPr>
          <w:p w14:paraId="7D95108E" w14:textId="77777777" w:rsidR="00BD5E71" w:rsidRPr="00BD5E71" w:rsidRDefault="00BD5E71" w:rsidP="00BD5E71">
            <w:pPr>
              <w:pStyle w:val="4"/>
              <w:ind w:right="90"/>
              <w:jc w:val="center"/>
              <w:rPr>
                <w:b/>
                <w:bCs/>
                <w:i/>
              </w:rPr>
            </w:pPr>
            <w:r w:rsidRPr="00BD5E71">
              <w:rPr>
                <w:b/>
                <w:bCs/>
              </w:rPr>
              <w:t>Председатель</w:t>
            </w:r>
          </w:p>
          <w:p w14:paraId="5AA91371" w14:textId="77777777" w:rsidR="00BD5E71" w:rsidRPr="00BD5E71" w:rsidRDefault="00BD5E71" w:rsidP="00BD5E71">
            <w:pPr>
              <w:pStyle w:val="4"/>
              <w:ind w:right="90"/>
              <w:jc w:val="center"/>
              <w:rPr>
                <w:b/>
                <w:bCs/>
                <w:i/>
              </w:rPr>
            </w:pPr>
            <w:r w:rsidRPr="00BD5E71">
              <w:rPr>
                <w:b/>
                <w:bCs/>
              </w:rPr>
              <w:t>Белгородской городской</w:t>
            </w:r>
          </w:p>
          <w:p w14:paraId="235BB9A2" w14:textId="0A599867" w:rsidR="00BD5E71" w:rsidRPr="00BD5E71" w:rsidRDefault="00BD5E71" w:rsidP="00BD5E71">
            <w:pPr>
              <w:pStyle w:val="4"/>
              <w:ind w:right="90"/>
              <w:jc w:val="center"/>
              <w:rPr>
                <w:b/>
                <w:bCs/>
                <w:i/>
              </w:rPr>
            </w:pPr>
            <w:r w:rsidRPr="00BD5E71">
              <w:rPr>
                <w:b/>
                <w:bCs/>
              </w:rPr>
              <w:t>территориальной</w:t>
            </w:r>
          </w:p>
          <w:p w14:paraId="10ED3EB1" w14:textId="77777777" w:rsidR="00BD5E71" w:rsidRPr="00BD5E71" w:rsidRDefault="00BD5E71" w:rsidP="00BD5E71">
            <w:pPr>
              <w:pStyle w:val="4"/>
              <w:ind w:right="90"/>
              <w:jc w:val="center"/>
              <w:rPr>
                <w:b/>
                <w:bCs/>
                <w:i/>
              </w:rPr>
            </w:pPr>
            <w:r w:rsidRPr="00BD5E71">
              <w:rPr>
                <w:b/>
                <w:bCs/>
              </w:rPr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14:paraId="788AC0AC" w14:textId="77777777" w:rsidR="00BD5E71" w:rsidRPr="00BD5E71" w:rsidRDefault="00BD5E71" w:rsidP="00BD5E71">
            <w:pPr>
              <w:pStyle w:val="4"/>
              <w:ind w:right="425"/>
              <w:jc w:val="center"/>
              <w:rPr>
                <w:b/>
                <w:bCs/>
                <w:i/>
              </w:rPr>
            </w:pPr>
          </w:p>
          <w:p w14:paraId="7E0E8569" w14:textId="77777777" w:rsidR="00BD5E71" w:rsidRPr="00BD5E71" w:rsidRDefault="00BD5E71" w:rsidP="00BD5E71">
            <w:pPr>
              <w:pStyle w:val="4"/>
              <w:ind w:right="425"/>
              <w:jc w:val="center"/>
              <w:rPr>
                <w:b/>
                <w:bCs/>
                <w:i/>
              </w:rPr>
            </w:pPr>
          </w:p>
          <w:p w14:paraId="0E2101F6" w14:textId="77777777" w:rsidR="00BD5E71" w:rsidRPr="00BD5E71" w:rsidRDefault="00BD5E71" w:rsidP="00BD5E71">
            <w:pPr>
              <w:pStyle w:val="4"/>
              <w:ind w:right="-4"/>
              <w:jc w:val="center"/>
              <w:rPr>
                <w:b/>
                <w:bCs/>
                <w:i/>
              </w:rPr>
            </w:pPr>
          </w:p>
          <w:p w14:paraId="2354F4BD" w14:textId="7EE26B3A" w:rsidR="00BD5E71" w:rsidRPr="00BD5E71" w:rsidRDefault="00D27898" w:rsidP="00BD5E71">
            <w:pPr>
              <w:pStyle w:val="4"/>
              <w:ind w:right="-4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  </w:t>
            </w:r>
            <w:r w:rsidR="00BD5E71" w:rsidRPr="00BD5E71">
              <w:rPr>
                <w:b/>
                <w:bCs/>
              </w:rPr>
              <w:t xml:space="preserve">Л.Н. </w:t>
            </w:r>
            <w:proofErr w:type="spellStart"/>
            <w:r w:rsidR="00BD5E71" w:rsidRPr="00BD5E71">
              <w:rPr>
                <w:b/>
                <w:bCs/>
              </w:rPr>
              <w:t>Калабина</w:t>
            </w:r>
            <w:proofErr w:type="spellEnd"/>
          </w:p>
        </w:tc>
      </w:tr>
    </w:tbl>
    <w:p w14:paraId="1491D169" w14:textId="77777777" w:rsidR="00BD5E71" w:rsidRPr="00BD5E71" w:rsidRDefault="00BD5E71" w:rsidP="00BD5E71">
      <w:pPr>
        <w:pStyle w:val="4"/>
        <w:jc w:val="both"/>
        <w:rPr>
          <w:b/>
          <w:bCs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BD5E71" w:rsidRPr="00BD5E71" w14:paraId="5D5525B8" w14:textId="77777777" w:rsidTr="00407D54">
        <w:tc>
          <w:tcPr>
            <w:tcW w:w="4503" w:type="dxa"/>
            <w:shd w:val="clear" w:color="auto" w:fill="auto"/>
          </w:tcPr>
          <w:p w14:paraId="391B7379" w14:textId="77777777" w:rsidR="00BD5E71" w:rsidRPr="00BD5E71" w:rsidRDefault="00BD5E71" w:rsidP="00BD5E71">
            <w:pPr>
              <w:pStyle w:val="4"/>
              <w:jc w:val="center"/>
              <w:rPr>
                <w:b/>
                <w:bCs/>
                <w:i/>
              </w:rPr>
            </w:pPr>
            <w:r w:rsidRPr="00BD5E71">
              <w:rPr>
                <w:b/>
                <w:bCs/>
              </w:rPr>
              <w:t>Секретарь</w:t>
            </w:r>
          </w:p>
          <w:p w14:paraId="6D29C9FD" w14:textId="77777777" w:rsidR="00BD5E71" w:rsidRPr="00BD5E71" w:rsidRDefault="00BD5E71" w:rsidP="00BD5E71">
            <w:pPr>
              <w:pStyle w:val="4"/>
              <w:jc w:val="center"/>
              <w:rPr>
                <w:b/>
                <w:bCs/>
                <w:i/>
              </w:rPr>
            </w:pPr>
            <w:r w:rsidRPr="00BD5E71">
              <w:rPr>
                <w:b/>
                <w:bCs/>
              </w:rPr>
              <w:t>Белгородской городской</w:t>
            </w:r>
          </w:p>
          <w:p w14:paraId="7736D15D" w14:textId="77777777" w:rsidR="00BD5E71" w:rsidRPr="00BD5E71" w:rsidRDefault="00BD5E71" w:rsidP="00BD5E71">
            <w:pPr>
              <w:pStyle w:val="4"/>
              <w:jc w:val="center"/>
              <w:rPr>
                <w:b/>
                <w:bCs/>
                <w:i/>
              </w:rPr>
            </w:pPr>
            <w:r w:rsidRPr="00BD5E71">
              <w:rPr>
                <w:b/>
                <w:bCs/>
              </w:rPr>
              <w:t>территориальной</w:t>
            </w:r>
          </w:p>
          <w:p w14:paraId="0D0AD0B4" w14:textId="77777777" w:rsidR="00BD5E71" w:rsidRPr="00BD5E71" w:rsidRDefault="00BD5E71" w:rsidP="00BD5E71">
            <w:pPr>
              <w:pStyle w:val="4"/>
              <w:jc w:val="center"/>
              <w:rPr>
                <w:b/>
                <w:bCs/>
                <w:i/>
              </w:rPr>
            </w:pPr>
            <w:r w:rsidRPr="00BD5E71">
              <w:rPr>
                <w:b/>
                <w:bCs/>
              </w:rPr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14:paraId="72F53CDD" w14:textId="77777777" w:rsidR="00BD5E71" w:rsidRPr="00BD5E71" w:rsidRDefault="00BD5E71" w:rsidP="00BD5E71">
            <w:pPr>
              <w:pStyle w:val="4"/>
              <w:ind w:right="425"/>
              <w:jc w:val="center"/>
              <w:rPr>
                <w:b/>
                <w:bCs/>
                <w:i/>
              </w:rPr>
            </w:pPr>
          </w:p>
          <w:p w14:paraId="452CE252" w14:textId="77777777" w:rsidR="00BD5E71" w:rsidRPr="00BD5E71" w:rsidRDefault="00BD5E71" w:rsidP="00BD5E71">
            <w:pPr>
              <w:pStyle w:val="4"/>
              <w:ind w:right="425"/>
              <w:jc w:val="center"/>
              <w:rPr>
                <w:b/>
                <w:bCs/>
                <w:i/>
              </w:rPr>
            </w:pPr>
          </w:p>
          <w:p w14:paraId="65F33D54" w14:textId="77777777" w:rsidR="00BD5E71" w:rsidRPr="00BD5E71" w:rsidRDefault="00BD5E71" w:rsidP="00BD5E71">
            <w:pPr>
              <w:pStyle w:val="4"/>
              <w:ind w:right="-4"/>
              <w:jc w:val="center"/>
              <w:rPr>
                <w:b/>
                <w:bCs/>
                <w:i/>
              </w:rPr>
            </w:pPr>
          </w:p>
          <w:p w14:paraId="3F849BAE" w14:textId="5BE03E08" w:rsidR="00BD5E71" w:rsidRPr="00BD5E71" w:rsidRDefault="00D27898" w:rsidP="00BD5E71">
            <w:pPr>
              <w:pStyle w:val="4"/>
              <w:ind w:right="-4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 </w:t>
            </w:r>
            <w:r w:rsidR="00BD5E71" w:rsidRPr="00BD5E71">
              <w:rPr>
                <w:b/>
                <w:bCs/>
              </w:rPr>
              <w:t xml:space="preserve">     Н.И. </w:t>
            </w:r>
            <w:proofErr w:type="spellStart"/>
            <w:r w:rsidR="00BD5E71" w:rsidRPr="00BD5E71">
              <w:rPr>
                <w:b/>
                <w:bCs/>
              </w:rPr>
              <w:t>Овчарова</w:t>
            </w:r>
            <w:proofErr w:type="spellEnd"/>
          </w:p>
        </w:tc>
      </w:tr>
    </w:tbl>
    <w:p w14:paraId="5D95149A" w14:textId="7F82F1DA" w:rsidR="00032A07" w:rsidRDefault="00BD5E71" w:rsidP="00407D54">
      <w:pPr>
        <w:spacing w:after="160" w:line="259" w:lineRule="auto"/>
        <w:jc w:val="both"/>
        <w:rPr>
          <w:sz w:val="28"/>
          <w:szCs w:val="28"/>
        </w:rPr>
      </w:pPr>
      <w:r w:rsidRPr="00BD5E71">
        <w:rPr>
          <w:b/>
          <w:bCs/>
          <w:sz w:val="28"/>
          <w:szCs w:val="28"/>
        </w:rPr>
        <w:br w:type="page"/>
      </w:r>
    </w:p>
    <w:p w14:paraId="6BFF4DF8" w14:textId="77777777" w:rsidR="00032A07" w:rsidRPr="00407D54" w:rsidRDefault="00032A07" w:rsidP="00407D54">
      <w:pPr>
        <w:rPr>
          <w:sz w:val="28"/>
          <w:szCs w:val="28"/>
        </w:rPr>
        <w:sectPr w:rsidR="00032A07" w:rsidRPr="00407D54" w:rsidSect="00A4733C">
          <w:headerReference w:type="even" r:id="rId11"/>
          <w:headerReference w:type="default" r:id="rId12"/>
          <w:pgSz w:w="11907" w:h="16840" w:code="9"/>
          <w:pgMar w:top="1134" w:right="567" w:bottom="1134" w:left="1701" w:header="720" w:footer="720" w:gutter="0"/>
          <w:cols w:space="720"/>
          <w:titlePg/>
          <w:docGrid w:linePitch="326"/>
        </w:sectPr>
      </w:pPr>
      <w:bookmarkStart w:id="1" w:name="_GoBack"/>
      <w:bookmarkEnd w:id="1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2"/>
      </w:tblGrid>
      <w:tr w:rsidR="00032A07" w:rsidRPr="00032A07" w14:paraId="5C6FC68D" w14:textId="77777777" w:rsidTr="00407D54">
        <w:trPr>
          <w:trHeight w:val="1136"/>
          <w:jc w:val="right"/>
        </w:trPr>
        <w:tc>
          <w:tcPr>
            <w:tcW w:w="1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E328C" w14:textId="77777777" w:rsidR="00032A07" w:rsidRPr="005A21F8" w:rsidRDefault="00032A07" w:rsidP="008A04A5">
            <w:pPr>
              <w:widowControl w:val="0"/>
              <w:tabs>
                <w:tab w:val="left" w:pos="12223"/>
              </w:tabs>
              <w:ind w:left="6372"/>
              <w:jc w:val="center"/>
              <w:rPr>
                <w:sz w:val="28"/>
                <w:szCs w:val="28"/>
              </w:rPr>
            </w:pPr>
            <w:bookmarkStart w:id="2" w:name="_Hlk127195751"/>
            <w:r w:rsidRPr="005A21F8">
              <w:rPr>
                <w:sz w:val="28"/>
                <w:szCs w:val="28"/>
              </w:rPr>
              <w:lastRenderedPageBreak/>
              <w:t>Приложение № 1</w:t>
            </w:r>
          </w:p>
          <w:p w14:paraId="5E132515" w14:textId="77777777" w:rsidR="008A04A5" w:rsidRDefault="00032A07" w:rsidP="008A04A5">
            <w:pPr>
              <w:widowControl w:val="0"/>
              <w:tabs>
                <w:tab w:val="left" w:pos="12223"/>
              </w:tabs>
              <w:ind w:left="6372"/>
              <w:jc w:val="center"/>
              <w:rPr>
                <w:sz w:val="28"/>
                <w:szCs w:val="28"/>
              </w:rPr>
            </w:pPr>
            <w:r w:rsidRPr="00032A07">
              <w:rPr>
                <w:sz w:val="28"/>
                <w:szCs w:val="28"/>
              </w:rPr>
              <w:t xml:space="preserve">к постановлению </w:t>
            </w:r>
            <w:proofErr w:type="gramStart"/>
            <w:r w:rsidRPr="00032A07">
              <w:rPr>
                <w:sz w:val="28"/>
                <w:szCs w:val="28"/>
              </w:rPr>
              <w:t>Белгородской</w:t>
            </w:r>
            <w:proofErr w:type="gramEnd"/>
            <w:r w:rsidRPr="00032A07">
              <w:rPr>
                <w:sz w:val="28"/>
                <w:szCs w:val="28"/>
              </w:rPr>
              <w:t xml:space="preserve"> </w:t>
            </w:r>
          </w:p>
          <w:p w14:paraId="6B3290FA" w14:textId="77777777" w:rsidR="008A04A5" w:rsidRDefault="00032A07" w:rsidP="008A04A5">
            <w:pPr>
              <w:widowControl w:val="0"/>
              <w:tabs>
                <w:tab w:val="left" w:pos="12223"/>
              </w:tabs>
              <w:ind w:left="6372"/>
              <w:jc w:val="center"/>
              <w:rPr>
                <w:sz w:val="28"/>
                <w:szCs w:val="28"/>
              </w:rPr>
            </w:pPr>
            <w:r w:rsidRPr="00032A07">
              <w:rPr>
                <w:sz w:val="28"/>
                <w:szCs w:val="28"/>
              </w:rPr>
              <w:t xml:space="preserve">городской территориальной </w:t>
            </w:r>
          </w:p>
          <w:p w14:paraId="3295EA8B" w14:textId="0DF0BEB5" w:rsidR="00032A07" w:rsidRPr="00032A07" w:rsidRDefault="00032A07" w:rsidP="008A04A5">
            <w:pPr>
              <w:widowControl w:val="0"/>
              <w:tabs>
                <w:tab w:val="left" w:pos="12223"/>
              </w:tabs>
              <w:ind w:left="6372"/>
              <w:jc w:val="center"/>
              <w:rPr>
                <w:sz w:val="28"/>
                <w:szCs w:val="28"/>
              </w:rPr>
            </w:pPr>
            <w:r w:rsidRPr="00032A07">
              <w:rPr>
                <w:sz w:val="28"/>
                <w:szCs w:val="28"/>
              </w:rPr>
              <w:t>избирательной комиссии</w:t>
            </w:r>
          </w:p>
          <w:p w14:paraId="713369D3" w14:textId="3303123B" w:rsidR="00032A07" w:rsidRPr="00032A07" w:rsidRDefault="00032A07" w:rsidP="008A04A5">
            <w:pPr>
              <w:widowControl w:val="0"/>
              <w:ind w:left="6372"/>
              <w:jc w:val="center"/>
              <w:rPr>
                <w:b/>
              </w:rPr>
            </w:pPr>
            <w:r w:rsidRPr="00032A07">
              <w:rPr>
                <w:sz w:val="28"/>
                <w:szCs w:val="28"/>
              </w:rPr>
              <w:t xml:space="preserve">от 28 февраля 2023 года № </w:t>
            </w:r>
            <w:r w:rsidR="005935B9">
              <w:rPr>
                <w:sz w:val="28"/>
                <w:szCs w:val="28"/>
              </w:rPr>
              <w:t>12/36-1</w:t>
            </w:r>
            <w:bookmarkEnd w:id="2"/>
          </w:p>
        </w:tc>
      </w:tr>
    </w:tbl>
    <w:p w14:paraId="7F299AF1" w14:textId="77777777" w:rsidR="008A04A5" w:rsidRPr="00830EC2" w:rsidRDefault="008A04A5" w:rsidP="00032A07">
      <w:pPr>
        <w:widowControl w:val="0"/>
        <w:ind w:left="50"/>
        <w:jc w:val="center"/>
        <w:rPr>
          <w:bCs/>
          <w:sz w:val="28"/>
          <w:szCs w:val="28"/>
        </w:rPr>
      </w:pPr>
    </w:p>
    <w:p w14:paraId="567CC6C2" w14:textId="77777777" w:rsidR="00032A07" w:rsidRPr="00032A07" w:rsidRDefault="00032A07" w:rsidP="00032A07">
      <w:pPr>
        <w:widowControl w:val="0"/>
        <w:ind w:left="50"/>
        <w:jc w:val="center"/>
        <w:rPr>
          <w:b/>
          <w:bCs/>
          <w:sz w:val="28"/>
          <w:szCs w:val="28"/>
        </w:rPr>
      </w:pPr>
      <w:r w:rsidRPr="00032A07">
        <w:rPr>
          <w:b/>
          <w:bCs/>
          <w:sz w:val="28"/>
          <w:szCs w:val="28"/>
        </w:rPr>
        <w:t xml:space="preserve">План </w:t>
      </w:r>
    </w:p>
    <w:p w14:paraId="0BE1D812" w14:textId="77777777" w:rsidR="00032A07" w:rsidRPr="00032A07" w:rsidRDefault="00032A07" w:rsidP="00032A07">
      <w:pPr>
        <w:widowControl w:val="0"/>
        <w:ind w:left="50"/>
        <w:jc w:val="center"/>
        <w:rPr>
          <w:b/>
          <w:bCs/>
          <w:sz w:val="28"/>
          <w:szCs w:val="28"/>
        </w:rPr>
      </w:pPr>
      <w:r w:rsidRPr="00032A07">
        <w:rPr>
          <w:b/>
          <w:bCs/>
          <w:sz w:val="28"/>
          <w:szCs w:val="28"/>
        </w:rPr>
        <w:t>мероприятий Белгородской городской территориальной избирательной комиссии по обучению организаторов выборов и иных участников избирательного процесса, повышению правовой культуры избирателей на 2023 год</w:t>
      </w:r>
    </w:p>
    <w:p w14:paraId="722AEAFA" w14:textId="77777777" w:rsidR="00032A07" w:rsidRPr="00032A07" w:rsidRDefault="00032A07" w:rsidP="00032A07">
      <w:pPr>
        <w:widowControl w:val="0"/>
        <w:ind w:left="50"/>
        <w:jc w:val="center"/>
        <w:rPr>
          <w:b/>
          <w:bCs/>
          <w:sz w:val="20"/>
          <w:szCs w:val="20"/>
        </w:rPr>
      </w:pPr>
    </w:p>
    <w:tbl>
      <w:tblPr>
        <w:tblW w:w="51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7"/>
        <w:gridCol w:w="1452"/>
        <w:gridCol w:w="2648"/>
        <w:gridCol w:w="2391"/>
        <w:gridCol w:w="2067"/>
        <w:gridCol w:w="3743"/>
      </w:tblGrid>
      <w:tr w:rsidR="00032A07" w:rsidRPr="00032A07" w14:paraId="7D23697C" w14:textId="77777777" w:rsidTr="00032A07">
        <w:trPr>
          <w:trHeight w:val="1003"/>
          <w:tblHeader/>
        </w:trPr>
        <w:tc>
          <w:tcPr>
            <w:tcW w:w="977" w:type="pct"/>
            <w:vAlign w:val="center"/>
          </w:tcPr>
          <w:p w14:paraId="73855AC0" w14:textId="77777777" w:rsidR="00032A07" w:rsidRPr="00032A07" w:rsidRDefault="00032A07" w:rsidP="00032A0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32A07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75" w:type="pct"/>
            <w:vAlign w:val="center"/>
          </w:tcPr>
          <w:p w14:paraId="5DF7612C" w14:textId="77777777" w:rsidR="00032A07" w:rsidRPr="00032A07" w:rsidRDefault="00032A07" w:rsidP="00032A07">
            <w:pPr>
              <w:widowControl w:val="0"/>
              <w:ind w:left="-109"/>
              <w:jc w:val="center"/>
              <w:rPr>
                <w:b/>
                <w:bCs/>
                <w:sz w:val="20"/>
                <w:szCs w:val="20"/>
              </w:rPr>
            </w:pPr>
            <w:r w:rsidRPr="00032A0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866" w:type="pct"/>
            <w:vAlign w:val="center"/>
          </w:tcPr>
          <w:p w14:paraId="7657C4B3" w14:textId="77777777" w:rsidR="00032A07" w:rsidRPr="00032A07" w:rsidRDefault="00032A07" w:rsidP="00032A0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32A07">
              <w:rPr>
                <w:b/>
                <w:bCs/>
                <w:sz w:val="20"/>
                <w:szCs w:val="20"/>
              </w:rPr>
              <w:t>Вид отчетной документации</w:t>
            </w:r>
          </w:p>
        </w:tc>
        <w:tc>
          <w:tcPr>
            <w:tcW w:w="782" w:type="pct"/>
            <w:vAlign w:val="center"/>
          </w:tcPr>
          <w:p w14:paraId="2A0A118E" w14:textId="77777777" w:rsidR="008A04A5" w:rsidRDefault="00032A07" w:rsidP="00032A0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32A07">
              <w:rPr>
                <w:b/>
                <w:bCs/>
                <w:sz w:val="20"/>
                <w:szCs w:val="20"/>
              </w:rPr>
              <w:t xml:space="preserve">Ответственные </w:t>
            </w:r>
          </w:p>
          <w:p w14:paraId="20220090" w14:textId="5F5049B4" w:rsidR="00032A07" w:rsidRPr="00032A07" w:rsidRDefault="00032A07" w:rsidP="00032A0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32A07">
              <w:rPr>
                <w:b/>
                <w:bCs/>
                <w:sz w:val="20"/>
                <w:szCs w:val="20"/>
              </w:rPr>
              <w:t xml:space="preserve">от Белгородской городской территориальной избирательной комиссии </w:t>
            </w:r>
          </w:p>
        </w:tc>
        <w:tc>
          <w:tcPr>
            <w:tcW w:w="676" w:type="pct"/>
            <w:vAlign w:val="center"/>
          </w:tcPr>
          <w:p w14:paraId="537C5FC4" w14:textId="77777777" w:rsidR="00032A07" w:rsidRPr="00032A07" w:rsidRDefault="00032A07" w:rsidP="00032A0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32A07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224" w:type="pct"/>
            <w:vAlign w:val="center"/>
          </w:tcPr>
          <w:p w14:paraId="6572B8AB" w14:textId="77777777" w:rsidR="00032A07" w:rsidRPr="00032A07" w:rsidRDefault="00032A07" w:rsidP="00032A0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32A07">
              <w:rPr>
                <w:b/>
                <w:bCs/>
                <w:sz w:val="20"/>
                <w:szCs w:val="20"/>
              </w:rPr>
              <w:t>Норма закона и/или нормативный документ</w:t>
            </w:r>
          </w:p>
        </w:tc>
      </w:tr>
      <w:tr w:rsidR="00032A07" w:rsidRPr="00032A07" w14:paraId="60FA66B0" w14:textId="77777777" w:rsidTr="00032A07">
        <w:trPr>
          <w:trHeight w:val="287"/>
        </w:trPr>
        <w:tc>
          <w:tcPr>
            <w:tcW w:w="5000" w:type="pct"/>
            <w:gridSpan w:val="6"/>
            <w:vAlign w:val="center"/>
          </w:tcPr>
          <w:p w14:paraId="5292B36E" w14:textId="77777777" w:rsidR="00032A07" w:rsidRPr="00032A07" w:rsidRDefault="00032A07" w:rsidP="00032A07">
            <w:pPr>
              <w:widowControl w:val="0"/>
              <w:jc w:val="center"/>
              <w:rPr>
                <w:sz w:val="26"/>
                <w:szCs w:val="26"/>
              </w:rPr>
            </w:pPr>
            <w:r w:rsidRPr="00032A07">
              <w:rPr>
                <w:b/>
                <w:bCs/>
                <w:sz w:val="26"/>
                <w:szCs w:val="26"/>
              </w:rPr>
              <w:t>1. Организация обучения кадров избирательных комиссий города Белгорода, иных участников избирательного процесса</w:t>
            </w:r>
          </w:p>
        </w:tc>
      </w:tr>
      <w:tr w:rsidR="00032A07" w:rsidRPr="00032A07" w14:paraId="17C926C2" w14:textId="77777777" w:rsidTr="00032A07">
        <w:tc>
          <w:tcPr>
            <w:tcW w:w="977" w:type="pct"/>
          </w:tcPr>
          <w:p w14:paraId="01426514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1.1. Организация и проведение обучающих мероприятий для членов и работников аппарата Белгородской городской территориальной избирательной комиссии, участковых избирательных комиссий и других участников избирательного процесса, оказание консультативной помощи, в том числе:</w:t>
            </w:r>
          </w:p>
        </w:tc>
        <w:tc>
          <w:tcPr>
            <w:tcW w:w="475" w:type="pct"/>
          </w:tcPr>
          <w:p w14:paraId="6B2C5C65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Весь период</w:t>
            </w:r>
          </w:p>
        </w:tc>
        <w:tc>
          <w:tcPr>
            <w:tcW w:w="866" w:type="pct"/>
          </w:tcPr>
          <w:p w14:paraId="78159685" w14:textId="237CA57A" w:rsidR="00032A07" w:rsidRPr="00032A07" w:rsidRDefault="00032A07" w:rsidP="008A04A5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Отчет в рамках Плана,</w:t>
            </w:r>
            <w:r w:rsidR="008A04A5">
              <w:rPr>
                <w:sz w:val="20"/>
                <w:szCs w:val="20"/>
              </w:rPr>
              <w:t xml:space="preserve"> </w:t>
            </w:r>
            <w:r w:rsidRPr="00032A07">
              <w:rPr>
                <w:sz w:val="20"/>
                <w:szCs w:val="20"/>
              </w:rPr>
              <w:t>программы семинаров-совещаний, 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EB42CD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</w:tcPr>
          <w:p w14:paraId="6F3C6FD0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7C9A765F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4CBC056F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642954F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292B297B" w14:textId="02885E54" w:rsidR="00032A07" w:rsidRPr="00032A07" w:rsidRDefault="00032A07" w:rsidP="008A04A5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</w:t>
            </w:r>
          </w:p>
        </w:tc>
        <w:tc>
          <w:tcPr>
            <w:tcW w:w="676" w:type="pct"/>
          </w:tcPr>
          <w:p w14:paraId="77E32281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профессиональной подготовки кадров избирательных комиссий города,</w:t>
            </w:r>
            <w:r w:rsidRPr="00032A07">
              <w:rPr>
                <w:bCs/>
                <w:sz w:val="20"/>
                <w:szCs w:val="20"/>
              </w:rPr>
              <w:t xml:space="preserve"> повышение уровня правовой подготовки других участников избирательного процесса</w:t>
            </w:r>
          </w:p>
        </w:tc>
        <w:tc>
          <w:tcPr>
            <w:tcW w:w="1224" w:type="pct"/>
          </w:tcPr>
          <w:p w14:paraId="5FAFB25C" w14:textId="010950F1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A04A5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 67-ФЗ «Об основных гарантиях избирательных прав и права на участие в референдуме граждан Российской Федерации»;</w:t>
            </w:r>
          </w:p>
          <w:p w14:paraId="725A6B3B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11D0A149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Регламент Белгородской городской территориальной избирательной комиссии;</w:t>
            </w:r>
          </w:p>
          <w:p w14:paraId="0BC821E6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Планы работы Избирательной комиссии Белгородской области и Белгородской городской территориальной избирательной комиссии на 2023 год.</w:t>
            </w:r>
          </w:p>
        </w:tc>
      </w:tr>
      <w:tr w:rsidR="00032A07" w:rsidRPr="00032A07" w14:paraId="008C8D5B" w14:textId="77777777" w:rsidTr="00032A07"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14:paraId="1AE0AEC7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1.1.1. Участие в обучении председателей, заместителей председателей и секретарей избирательных комиссий муниципальных районов, городских округов, организуемом Избирательной </w:t>
            </w:r>
            <w:r w:rsidRPr="00032A07">
              <w:rPr>
                <w:sz w:val="20"/>
                <w:szCs w:val="20"/>
              </w:rPr>
              <w:lastRenderedPageBreak/>
              <w:t>комиссией Белгородской области на базе образовательных организаций (институтов);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</w:tcPr>
          <w:p w14:paraId="389DDB0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Январь –декабрь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</w:tcPr>
          <w:p w14:paraId="4EFAE7F5" w14:textId="0FCF9815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Отчет в рамках Плана,</w:t>
            </w:r>
            <w:r w:rsidR="008A04A5">
              <w:rPr>
                <w:sz w:val="20"/>
                <w:szCs w:val="20"/>
              </w:rPr>
              <w:t xml:space="preserve"> </w:t>
            </w:r>
            <w:r w:rsidRPr="00032A07">
              <w:rPr>
                <w:sz w:val="20"/>
                <w:szCs w:val="20"/>
              </w:rPr>
              <w:t xml:space="preserve">программы семинаров-совещаний, </w:t>
            </w:r>
          </w:p>
          <w:p w14:paraId="0AA17301" w14:textId="1F9EE0F2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размещение итоговых информационных материалов страницах Белгородской городской </w:t>
            </w:r>
            <w:r w:rsidRPr="00032A07">
              <w:rPr>
                <w:sz w:val="20"/>
                <w:szCs w:val="20"/>
              </w:rPr>
              <w:lastRenderedPageBreak/>
              <w:t>территориальной избирательной комиссии официальных сайтов ИКБО и ОМСУ города Белгорода</w:t>
            </w:r>
            <w:r w:rsidR="00704C44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14:paraId="6EC5AE66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lastRenderedPageBreak/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30C0725F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61F06EF7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</w:tcPr>
          <w:p w14:paraId="5FDDEC5E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профессиональной подготовки кадров избирательных комиссий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14:paraId="5FC1CEE7" w14:textId="1CAB0A26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A04A5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292B5E51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7FCE2090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Регламент Белгородской городской территориальной избирательной комиссии;</w:t>
            </w:r>
          </w:p>
          <w:p w14:paraId="21C43E08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Планы работы Избирательной комиссии Белгородской области и Белгородской городской территориальной избирательной комиссии на 2023 год.</w:t>
            </w:r>
          </w:p>
        </w:tc>
      </w:tr>
      <w:tr w:rsidR="00032A07" w:rsidRPr="00032A07" w14:paraId="7313DBFC" w14:textId="77777777" w:rsidTr="00032A07">
        <w:tc>
          <w:tcPr>
            <w:tcW w:w="977" w:type="pct"/>
            <w:tcBorders>
              <w:bottom w:val="single" w:sz="4" w:space="0" w:color="auto"/>
            </w:tcBorders>
            <w:shd w:val="clear" w:color="auto" w:fill="FFFFFF"/>
          </w:tcPr>
          <w:p w14:paraId="2B17845F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1.1.2. Участие в очном обучении руководителей Белгородской городской территориальной избирательной комиссии на базе Избирательной комиссии Белгородской области;</w:t>
            </w:r>
          </w:p>
          <w:p w14:paraId="403DFFB6" w14:textId="77777777" w:rsidR="00032A07" w:rsidRPr="00032A07" w:rsidRDefault="00032A07" w:rsidP="00032A07">
            <w:pPr>
              <w:widowControl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FFFFFF"/>
          </w:tcPr>
          <w:p w14:paraId="2587CE3C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Январь –декабрь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FFFFFF"/>
          </w:tcPr>
          <w:p w14:paraId="65FF9F2C" w14:textId="4D55BDF0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Отчет в рамках Плана, 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704C44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FFFFFF"/>
          </w:tcPr>
          <w:p w14:paraId="1A8A50D9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474C63F5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58A380A6" w14:textId="4D4C495B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</w:t>
            </w:r>
            <w:r w:rsidR="00704C44">
              <w:rPr>
                <w:sz w:val="20"/>
                <w:szCs w:val="20"/>
              </w:rPr>
              <w:t>.</w:t>
            </w:r>
          </w:p>
          <w:p w14:paraId="2DE98F5B" w14:textId="77777777" w:rsidR="00032A07" w:rsidRPr="00032A07" w:rsidRDefault="00032A07" w:rsidP="00704C4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FFFFFF"/>
          </w:tcPr>
          <w:p w14:paraId="742D5A9D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профессиональной подготовки кадров избирательных комиссий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FFFFFF"/>
          </w:tcPr>
          <w:p w14:paraId="0AFA40F5" w14:textId="76C78A5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A04A5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3D9ABDA9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746AE13F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Регламент Белгородской городской территориальной избирательной комиссии;</w:t>
            </w:r>
          </w:p>
          <w:p w14:paraId="43501A75" w14:textId="77777777" w:rsidR="00032A07" w:rsidRPr="00032A07" w:rsidRDefault="00032A07" w:rsidP="00032A07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Планы работы Избирательной комиссии Белгородской области и Белгородской городской территориальной избирательной комиссии на 2023 год.</w:t>
            </w:r>
          </w:p>
        </w:tc>
      </w:tr>
      <w:tr w:rsidR="00032A07" w:rsidRPr="00032A07" w14:paraId="5C904B45" w14:textId="77777777" w:rsidTr="00032A07">
        <w:trPr>
          <w:trHeight w:val="589"/>
        </w:trPr>
        <w:tc>
          <w:tcPr>
            <w:tcW w:w="977" w:type="pct"/>
            <w:tcBorders>
              <w:bottom w:val="single" w:sz="4" w:space="0" w:color="auto"/>
            </w:tcBorders>
            <w:shd w:val="clear" w:color="auto" w:fill="auto"/>
          </w:tcPr>
          <w:p w14:paraId="5BEB3873" w14:textId="6669E9EC" w:rsidR="00032A07" w:rsidRPr="00032A07" w:rsidRDefault="00032A07" w:rsidP="00704C44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1.1.3.</w:t>
            </w:r>
            <w:r w:rsidRPr="00032A07">
              <w:rPr>
                <w:sz w:val="28"/>
              </w:rPr>
              <w:t> </w:t>
            </w:r>
            <w:r w:rsidR="00704C44" w:rsidRPr="00704C44">
              <w:rPr>
                <w:sz w:val="20"/>
                <w:szCs w:val="20"/>
              </w:rPr>
              <w:t xml:space="preserve">Организация стажировки </w:t>
            </w:r>
            <w:r w:rsidRPr="00032A07">
              <w:rPr>
                <w:sz w:val="20"/>
                <w:szCs w:val="20"/>
              </w:rPr>
              <w:t xml:space="preserve">руководителей избирательных комиссий городских округов </w:t>
            </w:r>
            <w:r w:rsidR="00704C44">
              <w:rPr>
                <w:sz w:val="20"/>
                <w:szCs w:val="20"/>
              </w:rPr>
              <w:t xml:space="preserve">на базе </w:t>
            </w:r>
            <w:r w:rsidR="00704C44" w:rsidRPr="00032A07">
              <w:rPr>
                <w:sz w:val="20"/>
                <w:szCs w:val="20"/>
              </w:rPr>
              <w:t xml:space="preserve">Белгородской городской территориальной избирательной комиссии </w:t>
            </w:r>
            <w:r w:rsidR="00704C44" w:rsidRPr="00704C44">
              <w:rPr>
                <w:sz w:val="20"/>
                <w:szCs w:val="20"/>
              </w:rPr>
              <w:t>и</w:t>
            </w:r>
            <w:r w:rsidR="00704C44">
              <w:rPr>
                <w:sz w:val="28"/>
              </w:rPr>
              <w:t xml:space="preserve"> </w:t>
            </w:r>
            <w:r w:rsidR="00704C44" w:rsidRPr="00704C44">
              <w:rPr>
                <w:sz w:val="20"/>
                <w:szCs w:val="20"/>
              </w:rPr>
              <w:t>у</w:t>
            </w:r>
            <w:r w:rsidR="00704C44" w:rsidRPr="00032A07">
              <w:rPr>
                <w:sz w:val="20"/>
                <w:szCs w:val="20"/>
              </w:rPr>
              <w:t>частие в стажировк</w:t>
            </w:r>
            <w:r w:rsidR="00704C44">
              <w:rPr>
                <w:sz w:val="20"/>
                <w:szCs w:val="20"/>
              </w:rPr>
              <w:t>е</w:t>
            </w:r>
            <w:r w:rsidR="00704C44" w:rsidRPr="00032A07">
              <w:rPr>
                <w:sz w:val="20"/>
                <w:szCs w:val="20"/>
              </w:rPr>
              <w:t xml:space="preserve"> </w:t>
            </w:r>
            <w:r w:rsidRPr="00032A07">
              <w:rPr>
                <w:sz w:val="20"/>
                <w:szCs w:val="20"/>
              </w:rPr>
              <w:t>в базовых избирательных комиссиях Белгородской области;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</w:tcPr>
          <w:p w14:paraId="69E16ED0" w14:textId="473157C3" w:rsidR="00032A07" w:rsidRPr="00032A07" w:rsidRDefault="00704C44" w:rsidP="00032A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Февраль-май</w:t>
            </w:r>
          </w:p>
          <w:p w14:paraId="08651601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отдельному плану)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</w:tcPr>
          <w:p w14:paraId="2909E22E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Отчет в рамках Плана,</w:t>
            </w:r>
          </w:p>
          <w:p w14:paraId="0146D499" w14:textId="656845E8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плана стажировки,</w:t>
            </w:r>
            <w:r w:rsidR="008A04A5">
              <w:rPr>
                <w:sz w:val="20"/>
                <w:szCs w:val="20"/>
              </w:rPr>
              <w:t xml:space="preserve"> </w:t>
            </w:r>
            <w:r w:rsidRPr="00032A07">
              <w:rPr>
                <w:sz w:val="20"/>
                <w:szCs w:val="20"/>
              </w:rPr>
              <w:t xml:space="preserve">методические рекомендации, </w:t>
            </w:r>
          </w:p>
          <w:p w14:paraId="60132EF4" w14:textId="77777777" w:rsidR="00032A07" w:rsidRDefault="00032A07" w:rsidP="00704C44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704C44">
              <w:rPr>
                <w:sz w:val="20"/>
                <w:szCs w:val="20"/>
              </w:rPr>
              <w:t>, на страницах в социальных сетях.</w:t>
            </w:r>
          </w:p>
          <w:p w14:paraId="1556A6DC" w14:textId="4964E420" w:rsidR="008A04A5" w:rsidRPr="00032A07" w:rsidRDefault="008A04A5" w:rsidP="008A04A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14:paraId="384BFF05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56833187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020FEDF3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382837F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79F759B7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</w:t>
            </w:r>
          </w:p>
          <w:p w14:paraId="2139BCA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F0790E9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04F1B9B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5E2BE70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</w:tcPr>
          <w:p w14:paraId="36B079D9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профессиональной подготовки кадров избирательных комиссий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</w:tcPr>
          <w:p w14:paraId="2B3F4549" w14:textId="08065A1A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3551D7FD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1FD7CFEA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Регламент Белгородской городской территориальной избирательной комиссии;</w:t>
            </w:r>
          </w:p>
          <w:p w14:paraId="35501708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Планы работы Избирательной комиссии Белгородской области и Белгородской городской территориальной избирательной комиссии на 2023 год.</w:t>
            </w:r>
          </w:p>
        </w:tc>
      </w:tr>
      <w:tr w:rsidR="00032A07" w:rsidRPr="00032A07" w14:paraId="17C8B4C6" w14:textId="77777777" w:rsidTr="00032A07">
        <w:tc>
          <w:tcPr>
            <w:tcW w:w="977" w:type="pct"/>
            <w:shd w:val="clear" w:color="auto" w:fill="auto"/>
          </w:tcPr>
          <w:p w14:paraId="26A48D34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1.1.4. Дистанционное обучение руководителей и членов Белгородской городской территориальной избирательной комиссии, участковых избирательных комиссий, их резерва с использованием системы электронного обучения НИУ «</w:t>
            </w:r>
            <w:proofErr w:type="spellStart"/>
            <w:r w:rsidRPr="00032A07">
              <w:rPr>
                <w:sz w:val="20"/>
                <w:szCs w:val="20"/>
              </w:rPr>
              <w:t>БелГУ</w:t>
            </w:r>
            <w:proofErr w:type="spellEnd"/>
            <w:r w:rsidRPr="00032A07">
              <w:rPr>
                <w:sz w:val="20"/>
                <w:szCs w:val="20"/>
              </w:rPr>
              <w:t xml:space="preserve">» «ПЕГАС»; </w:t>
            </w:r>
          </w:p>
        </w:tc>
        <w:tc>
          <w:tcPr>
            <w:tcW w:w="475" w:type="pct"/>
            <w:shd w:val="clear" w:color="auto" w:fill="auto"/>
          </w:tcPr>
          <w:p w14:paraId="11C9D66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В течение года</w:t>
            </w:r>
          </w:p>
          <w:p w14:paraId="07326D48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отдельному плану ИКБО)</w:t>
            </w:r>
          </w:p>
          <w:p w14:paraId="34972A6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июнь-июль</w:t>
            </w:r>
          </w:p>
        </w:tc>
        <w:tc>
          <w:tcPr>
            <w:tcW w:w="866" w:type="pct"/>
            <w:shd w:val="clear" w:color="auto" w:fill="auto"/>
          </w:tcPr>
          <w:p w14:paraId="2642F462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Отчет в рамках контрольных цифр (тестирование), </w:t>
            </w:r>
          </w:p>
          <w:p w14:paraId="71A61F34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размещение итоговых информационных материалов. </w:t>
            </w:r>
          </w:p>
        </w:tc>
        <w:tc>
          <w:tcPr>
            <w:tcW w:w="782" w:type="pct"/>
            <w:shd w:val="clear" w:color="auto" w:fill="auto"/>
          </w:tcPr>
          <w:p w14:paraId="0D07F24C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04E71060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2F6BE048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588806D7" w14:textId="32A5BD0E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</w:t>
            </w:r>
            <w:r w:rsidR="0064384B">
              <w:rPr>
                <w:sz w:val="20"/>
                <w:szCs w:val="20"/>
              </w:rPr>
              <w:t xml:space="preserve"> </w:t>
            </w:r>
            <w:r w:rsidRPr="00032A07">
              <w:rPr>
                <w:sz w:val="20"/>
                <w:szCs w:val="20"/>
              </w:rPr>
              <w:t xml:space="preserve">комиссии, </w:t>
            </w:r>
          </w:p>
          <w:p w14:paraId="757B5A6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участковые избирательные комиссии</w:t>
            </w:r>
          </w:p>
        </w:tc>
        <w:tc>
          <w:tcPr>
            <w:tcW w:w="676" w:type="pct"/>
            <w:shd w:val="clear" w:color="auto" w:fill="auto"/>
          </w:tcPr>
          <w:p w14:paraId="1847AAF0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профессиональной подготовки кадров избирательных комиссий</w:t>
            </w:r>
          </w:p>
        </w:tc>
        <w:tc>
          <w:tcPr>
            <w:tcW w:w="1224" w:type="pct"/>
            <w:shd w:val="clear" w:color="auto" w:fill="auto"/>
          </w:tcPr>
          <w:p w14:paraId="10756F5D" w14:textId="2D12022E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30EC2">
              <w:rPr>
                <w:sz w:val="20"/>
                <w:szCs w:val="20"/>
              </w:rPr>
              <w:t> г</w:t>
            </w:r>
            <w:r w:rsidRPr="00032A07">
              <w:rPr>
                <w:sz w:val="20"/>
                <w:szCs w:val="20"/>
              </w:rPr>
              <w:t>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043E02C7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59FD446A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Регламент Белгородской городской территориальной избирательной комиссии;</w:t>
            </w:r>
          </w:p>
          <w:p w14:paraId="64367238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Планы работы Избирательной комиссии Белгородской области и Белгородской городской территориальной избирательной комиссии на 2023 год.</w:t>
            </w:r>
          </w:p>
        </w:tc>
      </w:tr>
      <w:tr w:rsidR="00032A07" w:rsidRPr="00032A07" w14:paraId="3BF0B82B" w14:textId="77777777" w:rsidTr="00032A07">
        <w:tc>
          <w:tcPr>
            <w:tcW w:w="977" w:type="pct"/>
            <w:shd w:val="clear" w:color="auto" w:fill="auto"/>
          </w:tcPr>
          <w:p w14:paraId="09CBCF06" w14:textId="173C5F4E" w:rsidR="00032A07" w:rsidRPr="00032A07" w:rsidRDefault="00032A07" w:rsidP="00704C44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1.1.5. </w:t>
            </w:r>
            <w:r w:rsidR="00704C44">
              <w:rPr>
                <w:sz w:val="20"/>
                <w:szCs w:val="20"/>
              </w:rPr>
              <w:t>О</w:t>
            </w:r>
            <w:r w:rsidRPr="00032A07">
              <w:rPr>
                <w:sz w:val="20"/>
                <w:szCs w:val="20"/>
              </w:rPr>
              <w:t>бучени</w:t>
            </w:r>
            <w:r w:rsidR="00704C44">
              <w:rPr>
                <w:sz w:val="20"/>
                <w:szCs w:val="20"/>
              </w:rPr>
              <w:t>е</w:t>
            </w:r>
            <w:r w:rsidRPr="00032A07">
              <w:rPr>
                <w:sz w:val="20"/>
                <w:szCs w:val="20"/>
              </w:rPr>
              <w:t xml:space="preserve"> руководителей и членов участковых избирательных комиссий, их резерва, организуемом Белгородской городской территориальной избирательной комиссией в соответствие с Комплексным планом обучения членов избирательных комиссий города Белгорода и иных участников выборов депутатов Белгородского городского Совета седьмого созыва; </w:t>
            </w:r>
          </w:p>
        </w:tc>
        <w:tc>
          <w:tcPr>
            <w:tcW w:w="475" w:type="pct"/>
            <w:shd w:val="clear" w:color="auto" w:fill="auto"/>
          </w:tcPr>
          <w:p w14:paraId="6AD1CA68" w14:textId="404DD71B" w:rsidR="00032A07" w:rsidRPr="00032A07" w:rsidRDefault="00704C44" w:rsidP="00032A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Июнь-декабрь</w:t>
            </w:r>
          </w:p>
          <w:p w14:paraId="0D4EDE96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отдельному плану)</w:t>
            </w:r>
          </w:p>
        </w:tc>
        <w:tc>
          <w:tcPr>
            <w:tcW w:w="866" w:type="pct"/>
            <w:shd w:val="clear" w:color="auto" w:fill="auto"/>
          </w:tcPr>
          <w:p w14:paraId="25BDDC10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Отчет в рамках Плана, </w:t>
            </w:r>
          </w:p>
          <w:p w14:paraId="7FB014CB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обновленные учебные программы, </w:t>
            </w:r>
          </w:p>
          <w:p w14:paraId="211ABEC9" w14:textId="6D3992E0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704C44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  <w:shd w:val="clear" w:color="auto" w:fill="auto"/>
          </w:tcPr>
          <w:p w14:paraId="1A15F56C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5774DFE3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39BDF563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477B9C59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члены и аппарат Белгородской городской территориальной избирательной комиссии, </w:t>
            </w:r>
          </w:p>
          <w:p w14:paraId="6C29E3D0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участковые избирательные комиссии</w:t>
            </w:r>
          </w:p>
        </w:tc>
        <w:tc>
          <w:tcPr>
            <w:tcW w:w="676" w:type="pct"/>
            <w:shd w:val="clear" w:color="auto" w:fill="auto"/>
          </w:tcPr>
          <w:p w14:paraId="1E158878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профессиональной подготовки кадров избирательных комиссий</w:t>
            </w:r>
          </w:p>
        </w:tc>
        <w:tc>
          <w:tcPr>
            <w:tcW w:w="1224" w:type="pct"/>
            <w:shd w:val="clear" w:color="auto" w:fill="auto"/>
          </w:tcPr>
          <w:p w14:paraId="3B211845" w14:textId="1BDFA965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7FACDD23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25AC9242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Регламент Белгородской городской территориальной избирательной комиссии;</w:t>
            </w:r>
          </w:p>
          <w:p w14:paraId="6873C245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Комплексный план обучения членов избирательных комиссий города Белгорода и иных участников выборов депутатов Белгородского городского Совета седьмого созыва.</w:t>
            </w:r>
          </w:p>
        </w:tc>
      </w:tr>
      <w:tr w:rsidR="00032A07" w:rsidRPr="00032A07" w14:paraId="1FCBBA23" w14:textId="77777777" w:rsidTr="00032A07">
        <w:tc>
          <w:tcPr>
            <w:tcW w:w="977" w:type="pct"/>
          </w:tcPr>
          <w:p w14:paraId="30BCAFC7" w14:textId="77777777" w:rsidR="00032A07" w:rsidRDefault="00032A07" w:rsidP="00046090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1.1.6. Участие в семинарах со специалистами информационного центра Избирательной комиссии области – системными администраторами КСА ГАС «Выборы», в том числе </w:t>
            </w:r>
            <w:proofErr w:type="gramStart"/>
            <w:r w:rsidRPr="00032A07">
              <w:rPr>
                <w:sz w:val="20"/>
                <w:szCs w:val="20"/>
              </w:rPr>
              <w:lastRenderedPageBreak/>
              <w:t>обучение по вопросам</w:t>
            </w:r>
            <w:proofErr w:type="gramEnd"/>
            <w:r w:rsidRPr="00032A07">
              <w:rPr>
                <w:sz w:val="20"/>
                <w:szCs w:val="20"/>
              </w:rPr>
              <w:t xml:space="preserve"> планирования и проведения избирательных кампаний с использованием КСА ГАС «Выборы», изготовления итоговых протоколов с применением машиночитаемого кода и использования </w:t>
            </w:r>
            <w:r w:rsidR="00046090">
              <w:rPr>
                <w:sz w:val="20"/>
                <w:szCs w:val="20"/>
              </w:rPr>
              <w:t>интерактивного</w:t>
            </w:r>
            <w:r w:rsidRPr="00032A07">
              <w:rPr>
                <w:sz w:val="20"/>
                <w:szCs w:val="20"/>
              </w:rPr>
              <w:t xml:space="preserve"> рабочего блокнота;</w:t>
            </w:r>
          </w:p>
          <w:p w14:paraId="1CD62111" w14:textId="27F935F5" w:rsidR="008A04A5" w:rsidRPr="00032A07" w:rsidRDefault="008A04A5" w:rsidP="0004609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5DBF3BAD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В течение года</w:t>
            </w:r>
          </w:p>
          <w:p w14:paraId="0C614606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отдельному плану)</w:t>
            </w:r>
          </w:p>
        </w:tc>
        <w:tc>
          <w:tcPr>
            <w:tcW w:w="866" w:type="pct"/>
          </w:tcPr>
          <w:p w14:paraId="0AC8166B" w14:textId="3F54B46B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Размещение итоговых информационных материалов на страницах Белгородской городской территориальной избирательной комиссии официальных сайтов ИКБО </w:t>
            </w:r>
            <w:r w:rsidRPr="00032A07">
              <w:rPr>
                <w:sz w:val="20"/>
                <w:szCs w:val="20"/>
              </w:rPr>
              <w:lastRenderedPageBreak/>
              <w:t>и ОМСУ города Белгорода</w:t>
            </w:r>
            <w:r w:rsidR="00046090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</w:tcPr>
          <w:p w14:paraId="3910D03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lastRenderedPageBreak/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5511143D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0B4259D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0B7CE28D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Шевцова Е.Ю.,</w:t>
            </w:r>
          </w:p>
          <w:p w14:paraId="510BE81B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Сахно Е.Ю.</w:t>
            </w:r>
          </w:p>
        </w:tc>
        <w:tc>
          <w:tcPr>
            <w:tcW w:w="676" w:type="pct"/>
          </w:tcPr>
          <w:p w14:paraId="50D42614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профессиональной подготовки кадров избирательных комиссий</w:t>
            </w:r>
          </w:p>
        </w:tc>
        <w:tc>
          <w:tcPr>
            <w:tcW w:w="1224" w:type="pct"/>
          </w:tcPr>
          <w:p w14:paraId="75C5B809" w14:textId="2D7F2573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3D322B41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48B22B5D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Регламент Белгородской городской территориальной избирательной комиссии;</w:t>
            </w:r>
          </w:p>
          <w:p w14:paraId="763664F3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Планы работы Избирательной комиссии Белгородской области и Белгородской городской территориальной избирательной комиссии на 2023 год.</w:t>
            </w:r>
          </w:p>
        </w:tc>
      </w:tr>
      <w:tr w:rsidR="00032A07" w:rsidRPr="00032A07" w14:paraId="5C204CAD" w14:textId="77777777" w:rsidTr="00032A07">
        <w:tc>
          <w:tcPr>
            <w:tcW w:w="977" w:type="pct"/>
          </w:tcPr>
          <w:p w14:paraId="65B08DEE" w14:textId="29960252" w:rsidR="00032A07" w:rsidRPr="00032A07" w:rsidRDefault="00032A07" w:rsidP="005A2092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1.1.7. Организация и проведение цикла семинаров для представителей и актива региональных и местных отделений политически</w:t>
            </w:r>
            <w:r w:rsidR="005A2092">
              <w:rPr>
                <w:sz w:val="20"/>
                <w:szCs w:val="20"/>
              </w:rPr>
              <w:t>х</w:t>
            </w:r>
            <w:r w:rsidRPr="00032A07">
              <w:rPr>
                <w:sz w:val="20"/>
                <w:szCs w:val="20"/>
              </w:rPr>
              <w:t xml:space="preserve"> партий, иных общественных объединений по вопросам, связанным с изменениями избирательного законодательства, подготовкой и проведением выборов;</w:t>
            </w:r>
          </w:p>
        </w:tc>
        <w:tc>
          <w:tcPr>
            <w:tcW w:w="475" w:type="pct"/>
          </w:tcPr>
          <w:p w14:paraId="4141CCA9" w14:textId="2F9A5326" w:rsidR="00032A07" w:rsidRPr="00032A07" w:rsidRDefault="00032A07" w:rsidP="00046090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866" w:type="pct"/>
          </w:tcPr>
          <w:p w14:paraId="14554A23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Программы семинаров,</w:t>
            </w:r>
          </w:p>
          <w:p w14:paraId="76157880" w14:textId="77777777" w:rsid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046090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  <w:p w14:paraId="2709D2EB" w14:textId="1DC6EAB0" w:rsidR="008A04A5" w:rsidRPr="00032A07" w:rsidRDefault="008A04A5" w:rsidP="00032A0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3EED4FAC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31164C35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3F76551C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676" w:type="pct"/>
          </w:tcPr>
          <w:p w14:paraId="39ABF46E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bCs/>
                <w:sz w:val="20"/>
                <w:szCs w:val="20"/>
              </w:rPr>
              <w:t>Повышение уровня правовой подготовки других участников избирательного процесса</w:t>
            </w:r>
          </w:p>
        </w:tc>
        <w:tc>
          <w:tcPr>
            <w:tcW w:w="1224" w:type="pct"/>
          </w:tcPr>
          <w:p w14:paraId="14CCF0F6" w14:textId="18009690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1544CE68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области.</w:t>
            </w:r>
          </w:p>
          <w:p w14:paraId="0BAF38BC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32A07" w:rsidRPr="00032A07" w14:paraId="35A40855" w14:textId="77777777" w:rsidTr="00032A07">
        <w:tc>
          <w:tcPr>
            <w:tcW w:w="977" w:type="pct"/>
          </w:tcPr>
          <w:p w14:paraId="5E2A7485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1.1.8. Организация и проведение цикла семинаров с представителями СМИ, журналистами, специализирующимися на освещении подготовки и проведения избирательных кампаний;</w:t>
            </w:r>
          </w:p>
        </w:tc>
        <w:tc>
          <w:tcPr>
            <w:tcW w:w="475" w:type="pct"/>
          </w:tcPr>
          <w:p w14:paraId="1DC4ECD5" w14:textId="732635B4" w:rsidR="00032A07" w:rsidRPr="00032A07" w:rsidRDefault="00032A07" w:rsidP="00046090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866" w:type="pct"/>
          </w:tcPr>
          <w:p w14:paraId="26BE6B0B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Программы семинаров,</w:t>
            </w:r>
          </w:p>
          <w:p w14:paraId="6F3241DC" w14:textId="77777777" w:rsid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046090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  <w:p w14:paraId="51B020B6" w14:textId="77777777" w:rsidR="008A04A5" w:rsidRDefault="008A04A5" w:rsidP="00032A07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721D394B" w14:textId="5E5A722A" w:rsidR="008A04A5" w:rsidRPr="00032A07" w:rsidRDefault="008A04A5" w:rsidP="00032A0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662BEA3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3DC4C5C0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40E33011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 </w:t>
            </w:r>
          </w:p>
          <w:p w14:paraId="66B7C36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(по направлениям деятельности), Управление по взаимодействию со СМИ администрации города Белгорода </w:t>
            </w:r>
          </w:p>
          <w:p w14:paraId="32D14933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676" w:type="pct"/>
          </w:tcPr>
          <w:p w14:paraId="21F1F522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bCs/>
                <w:sz w:val="20"/>
                <w:szCs w:val="20"/>
              </w:rPr>
              <w:t>Повышение уровня правовой подготовки других участников избирательного процесса</w:t>
            </w:r>
          </w:p>
        </w:tc>
        <w:tc>
          <w:tcPr>
            <w:tcW w:w="1224" w:type="pct"/>
          </w:tcPr>
          <w:p w14:paraId="5A55D764" w14:textId="0B586459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2A350074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области.</w:t>
            </w:r>
          </w:p>
          <w:p w14:paraId="4E5F35E9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32A07" w:rsidRPr="00032A07" w14:paraId="3D1A1D74" w14:textId="77777777" w:rsidTr="00032A07">
        <w:tc>
          <w:tcPr>
            <w:tcW w:w="977" w:type="pct"/>
          </w:tcPr>
          <w:p w14:paraId="70E072CD" w14:textId="3D067CF1" w:rsidR="00032A07" w:rsidRPr="00032A07" w:rsidRDefault="00032A07" w:rsidP="00E20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1.2. Организация обучени</w:t>
            </w:r>
            <w:r w:rsidR="00E20F78">
              <w:rPr>
                <w:sz w:val="20"/>
                <w:szCs w:val="20"/>
              </w:rPr>
              <w:t>я</w:t>
            </w:r>
            <w:r w:rsidRPr="00032A07">
              <w:rPr>
                <w:sz w:val="20"/>
                <w:szCs w:val="20"/>
              </w:rPr>
              <w:t xml:space="preserve"> совместно с информационным центром аппарата </w:t>
            </w:r>
            <w:proofErr w:type="spellStart"/>
            <w:r w:rsidRPr="00032A07">
              <w:rPr>
                <w:sz w:val="20"/>
                <w:szCs w:val="20"/>
              </w:rPr>
              <w:t>Облизбиркома</w:t>
            </w:r>
            <w:proofErr w:type="spellEnd"/>
            <w:r w:rsidRPr="00032A07">
              <w:rPr>
                <w:sz w:val="20"/>
                <w:szCs w:val="20"/>
              </w:rPr>
              <w:t xml:space="preserve"> членов участковых избирательных комиссий по вопросам применения технических средств (КОИБ-2017 и КОИБ-2010) при проведении выборов депутатов Белгородского городского Совета седьмого созыва.</w:t>
            </w:r>
          </w:p>
        </w:tc>
        <w:tc>
          <w:tcPr>
            <w:tcW w:w="475" w:type="pct"/>
          </w:tcPr>
          <w:p w14:paraId="1BE73D71" w14:textId="77777777" w:rsidR="00046090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Август -сентябрь </w:t>
            </w:r>
          </w:p>
          <w:p w14:paraId="6DA11F13" w14:textId="112CE60E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2023 г.</w:t>
            </w:r>
          </w:p>
          <w:p w14:paraId="59321ECD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ab/>
            </w:r>
          </w:p>
        </w:tc>
        <w:tc>
          <w:tcPr>
            <w:tcW w:w="866" w:type="pct"/>
          </w:tcPr>
          <w:p w14:paraId="72D484E6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Итоговое тестирование по результатам обучения. </w:t>
            </w:r>
          </w:p>
          <w:p w14:paraId="5DFB5102" w14:textId="00D64B8B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046090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</w:tcPr>
          <w:p w14:paraId="0D5F9179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265C76F8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участковые избирательные комиссии</w:t>
            </w:r>
          </w:p>
          <w:p w14:paraId="444CE1C8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14:paraId="547E9FC1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профессионального подготовки руководителей и членов участковых комиссий и резерва их составов</w:t>
            </w:r>
          </w:p>
        </w:tc>
        <w:tc>
          <w:tcPr>
            <w:tcW w:w="1224" w:type="pct"/>
          </w:tcPr>
          <w:p w14:paraId="18C390BF" w14:textId="3FD2573E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 67-ФЗ «Об основных гарантиях избирательных прав и права на участие в референдуме граждан Российской Федерации»;</w:t>
            </w:r>
          </w:p>
          <w:p w14:paraId="2194BCDD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области.</w:t>
            </w:r>
          </w:p>
          <w:p w14:paraId="621E3D14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32A07" w:rsidRPr="00032A07" w14:paraId="4DD4277F" w14:textId="77777777" w:rsidTr="00032A07">
        <w:tc>
          <w:tcPr>
            <w:tcW w:w="977" w:type="pct"/>
          </w:tcPr>
          <w:p w14:paraId="2DE8C847" w14:textId="77777777" w:rsidR="00032A07" w:rsidRPr="00032A07" w:rsidRDefault="00032A07" w:rsidP="00032A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1.3. Использование в работе учебно-методических материалов (методических пособий, памяток, обучающих и других материалов) по вопросам избирательного права и избирательного (</w:t>
            </w:r>
            <w:proofErr w:type="spellStart"/>
            <w:r w:rsidRPr="00032A07">
              <w:rPr>
                <w:sz w:val="20"/>
                <w:szCs w:val="20"/>
              </w:rPr>
              <w:t>референдумного</w:t>
            </w:r>
            <w:proofErr w:type="spellEnd"/>
            <w:r w:rsidRPr="00032A07">
              <w:rPr>
                <w:sz w:val="20"/>
                <w:szCs w:val="20"/>
              </w:rPr>
              <w:t>) процесса для обучения кадров избирательных комиссий города и других участников избирательного (</w:t>
            </w:r>
            <w:proofErr w:type="spellStart"/>
            <w:r w:rsidRPr="00032A07">
              <w:rPr>
                <w:sz w:val="20"/>
                <w:szCs w:val="20"/>
              </w:rPr>
              <w:t>референдумного</w:t>
            </w:r>
            <w:proofErr w:type="spellEnd"/>
            <w:r w:rsidRPr="00032A07">
              <w:rPr>
                <w:sz w:val="20"/>
                <w:szCs w:val="20"/>
              </w:rPr>
              <w:t xml:space="preserve">) процесса в соответствии с типовыми программами и методиками РЦОИТ при ЦИК России, материалов, подготовленных Избирательной комиссией Белгородской области для проведения выборов, а также  подготовка учебно-методических материалов по вопросам избирательного права и избирательного процесса для </w:t>
            </w:r>
            <w:r w:rsidRPr="00032A07">
              <w:rPr>
                <w:sz w:val="20"/>
                <w:szCs w:val="20"/>
              </w:rPr>
              <w:lastRenderedPageBreak/>
              <w:t xml:space="preserve">обучения кадров избирательных комиссий города и других участников избирательного процесса; </w:t>
            </w:r>
          </w:p>
        </w:tc>
        <w:tc>
          <w:tcPr>
            <w:tcW w:w="475" w:type="pct"/>
          </w:tcPr>
          <w:p w14:paraId="56581D2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866" w:type="pct"/>
          </w:tcPr>
          <w:p w14:paraId="0D63B824" w14:textId="4537B70A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046090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</w:tcPr>
          <w:p w14:paraId="459BF56D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0B2320DB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5DB02542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49923B8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0A03839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деятельности), участковые избирательные комиссии</w:t>
            </w:r>
          </w:p>
        </w:tc>
        <w:tc>
          <w:tcPr>
            <w:tcW w:w="676" w:type="pct"/>
          </w:tcPr>
          <w:p w14:paraId="43DCED62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профессиональной подготовки кадров избирательных комиссий,</w:t>
            </w:r>
            <w:r w:rsidRPr="00032A07">
              <w:rPr>
                <w:bCs/>
                <w:sz w:val="20"/>
                <w:szCs w:val="20"/>
              </w:rPr>
              <w:t xml:space="preserve"> повышение уровня правовой подготовки других участников избирательного процесса</w:t>
            </w:r>
          </w:p>
        </w:tc>
        <w:tc>
          <w:tcPr>
            <w:tcW w:w="1224" w:type="pct"/>
          </w:tcPr>
          <w:p w14:paraId="0D8BB028" w14:textId="0B01A2E9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42F1A30E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4B093696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Типовые программы и методические материалы РЦОИТ при ЦИК России;</w:t>
            </w:r>
          </w:p>
          <w:p w14:paraId="3B8004EA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Планы работы Избирательной комиссии Белгородской области и Белгородской городской территориальной избирательной комиссии на 2023 год.</w:t>
            </w:r>
          </w:p>
          <w:p w14:paraId="3949587B" w14:textId="77777777" w:rsidR="00032A07" w:rsidRPr="00032A07" w:rsidRDefault="00032A07" w:rsidP="00032A07">
            <w:pPr>
              <w:widowControl w:val="0"/>
              <w:jc w:val="both"/>
              <w:rPr>
                <w:sz w:val="12"/>
                <w:szCs w:val="20"/>
              </w:rPr>
            </w:pPr>
          </w:p>
        </w:tc>
      </w:tr>
      <w:tr w:rsidR="00032A07" w:rsidRPr="00032A07" w14:paraId="0D90815B" w14:textId="77777777" w:rsidTr="00032A07">
        <w:tc>
          <w:tcPr>
            <w:tcW w:w="977" w:type="pct"/>
            <w:shd w:val="clear" w:color="auto" w:fill="auto"/>
          </w:tcPr>
          <w:p w14:paraId="788448F5" w14:textId="5CCBD796" w:rsid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1.4. Оказание методической и организационной помощи участковым избирательным комиссиям по вопросам информационно-разъяснительной деятельности, проведения мероприятий по повышению правовой культуры избирателей, участников референдума, профессиональной подготовки и правового обучения членов, резерва кадров избирательных комиссий и иных участников избирательного</w:t>
            </w:r>
            <w:r w:rsidR="008A04A5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процесса.</w:t>
            </w:r>
          </w:p>
          <w:p w14:paraId="5EFC118B" w14:textId="77777777" w:rsidR="008A04A5" w:rsidRPr="00032A07" w:rsidRDefault="008A04A5" w:rsidP="00032A0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14:paraId="0739FC9B" w14:textId="77777777" w:rsidR="00032A07" w:rsidRPr="00032A07" w:rsidRDefault="00032A07" w:rsidP="00032A07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Весь период</w:t>
            </w:r>
          </w:p>
        </w:tc>
        <w:tc>
          <w:tcPr>
            <w:tcW w:w="866" w:type="pct"/>
            <w:shd w:val="clear" w:color="auto" w:fill="auto"/>
          </w:tcPr>
          <w:p w14:paraId="569C8A7E" w14:textId="16F73A04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046090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  <w:shd w:val="clear" w:color="auto" w:fill="auto"/>
          </w:tcPr>
          <w:p w14:paraId="4E79E8D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35E6CE4F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728581BD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06CF3616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565A985F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</w:t>
            </w:r>
          </w:p>
        </w:tc>
        <w:tc>
          <w:tcPr>
            <w:tcW w:w="676" w:type="pct"/>
            <w:shd w:val="clear" w:color="auto" w:fill="auto"/>
          </w:tcPr>
          <w:p w14:paraId="6C945F0F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профессиональной подготовки кадров участковых избирательных комиссий</w:t>
            </w:r>
          </w:p>
        </w:tc>
        <w:tc>
          <w:tcPr>
            <w:tcW w:w="1224" w:type="pct"/>
            <w:shd w:val="clear" w:color="auto" w:fill="auto"/>
          </w:tcPr>
          <w:p w14:paraId="130FA788" w14:textId="41F962DA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 67-ФЗ «Об основных гарантиях избирательных прав и права на участие в референдуме граждан Российской Федерации»;</w:t>
            </w:r>
          </w:p>
          <w:p w14:paraId="5A9AC13B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7DF3D071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Планы работы Избирательной комиссии Белгородской области и Белгородской городской территориальной избирательной комиссии на 2023 год.</w:t>
            </w:r>
          </w:p>
        </w:tc>
      </w:tr>
      <w:tr w:rsidR="00032A07" w:rsidRPr="00032A07" w14:paraId="64E7F95A" w14:textId="77777777" w:rsidTr="00032A07">
        <w:tc>
          <w:tcPr>
            <w:tcW w:w="977" w:type="pct"/>
          </w:tcPr>
          <w:p w14:paraId="6CE3C187" w14:textId="77777777" w:rsidR="00032A07" w:rsidRDefault="00032A07" w:rsidP="00046090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1.5</w:t>
            </w:r>
            <w:r w:rsidR="004951C3">
              <w:rPr>
                <w:sz w:val="20"/>
                <w:szCs w:val="20"/>
              </w:rPr>
              <w:t xml:space="preserve">. </w:t>
            </w:r>
            <w:r w:rsidRPr="00032A07">
              <w:rPr>
                <w:sz w:val="20"/>
                <w:szCs w:val="20"/>
              </w:rPr>
              <w:t>Участие в выездных заседаниях Избирательной комиссии Белгородской области, семинар</w:t>
            </w:r>
            <w:r w:rsidR="00046090">
              <w:rPr>
                <w:sz w:val="20"/>
                <w:szCs w:val="20"/>
              </w:rPr>
              <w:t>ах</w:t>
            </w:r>
            <w:r w:rsidRPr="00032A07">
              <w:rPr>
                <w:sz w:val="20"/>
                <w:szCs w:val="20"/>
              </w:rPr>
              <w:t>-совещани</w:t>
            </w:r>
            <w:r w:rsidR="00046090">
              <w:rPr>
                <w:sz w:val="20"/>
                <w:szCs w:val="20"/>
              </w:rPr>
              <w:t>ях</w:t>
            </w:r>
            <w:r w:rsidRPr="00032A07">
              <w:rPr>
                <w:sz w:val="20"/>
                <w:szCs w:val="20"/>
              </w:rPr>
              <w:t xml:space="preserve"> по</w:t>
            </w:r>
            <w:r w:rsidRPr="00032A07">
              <w:rPr>
                <w:color w:val="FF0000"/>
                <w:sz w:val="20"/>
                <w:szCs w:val="20"/>
              </w:rPr>
              <w:t xml:space="preserve"> </w:t>
            </w:r>
            <w:r w:rsidRPr="00032A07">
              <w:rPr>
                <w:sz w:val="20"/>
                <w:szCs w:val="20"/>
              </w:rPr>
              <w:t>изучению и обобщению положительного опыта работы избирательных комиссий, органов и учреждений образования, культуры, молодежной политики по повышению правовой культуры избирателей, участников референдума и организации обучения организаторов выборов.</w:t>
            </w:r>
          </w:p>
          <w:p w14:paraId="7BBF2EBC" w14:textId="5963FB6E" w:rsidR="008A04A5" w:rsidRPr="00032A07" w:rsidRDefault="008A04A5" w:rsidP="0004609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14:paraId="7070E8B7" w14:textId="61ECEC4F" w:rsidR="00032A07" w:rsidRPr="00032A07" w:rsidRDefault="00032A07" w:rsidP="00032A07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В течение года</w:t>
            </w:r>
            <w:r w:rsidR="004951C3">
              <w:rPr>
                <w:sz w:val="20"/>
                <w:szCs w:val="20"/>
              </w:rPr>
              <w:t xml:space="preserve"> </w:t>
            </w:r>
            <w:r w:rsidRPr="00032A07">
              <w:rPr>
                <w:sz w:val="20"/>
                <w:szCs w:val="20"/>
              </w:rPr>
              <w:t>(по плану ИКБО)</w:t>
            </w:r>
          </w:p>
        </w:tc>
        <w:tc>
          <w:tcPr>
            <w:tcW w:w="866" w:type="pct"/>
          </w:tcPr>
          <w:p w14:paraId="369CAF97" w14:textId="2F9F3449" w:rsidR="00032A07" w:rsidRPr="00032A07" w:rsidRDefault="00032A07" w:rsidP="00046090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046090">
              <w:rPr>
                <w:sz w:val="20"/>
                <w:szCs w:val="20"/>
              </w:rPr>
              <w:t>, на страницах в социальных сетях.</w:t>
            </w:r>
          </w:p>
        </w:tc>
        <w:tc>
          <w:tcPr>
            <w:tcW w:w="782" w:type="pct"/>
          </w:tcPr>
          <w:p w14:paraId="3408F81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57235C95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02A39720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58E955A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0A88D0C1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</w:t>
            </w:r>
          </w:p>
        </w:tc>
        <w:tc>
          <w:tcPr>
            <w:tcW w:w="676" w:type="pct"/>
          </w:tcPr>
          <w:p w14:paraId="3DBD2CBE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профессиональной подготовки кадров избирательных комиссий,</w:t>
            </w:r>
          </w:p>
          <w:p w14:paraId="1D6A4A72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повышение уровня </w:t>
            </w:r>
            <w:r w:rsidRPr="00032A07">
              <w:rPr>
                <w:spacing w:val="-2"/>
                <w:sz w:val="20"/>
                <w:szCs w:val="20"/>
              </w:rPr>
              <w:t>информированности</w:t>
            </w:r>
            <w:r w:rsidRPr="00032A07">
              <w:rPr>
                <w:sz w:val="20"/>
                <w:szCs w:val="20"/>
              </w:rPr>
              <w:t xml:space="preserve"> и правовой подготовки других участников избирательного (</w:t>
            </w:r>
            <w:proofErr w:type="spellStart"/>
            <w:r w:rsidRPr="00032A07">
              <w:rPr>
                <w:sz w:val="20"/>
                <w:szCs w:val="20"/>
              </w:rPr>
              <w:t>референдумного</w:t>
            </w:r>
            <w:proofErr w:type="spellEnd"/>
            <w:r w:rsidRPr="00032A07">
              <w:rPr>
                <w:sz w:val="20"/>
                <w:szCs w:val="20"/>
              </w:rPr>
              <w:t>) процесса</w:t>
            </w:r>
          </w:p>
        </w:tc>
        <w:tc>
          <w:tcPr>
            <w:tcW w:w="1224" w:type="pct"/>
          </w:tcPr>
          <w:p w14:paraId="11B6AD97" w14:textId="41CB8CFB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282E39D9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106DF1F5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Планы работы Избирательной комиссии Белгородской области и Белгородской городской территориальной избирательной комиссии на 2023 год.</w:t>
            </w:r>
          </w:p>
        </w:tc>
      </w:tr>
      <w:tr w:rsidR="00032A07" w:rsidRPr="00032A07" w14:paraId="519B2490" w14:textId="77777777" w:rsidTr="00032A07">
        <w:tc>
          <w:tcPr>
            <w:tcW w:w="977" w:type="pct"/>
          </w:tcPr>
          <w:p w14:paraId="3255D820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1.6. Направление для использования в работе нижестоящим избирательным комиссиям, соисполнителям областной программы повышения правовой культуры избирателей, участников референдума, обучения организаторов выборов методических материалов по различным направлениям работы.</w:t>
            </w:r>
          </w:p>
        </w:tc>
        <w:tc>
          <w:tcPr>
            <w:tcW w:w="475" w:type="pct"/>
          </w:tcPr>
          <w:p w14:paraId="225102B7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Весь период</w:t>
            </w:r>
          </w:p>
        </w:tc>
        <w:tc>
          <w:tcPr>
            <w:tcW w:w="866" w:type="pct"/>
          </w:tcPr>
          <w:p w14:paraId="18E1FE13" w14:textId="2F508872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046090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</w:tcPr>
          <w:p w14:paraId="30DCDF58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2470EE8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1B7BE71F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 </w:t>
            </w:r>
          </w:p>
          <w:p w14:paraId="7B5E5292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6C92A1B9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</w:t>
            </w:r>
          </w:p>
        </w:tc>
        <w:tc>
          <w:tcPr>
            <w:tcW w:w="676" w:type="pct"/>
          </w:tcPr>
          <w:p w14:paraId="50532B9E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профессиональной подготовки кадров избирательных комиссий, повышение уровня информированности и правовой подготовки других участников избирательного (</w:t>
            </w:r>
            <w:proofErr w:type="spellStart"/>
            <w:r w:rsidRPr="00032A07">
              <w:rPr>
                <w:sz w:val="20"/>
                <w:szCs w:val="20"/>
              </w:rPr>
              <w:t>референдумного</w:t>
            </w:r>
            <w:proofErr w:type="spellEnd"/>
            <w:r w:rsidRPr="00032A07">
              <w:rPr>
                <w:sz w:val="20"/>
                <w:szCs w:val="20"/>
              </w:rPr>
              <w:t>) процесса</w:t>
            </w:r>
          </w:p>
        </w:tc>
        <w:tc>
          <w:tcPr>
            <w:tcW w:w="1224" w:type="pct"/>
          </w:tcPr>
          <w:p w14:paraId="21BD3E84" w14:textId="5BE6AE1C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741419ED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4233A058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Областная Программа (план) повышения правовой культуры избирателей, участников референдума, обучения организаторов выборов. </w:t>
            </w:r>
          </w:p>
        </w:tc>
      </w:tr>
      <w:tr w:rsidR="00032A07" w:rsidRPr="00032A07" w14:paraId="5D7268ED" w14:textId="77777777" w:rsidTr="00032A07">
        <w:trPr>
          <w:trHeight w:val="136"/>
        </w:trPr>
        <w:tc>
          <w:tcPr>
            <w:tcW w:w="977" w:type="pct"/>
          </w:tcPr>
          <w:p w14:paraId="47D684EC" w14:textId="77777777" w:rsidR="00032A07" w:rsidRPr="00032A07" w:rsidRDefault="00032A07" w:rsidP="00032A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1.7. Использование в работе обучающих разделов интернет-сайта Избирательной комиссии Белгородской области в информационно-теле-коммуникационной сети Интернет, учебных, справочно-информационных и иных материалов, необходимых для обучения кадров избирательных комиссий и других участников избирательного (</w:t>
            </w:r>
            <w:proofErr w:type="spellStart"/>
            <w:r w:rsidRPr="00032A07">
              <w:rPr>
                <w:sz w:val="20"/>
                <w:szCs w:val="20"/>
              </w:rPr>
              <w:t>референдумного</w:t>
            </w:r>
            <w:proofErr w:type="spellEnd"/>
            <w:r w:rsidRPr="00032A07">
              <w:rPr>
                <w:sz w:val="20"/>
                <w:szCs w:val="20"/>
              </w:rPr>
              <w:t>) процесса.</w:t>
            </w:r>
          </w:p>
        </w:tc>
        <w:tc>
          <w:tcPr>
            <w:tcW w:w="475" w:type="pct"/>
          </w:tcPr>
          <w:p w14:paraId="0BB63F0F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66" w:type="pct"/>
          </w:tcPr>
          <w:p w14:paraId="699DD672" w14:textId="78DF6C9C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046090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</w:tcPr>
          <w:p w14:paraId="6738D5DD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0A716232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3AD0C2A6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75C833C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1C76E1C3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деятельности), участковые избирательные комиссии</w:t>
            </w:r>
          </w:p>
        </w:tc>
        <w:tc>
          <w:tcPr>
            <w:tcW w:w="676" w:type="pct"/>
          </w:tcPr>
          <w:p w14:paraId="17BFBD8D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Повышение уровня профессиональной подготовки кадров избирательных комиссий, повышение уровня </w:t>
            </w:r>
            <w:r w:rsidRPr="00032A07">
              <w:rPr>
                <w:spacing w:val="-2"/>
                <w:sz w:val="20"/>
                <w:szCs w:val="20"/>
              </w:rPr>
              <w:t>информированности</w:t>
            </w:r>
            <w:r w:rsidRPr="00032A07">
              <w:rPr>
                <w:sz w:val="20"/>
                <w:szCs w:val="20"/>
              </w:rPr>
              <w:t xml:space="preserve"> и правовой подготовки других участников избирательного (</w:t>
            </w:r>
            <w:proofErr w:type="spellStart"/>
            <w:r w:rsidRPr="00032A07">
              <w:rPr>
                <w:sz w:val="20"/>
                <w:szCs w:val="20"/>
              </w:rPr>
              <w:t>референдумного</w:t>
            </w:r>
            <w:proofErr w:type="spellEnd"/>
            <w:r w:rsidRPr="00032A07">
              <w:rPr>
                <w:sz w:val="20"/>
                <w:szCs w:val="20"/>
              </w:rPr>
              <w:t>) процесса</w:t>
            </w:r>
          </w:p>
        </w:tc>
        <w:tc>
          <w:tcPr>
            <w:tcW w:w="1224" w:type="pct"/>
          </w:tcPr>
          <w:p w14:paraId="31D7772E" w14:textId="14483B0F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</w:t>
            </w:r>
            <w:r w:rsidR="00830EC2">
              <w:rPr>
                <w:sz w:val="20"/>
                <w:szCs w:val="20"/>
              </w:rPr>
              <w:t>деральный закон от 12 июня 2002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3203F8F4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области.</w:t>
            </w:r>
          </w:p>
        </w:tc>
      </w:tr>
      <w:tr w:rsidR="00032A07" w:rsidRPr="00032A07" w14:paraId="7297B163" w14:textId="77777777" w:rsidTr="00032A07">
        <w:tc>
          <w:tcPr>
            <w:tcW w:w="977" w:type="pct"/>
            <w:tcBorders>
              <w:bottom w:val="single" w:sz="4" w:space="0" w:color="auto"/>
            </w:tcBorders>
          </w:tcPr>
          <w:p w14:paraId="60F28EF0" w14:textId="10229995" w:rsidR="00032A07" w:rsidRPr="00032A07" w:rsidRDefault="00032A07" w:rsidP="00AF67C5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1.</w:t>
            </w:r>
            <w:r w:rsidR="00AF67C5">
              <w:rPr>
                <w:sz w:val="20"/>
                <w:szCs w:val="20"/>
              </w:rPr>
              <w:t>8</w:t>
            </w:r>
            <w:r w:rsidRPr="00032A07">
              <w:rPr>
                <w:sz w:val="20"/>
                <w:szCs w:val="20"/>
              </w:rPr>
              <w:t xml:space="preserve">. Участие в совещаниях, семинарах, конференциях и иных общих мероприятиях в соответствии с </w:t>
            </w:r>
            <w:r w:rsidR="0064384B">
              <w:rPr>
                <w:sz w:val="20"/>
                <w:szCs w:val="20"/>
              </w:rPr>
              <w:t>п</w:t>
            </w:r>
            <w:r w:rsidRPr="00032A07">
              <w:rPr>
                <w:sz w:val="20"/>
                <w:szCs w:val="20"/>
              </w:rPr>
              <w:t xml:space="preserve">ланами работы Избирательной комиссии Белгородской области и Белгородской городской территориальной избирательной комиссии на </w:t>
            </w:r>
            <w:r w:rsidRPr="00032A07">
              <w:rPr>
                <w:sz w:val="20"/>
                <w:szCs w:val="20"/>
              </w:rPr>
              <w:lastRenderedPageBreak/>
              <w:t>2023 год.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54627ABB" w14:textId="54532B04" w:rsidR="00032A07" w:rsidRPr="00032A07" w:rsidRDefault="00032A07" w:rsidP="00046090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 xml:space="preserve">Весь период 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610B4733" w14:textId="4D4C324F" w:rsidR="00032A07" w:rsidRPr="00032A07" w:rsidRDefault="00032A07" w:rsidP="00046090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046090">
              <w:rPr>
                <w:sz w:val="20"/>
                <w:szCs w:val="20"/>
              </w:rPr>
              <w:t xml:space="preserve">, на страницах в социальных </w:t>
            </w:r>
            <w:r w:rsidR="00046090">
              <w:rPr>
                <w:sz w:val="20"/>
                <w:szCs w:val="20"/>
              </w:rPr>
              <w:lastRenderedPageBreak/>
              <w:t>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08B7659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lastRenderedPageBreak/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7EC21C10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77BB7E75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6EEF3707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6A1EF05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3FF8247C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Повышение уровня профессиональной подготовки кадров избирательных комиссий, повышение уровня правовой подготовки других участников избирательного </w:t>
            </w:r>
            <w:r w:rsidRPr="00032A07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032A07">
              <w:rPr>
                <w:sz w:val="20"/>
                <w:szCs w:val="20"/>
              </w:rPr>
              <w:t>референдумного</w:t>
            </w:r>
            <w:proofErr w:type="spellEnd"/>
            <w:r w:rsidRPr="00032A07">
              <w:rPr>
                <w:sz w:val="20"/>
                <w:szCs w:val="20"/>
              </w:rPr>
              <w:t>) процесса</w:t>
            </w: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14:paraId="2D9C76D3" w14:textId="6CE9719A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668744F5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6E6D4FB4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Планы работы Избирательной комиссии Белгородской области и Белгородской </w:t>
            </w:r>
            <w:r w:rsidRPr="00032A07">
              <w:rPr>
                <w:sz w:val="20"/>
                <w:szCs w:val="20"/>
              </w:rPr>
              <w:lastRenderedPageBreak/>
              <w:t>городской территориальной избирательной комиссии на 2023 год.</w:t>
            </w:r>
          </w:p>
        </w:tc>
      </w:tr>
      <w:tr w:rsidR="00032A07" w:rsidRPr="00032A07" w14:paraId="185CA12B" w14:textId="77777777" w:rsidTr="00032A07"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407D0CB0" w14:textId="0661C8F7" w:rsidR="00032A07" w:rsidRPr="00032A07" w:rsidRDefault="00032A07" w:rsidP="002268F1">
            <w:pPr>
              <w:widowControl w:val="0"/>
              <w:jc w:val="center"/>
              <w:rPr>
                <w:sz w:val="26"/>
                <w:szCs w:val="26"/>
              </w:rPr>
            </w:pPr>
            <w:r w:rsidRPr="00032A07">
              <w:rPr>
                <w:b/>
                <w:bCs/>
                <w:sz w:val="26"/>
                <w:szCs w:val="26"/>
              </w:rPr>
              <w:lastRenderedPageBreak/>
              <w:t xml:space="preserve">2. Повышение правовой культуры избирателей </w:t>
            </w:r>
          </w:p>
        </w:tc>
      </w:tr>
      <w:tr w:rsidR="00032A07" w:rsidRPr="00032A07" w14:paraId="5451E33A" w14:textId="77777777" w:rsidTr="00032A07">
        <w:tc>
          <w:tcPr>
            <w:tcW w:w="977" w:type="pct"/>
          </w:tcPr>
          <w:p w14:paraId="349FB14F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2.1. Размещение информации по вопросам избирательного законодательства, деятельности избирательных комиссий города, другой избирательной тематики на официальных сайтах ИКБО и ОМСУ города Белгорода в информационно-телекоммуникационной сети Интернет, на каналах телерадиовещания, в периодических печатных изданиях, социальных сетях.</w:t>
            </w:r>
          </w:p>
        </w:tc>
        <w:tc>
          <w:tcPr>
            <w:tcW w:w="475" w:type="pct"/>
          </w:tcPr>
          <w:p w14:paraId="6D61F080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Весь период</w:t>
            </w:r>
          </w:p>
        </w:tc>
        <w:tc>
          <w:tcPr>
            <w:tcW w:w="866" w:type="pct"/>
          </w:tcPr>
          <w:p w14:paraId="61543F4E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соответствующих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Белгорода, на каналах телерадиовещания, в периодических печатных изданиях, социальных сетях.</w:t>
            </w:r>
          </w:p>
        </w:tc>
        <w:tc>
          <w:tcPr>
            <w:tcW w:w="782" w:type="pct"/>
          </w:tcPr>
          <w:p w14:paraId="780D873F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3A0A7C0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3F44704F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3F954BC9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5D8923A0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деятельности),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молодежная избирательная комиссия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 xml:space="preserve">города Белгорода </w:t>
            </w:r>
          </w:p>
        </w:tc>
        <w:tc>
          <w:tcPr>
            <w:tcW w:w="676" w:type="pct"/>
          </w:tcPr>
          <w:p w14:paraId="7128A782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информированности избирателей и других участников избирательного процесса</w:t>
            </w:r>
          </w:p>
        </w:tc>
        <w:tc>
          <w:tcPr>
            <w:tcW w:w="1224" w:type="pct"/>
          </w:tcPr>
          <w:p w14:paraId="3FAF2621" w14:textId="7CFC1F33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3D569C3A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3EB4278D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Регламент работы Белгородской городской территориальной избирательной комиссии;</w:t>
            </w:r>
          </w:p>
          <w:p w14:paraId="205E14D5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 работы Белгородской городской территориальной избирательной комиссии на 2023 год.</w:t>
            </w:r>
          </w:p>
        </w:tc>
      </w:tr>
      <w:tr w:rsidR="00032A07" w:rsidRPr="00032A07" w14:paraId="776FCB94" w14:textId="77777777" w:rsidTr="00032A07">
        <w:tc>
          <w:tcPr>
            <w:tcW w:w="977" w:type="pct"/>
          </w:tcPr>
          <w:p w14:paraId="64871C95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2.2. Выступления на каналах радио и телевидения, опубликование в периодических печатных изданиях, социальных сетях материалов с разъяснениями норм избирательного законодательства, информирование избирателей о деятельности Белгородской городской территориальной избирательной комиссии.</w:t>
            </w:r>
          </w:p>
        </w:tc>
        <w:tc>
          <w:tcPr>
            <w:tcW w:w="475" w:type="pct"/>
          </w:tcPr>
          <w:p w14:paraId="2E606B47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Весь период (по отдельному медиа-плану)</w:t>
            </w:r>
          </w:p>
        </w:tc>
        <w:tc>
          <w:tcPr>
            <w:tcW w:w="866" w:type="pct"/>
          </w:tcPr>
          <w:p w14:paraId="440052E4" w14:textId="5BB15EE6" w:rsidR="00AF67C5" w:rsidRPr="00032A07" w:rsidRDefault="00032A07" w:rsidP="00830EC2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соответствующих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Белгорода, на каналах телерадиовещания, в периодических печатных изданиях, социальных сетях.</w:t>
            </w:r>
            <w:r w:rsidR="00AF67C5" w:rsidRPr="00032A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</w:tcPr>
          <w:p w14:paraId="5B78D556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459D1C48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3752E068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0177BEF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Балукова</w:t>
            </w:r>
            <w:proofErr w:type="spellEnd"/>
            <w:r w:rsidRPr="00032A07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676" w:type="pct"/>
          </w:tcPr>
          <w:p w14:paraId="69E6B524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информированности избирателей и других участников избирательного процесса, организация работы избирательных комиссий города по информированию</w:t>
            </w:r>
          </w:p>
        </w:tc>
        <w:tc>
          <w:tcPr>
            <w:tcW w:w="1224" w:type="pct"/>
          </w:tcPr>
          <w:p w14:paraId="52C01FFD" w14:textId="68D1D780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2F980028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754AD0CD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Регламент работы Белгородской городской территориальной избирательной комиссии;</w:t>
            </w:r>
          </w:p>
          <w:p w14:paraId="5239333F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 работы Белгородской городской территориальной избирательной комиссии на 2023 год.</w:t>
            </w:r>
          </w:p>
        </w:tc>
      </w:tr>
      <w:tr w:rsidR="00032A07" w:rsidRPr="00032A07" w14:paraId="2EAB679A" w14:textId="77777777" w:rsidTr="00032A07">
        <w:tc>
          <w:tcPr>
            <w:tcW w:w="977" w:type="pct"/>
          </w:tcPr>
          <w:p w14:paraId="16E1E8DA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2.3. Участие в организации и проведении семинаров, встреч, заседаний «круглых столов» по вопросам повышения правовой культуры избирателей </w:t>
            </w:r>
            <w:r w:rsidRPr="00032A07">
              <w:rPr>
                <w:sz w:val="20"/>
                <w:szCs w:val="20"/>
              </w:rPr>
              <w:lastRenderedPageBreak/>
              <w:t xml:space="preserve">(участников референдума), проводимых Избирательной комиссией Белгородской области, Белгородской городской территориальной избирательной комиссией, органами местного самоуправления и муниципальными организациями. </w:t>
            </w:r>
          </w:p>
        </w:tc>
        <w:tc>
          <w:tcPr>
            <w:tcW w:w="475" w:type="pct"/>
          </w:tcPr>
          <w:p w14:paraId="73AE9EE0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Весь период</w:t>
            </w:r>
          </w:p>
        </w:tc>
        <w:tc>
          <w:tcPr>
            <w:tcW w:w="866" w:type="pct"/>
          </w:tcPr>
          <w:p w14:paraId="0D11F39C" w14:textId="2E2AC431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Размещение итоговых информационных материалов на страницах Белгородской городской территориальной </w:t>
            </w:r>
            <w:r w:rsidRPr="00032A07">
              <w:rPr>
                <w:sz w:val="20"/>
                <w:szCs w:val="20"/>
              </w:rPr>
              <w:lastRenderedPageBreak/>
              <w:t>избирательной комиссии официальных сайтов ИКБО и ОМСУ города Белгорода</w:t>
            </w:r>
            <w:r w:rsidR="00046090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</w:tcPr>
          <w:p w14:paraId="04BB6172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lastRenderedPageBreak/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2396079D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4DAEEA86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4A680460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члены и аппарат Белгородской городской </w:t>
            </w:r>
            <w:r w:rsidRPr="00032A07">
              <w:rPr>
                <w:sz w:val="20"/>
                <w:szCs w:val="20"/>
              </w:rPr>
              <w:lastRenderedPageBreak/>
              <w:t>территориальной избирательной комиссии</w:t>
            </w:r>
          </w:p>
          <w:p w14:paraId="137CADB8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деятельности),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молодежная избирательная комиссия города Белгорода</w:t>
            </w:r>
          </w:p>
          <w:p w14:paraId="3121335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1BADBE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14:paraId="58941F10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 xml:space="preserve">Повышение уровня правовой культуры избирателей и других участников избирательного </w:t>
            </w:r>
            <w:r w:rsidRPr="00032A07">
              <w:rPr>
                <w:sz w:val="20"/>
                <w:szCs w:val="20"/>
              </w:rPr>
              <w:lastRenderedPageBreak/>
              <w:t>процесса</w:t>
            </w:r>
          </w:p>
        </w:tc>
        <w:tc>
          <w:tcPr>
            <w:tcW w:w="1224" w:type="pct"/>
          </w:tcPr>
          <w:p w14:paraId="45788E57" w14:textId="5E34CF8B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Федеральный закон от 12 июня 2002</w:t>
            </w:r>
            <w:r w:rsidR="00830EC2">
              <w:rPr>
                <w:sz w:val="20"/>
                <w:szCs w:val="20"/>
              </w:rPr>
              <w:t> </w:t>
            </w:r>
            <w:r w:rsidRPr="00032A07">
              <w:rPr>
                <w:sz w:val="20"/>
                <w:szCs w:val="20"/>
              </w:rPr>
              <w:t>года № 67-ФЗ «Об основных гарантиях избирательных прав и права на участие в референдуме граждан Российской Федерации»;</w:t>
            </w:r>
          </w:p>
          <w:p w14:paraId="3CF97E2A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Избирательный кодекс Белгородской области;</w:t>
            </w:r>
          </w:p>
          <w:p w14:paraId="4A69F3F0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Регламент работы Белгородской городской территориальной избирательной комиссии;</w:t>
            </w:r>
          </w:p>
          <w:p w14:paraId="5DC0207E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 работы Белгородской городской территориальной избирательной комиссии на 2023 год.</w:t>
            </w:r>
          </w:p>
        </w:tc>
      </w:tr>
      <w:tr w:rsidR="00AF67C5" w:rsidRPr="00032A07" w14:paraId="6FE1E363" w14:textId="77777777" w:rsidTr="008A04A5">
        <w:trPr>
          <w:trHeight w:val="136"/>
        </w:trPr>
        <w:tc>
          <w:tcPr>
            <w:tcW w:w="977" w:type="pct"/>
            <w:tcBorders>
              <w:bottom w:val="single" w:sz="4" w:space="0" w:color="auto"/>
            </w:tcBorders>
          </w:tcPr>
          <w:p w14:paraId="79F2FB48" w14:textId="732D44B0" w:rsidR="00AF67C5" w:rsidRPr="00032A07" w:rsidRDefault="00AF67C5" w:rsidP="008A04A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2.4.</w:t>
            </w:r>
            <w:r w:rsidRPr="00032A07">
              <w:rPr>
                <w:sz w:val="20"/>
                <w:szCs w:val="20"/>
              </w:rPr>
              <w:t>. Организация правового обучения молодежи в клубах молодых и будущих избирателей. Обобщение и распространение положительного опыта работы клубов избирателей, клубов молодых и будущих избирателей по повышению правовой культуры избирателей, участников референдума и обучению организаторов выборов.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799F057E" w14:textId="77777777" w:rsidR="00AF67C5" w:rsidRPr="00032A07" w:rsidRDefault="00AF67C5" w:rsidP="008A04A5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64A2BB37" w14:textId="77777777" w:rsidR="00AF67C5" w:rsidRPr="00032A07" w:rsidRDefault="00AF67C5" w:rsidP="008A04A5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51F52457" w14:textId="77777777" w:rsidR="00AF67C5" w:rsidRPr="00032A07" w:rsidRDefault="00AF67C5" w:rsidP="008A04A5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Белгородская городская территориальная избирательная комиссия, </w:t>
            </w:r>
          </w:p>
          <w:p w14:paraId="44800502" w14:textId="77777777" w:rsidR="00AF67C5" w:rsidRPr="00032A07" w:rsidRDefault="00AF67C5" w:rsidP="008A04A5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управления образования, культуры и молодежной политики администрации города </w:t>
            </w:r>
            <w:r>
              <w:rPr>
                <w:sz w:val="20"/>
                <w:szCs w:val="20"/>
              </w:rPr>
              <w:t>Белгорода</w:t>
            </w:r>
          </w:p>
          <w:p w14:paraId="7E4CEAAD" w14:textId="77777777" w:rsidR="00AF67C5" w:rsidRPr="00032A07" w:rsidRDefault="00AF67C5" w:rsidP="008A04A5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согласованию)</w:t>
            </w:r>
          </w:p>
          <w:p w14:paraId="67D3DD97" w14:textId="77777777" w:rsidR="00AF67C5" w:rsidRPr="00032A07" w:rsidRDefault="00AF67C5" w:rsidP="008A04A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45E8D5AD" w14:textId="77777777" w:rsidR="00AF67C5" w:rsidRPr="00032A07" w:rsidRDefault="00AF67C5" w:rsidP="008A04A5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профессиональной подготовки кадров избирательных комиссий, повышение уровня информированности и правовой подготовки других участников избирательного (</w:t>
            </w:r>
            <w:proofErr w:type="spellStart"/>
            <w:r w:rsidRPr="00032A07">
              <w:rPr>
                <w:sz w:val="20"/>
                <w:szCs w:val="20"/>
              </w:rPr>
              <w:t>референдумного</w:t>
            </w:r>
            <w:proofErr w:type="spellEnd"/>
            <w:r w:rsidRPr="00032A07">
              <w:rPr>
                <w:sz w:val="20"/>
                <w:szCs w:val="20"/>
              </w:rPr>
              <w:t>) процесса</w:t>
            </w: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14:paraId="105A364D" w14:textId="77777777" w:rsidR="00AF67C5" w:rsidRPr="00032A07" w:rsidRDefault="00AF67C5" w:rsidP="008A04A5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Областная Программа (план) повышения правовой культуры избирателей, участников референдума, обучения организаторов выборов.</w:t>
            </w:r>
          </w:p>
        </w:tc>
      </w:tr>
      <w:tr w:rsidR="00032A07" w:rsidRPr="00032A07" w14:paraId="6EEAFC83" w14:textId="77777777" w:rsidTr="00032A07">
        <w:tc>
          <w:tcPr>
            <w:tcW w:w="977" w:type="pct"/>
          </w:tcPr>
          <w:p w14:paraId="00B25305" w14:textId="1AAC797F" w:rsidR="00032A07" w:rsidRPr="00032A07" w:rsidRDefault="00032A07" w:rsidP="00AF67C5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2</w:t>
            </w:r>
            <w:r w:rsidR="00AF67C5">
              <w:rPr>
                <w:sz w:val="20"/>
                <w:szCs w:val="20"/>
              </w:rPr>
              <w:t>.5</w:t>
            </w:r>
            <w:r w:rsidRPr="00032A07">
              <w:rPr>
                <w:sz w:val="20"/>
                <w:szCs w:val="20"/>
              </w:rPr>
              <w:t xml:space="preserve">. Осуществление взаимодействия с органами местного самоуправления, государственными, муниципальными учреждениями, управлениями образования, культуры и молодежной политики, молодежными общественными объединениями по вопросам повышения правовой культуры молодежи, развития молодежного парламентаризма. </w:t>
            </w:r>
          </w:p>
        </w:tc>
        <w:tc>
          <w:tcPr>
            <w:tcW w:w="475" w:type="pct"/>
          </w:tcPr>
          <w:p w14:paraId="542792A6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Весь период</w:t>
            </w:r>
          </w:p>
        </w:tc>
        <w:tc>
          <w:tcPr>
            <w:tcW w:w="866" w:type="pct"/>
          </w:tcPr>
          <w:p w14:paraId="0D31CE1D" w14:textId="5B1D3B6F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046090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</w:tcPr>
          <w:p w14:paraId="4ABCEB60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4C9EAE98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7E9CEC8F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652C2701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69E13158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деятельности),</w:t>
            </w:r>
          </w:p>
          <w:p w14:paraId="7F2EF0F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молодежная избирательная комиссия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города Белгорода</w:t>
            </w:r>
          </w:p>
        </w:tc>
        <w:tc>
          <w:tcPr>
            <w:tcW w:w="676" w:type="pct"/>
          </w:tcPr>
          <w:p w14:paraId="46DEC7BC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правовой культуры избирателей и других участников избирательного процесса</w:t>
            </w:r>
          </w:p>
        </w:tc>
        <w:tc>
          <w:tcPr>
            <w:tcW w:w="1224" w:type="pct"/>
          </w:tcPr>
          <w:p w14:paraId="6BA16451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Областная Программа (план) повышения правовой культуры избирателей, участников референдума, обучения организаторов выборов;</w:t>
            </w:r>
          </w:p>
          <w:p w14:paraId="29925C48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Постановление Избирательной комиссии Белгородской области.</w:t>
            </w:r>
          </w:p>
        </w:tc>
      </w:tr>
      <w:tr w:rsidR="00032A07" w:rsidRPr="00032A07" w14:paraId="73B6E2D2" w14:textId="77777777" w:rsidTr="00032A07">
        <w:tc>
          <w:tcPr>
            <w:tcW w:w="977" w:type="pct"/>
          </w:tcPr>
          <w:p w14:paraId="47E61CEF" w14:textId="3A32DCF0" w:rsidR="00032A07" w:rsidRPr="00032A07" w:rsidRDefault="00032A07" w:rsidP="00AF67C5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2.</w:t>
            </w:r>
            <w:r w:rsidR="00AF67C5">
              <w:rPr>
                <w:sz w:val="20"/>
                <w:szCs w:val="20"/>
              </w:rPr>
              <w:t>6</w:t>
            </w:r>
            <w:r w:rsidRPr="00032A07">
              <w:rPr>
                <w:sz w:val="20"/>
                <w:szCs w:val="20"/>
              </w:rPr>
              <w:t>. Оказание методической помощи органам, организациям и учреждениям образования в подготовке и проведении выборов ученических и студенческих органов общественного самоуправления в учебных заведениях, в том числе и в летних загородных и школьных оздоровительных лагерях для детей и подростков в период летних каникул.</w:t>
            </w:r>
          </w:p>
        </w:tc>
        <w:tc>
          <w:tcPr>
            <w:tcW w:w="475" w:type="pct"/>
          </w:tcPr>
          <w:p w14:paraId="61F0D3A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Весь период</w:t>
            </w:r>
          </w:p>
        </w:tc>
        <w:tc>
          <w:tcPr>
            <w:tcW w:w="866" w:type="pct"/>
          </w:tcPr>
          <w:p w14:paraId="6EF50E9A" w14:textId="3A8A5E91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</w:t>
            </w:r>
            <w:r w:rsidR="002268F1">
              <w:rPr>
                <w:sz w:val="20"/>
                <w:szCs w:val="20"/>
              </w:rPr>
              <w:t>, на страницах в социальных сетях</w:t>
            </w:r>
            <w:r w:rsidRPr="00032A07">
              <w:rPr>
                <w:sz w:val="20"/>
                <w:szCs w:val="20"/>
              </w:rPr>
              <w:t>.</w:t>
            </w:r>
          </w:p>
        </w:tc>
        <w:tc>
          <w:tcPr>
            <w:tcW w:w="782" w:type="pct"/>
          </w:tcPr>
          <w:p w14:paraId="4A3E0EB9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49C7B4E2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0D732E9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Н.И.,</w:t>
            </w:r>
          </w:p>
          <w:p w14:paraId="16CF7E06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312268DF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деятельности), молодежная избирательная комиссия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города Белгорода</w:t>
            </w:r>
          </w:p>
        </w:tc>
        <w:tc>
          <w:tcPr>
            <w:tcW w:w="676" w:type="pct"/>
          </w:tcPr>
          <w:p w14:paraId="101E11CD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правовой культуры избирателей и других участников избирательного процесса</w:t>
            </w:r>
          </w:p>
        </w:tc>
        <w:tc>
          <w:tcPr>
            <w:tcW w:w="1224" w:type="pct"/>
          </w:tcPr>
          <w:p w14:paraId="6C9D9054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Областная Программа (план) повышения правовой культуры избирателей, участников референдума, обучения организаторов выборов.</w:t>
            </w:r>
          </w:p>
        </w:tc>
      </w:tr>
      <w:tr w:rsidR="00032A07" w:rsidRPr="00032A07" w14:paraId="67C1DE2A" w14:textId="77777777" w:rsidTr="00032A07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951" w14:textId="1E63D91F" w:rsidR="00032A07" w:rsidRPr="00032A07" w:rsidRDefault="00032A07" w:rsidP="00AF67C5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2.</w:t>
            </w:r>
            <w:r w:rsidR="00AF67C5">
              <w:rPr>
                <w:sz w:val="20"/>
                <w:szCs w:val="20"/>
              </w:rPr>
              <w:t>7</w:t>
            </w:r>
            <w:r w:rsidRPr="00032A07">
              <w:rPr>
                <w:sz w:val="20"/>
                <w:szCs w:val="20"/>
              </w:rPr>
              <w:t>. Проведение конкурсов, викторин по направлению повышения правовой культуры молодых и будущих избирателей: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8FA" w14:textId="77777777" w:rsidR="00032A07" w:rsidRPr="00032A07" w:rsidRDefault="00032A0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февраль-ноябрь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C6A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Постановление Белгородской городской территориальной избирательной комиссии об итогах конкурса, </w:t>
            </w:r>
          </w:p>
          <w:p w14:paraId="3B61ADD3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Белгорода, в социальных сетях.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DC9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608D2275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216FC590" w14:textId="016BD575" w:rsidR="00032A07" w:rsidRPr="00032A07" w:rsidRDefault="002268F1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Балукова</w:t>
            </w:r>
            <w:proofErr w:type="spellEnd"/>
            <w:r>
              <w:rPr>
                <w:sz w:val="20"/>
                <w:szCs w:val="20"/>
              </w:rPr>
              <w:t xml:space="preserve"> В.В.,</w:t>
            </w:r>
          </w:p>
          <w:p w14:paraId="57FADDBB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4E194685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деятельности), молодежная избирательная комиссия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города Белгорода,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 xml:space="preserve">управления образования, культуры и молодежной политики администрации города Белгорода </w:t>
            </w:r>
          </w:p>
          <w:p w14:paraId="3AB33243" w14:textId="77777777" w:rsidR="00032A07" w:rsidRPr="00032A07" w:rsidRDefault="00032A0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(по согласованию) 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F4EF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правовой культуры участников избирательного (</w:t>
            </w:r>
            <w:proofErr w:type="spellStart"/>
            <w:r w:rsidRPr="00032A07">
              <w:rPr>
                <w:sz w:val="20"/>
                <w:szCs w:val="20"/>
              </w:rPr>
              <w:t>референдумного</w:t>
            </w:r>
            <w:proofErr w:type="spellEnd"/>
            <w:r w:rsidRPr="00032A07">
              <w:rPr>
                <w:sz w:val="20"/>
                <w:szCs w:val="20"/>
              </w:rPr>
              <w:t xml:space="preserve">) процесса, </w:t>
            </w:r>
          </w:p>
          <w:p w14:paraId="051017F8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правовое обучение молодых и будущих избирателей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FD6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 работы Белгородской городской территориальной избирательной комиссии на 2023 год.</w:t>
            </w:r>
          </w:p>
        </w:tc>
      </w:tr>
      <w:tr w:rsidR="00032A07" w:rsidRPr="00032A07" w14:paraId="2316C329" w14:textId="77777777" w:rsidTr="00032A07">
        <w:tc>
          <w:tcPr>
            <w:tcW w:w="977" w:type="pct"/>
          </w:tcPr>
          <w:p w14:paraId="1374E0E7" w14:textId="7FBB8AD6" w:rsidR="00032A07" w:rsidRPr="00032A07" w:rsidRDefault="00032A07" w:rsidP="00AF67C5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2.</w:t>
            </w:r>
            <w:r w:rsidR="00AF67C5">
              <w:rPr>
                <w:sz w:val="20"/>
                <w:szCs w:val="20"/>
              </w:rPr>
              <w:t>7</w:t>
            </w:r>
            <w:r w:rsidRPr="00032A07">
              <w:rPr>
                <w:sz w:val="20"/>
                <w:szCs w:val="20"/>
              </w:rPr>
              <w:t>.1. Г</w:t>
            </w:r>
            <w:r w:rsidRPr="00032A07">
              <w:rPr>
                <w:bCs/>
                <w:sz w:val="20"/>
                <w:szCs w:val="20"/>
              </w:rPr>
              <w:t xml:space="preserve">ородской конкурс </w:t>
            </w:r>
            <w:r w:rsidR="00D62483" w:rsidRPr="00D62483">
              <w:rPr>
                <w:bCs/>
                <w:sz w:val="20"/>
                <w:szCs w:val="20"/>
              </w:rPr>
              <w:t>на лучшую лекторскую группу среди Клубов молодых и будущих избирателей города Белгорода</w:t>
            </w:r>
            <w:r w:rsidRPr="00032A07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475" w:type="pct"/>
          </w:tcPr>
          <w:p w14:paraId="05E4CA20" w14:textId="77777777" w:rsidR="00032A07" w:rsidRPr="00032A07" w:rsidRDefault="00032A07" w:rsidP="00032A07">
            <w:pPr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март – апрель</w:t>
            </w:r>
          </w:p>
          <w:p w14:paraId="352AD6B0" w14:textId="77777777" w:rsidR="00032A07" w:rsidRPr="00032A07" w:rsidRDefault="00032A0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6" w:type="pct"/>
          </w:tcPr>
          <w:p w14:paraId="477AE618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Постановление Белгородской городской территориальной избирательной комиссии об итогах конкурса, </w:t>
            </w:r>
          </w:p>
          <w:p w14:paraId="50D9FD7C" w14:textId="3E928196" w:rsidR="00AF67C5" w:rsidRPr="00032A07" w:rsidRDefault="00032A07" w:rsidP="00830EC2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размещение итоговых </w:t>
            </w:r>
            <w:r w:rsidRPr="00032A07">
              <w:rPr>
                <w:sz w:val="20"/>
                <w:szCs w:val="20"/>
              </w:rPr>
              <w:lastRenderedPageBreak/>
              <w:t>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Белгорода, в социальных сетях.</w:t>
            </w:r>
          </w:p>
        </w:tc>
        <w:tc>
          <w:tcPr>
            <w:tcW w:w="782" w:type="pct"/>
          </w:tcPr>
          <w:p w14:paraId="55DE64EC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lastRenderedPageBreak/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4FD29AA2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5D831E14" w14:textId="073E79AC" w:rsidR="00032A07" w:rsidRPr="00032A07" w:rsidRDefault="002268F1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Балукова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="00032A07" w:rsidRPr="00032A07">
              <w:rPr>
                <w:sz w:val="20"/>
                <w:szCs w:val="20"/>
              </w:rPr>
              <w:t>,</w:t>
            </w:r>
          </w:p>
          <w:p w14:paraId="0A25CE52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члены и аппарат Белгородской городской территориальной </w:t>
            </w:r>
            <w:r w:rsidRPr="00032A07">
              <w:rPr>
                <w:sz w:val="20"/>
                <w:szCs w:val="20"/>
              </w:rPr>
              <w:lastRenderedPageBreak/>
              <w:t>избирательной комиссии</w:t>
            </w:r>
          </w:p>
          <w:p w14:paraId="6768C63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(по направлениям деятельности),  </w:t>
            </w:r>
          </w:p>
          <w:p w14:paraId="39897FE1" w14:textId="77777777" w:rsidR="00032A07" w:rsidRPr="00032A07" w:rsidRDefault="00032A0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молодежная избирательная комиссия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города Белгорода</w:t>
            </w:r>
          </w:p>
        </w:tc>
        <w:tc>
          <w:tcPr>
            <w:tcW w:w="676" w:type="pct"/>
          </w:tcPr>
          <w:p w14:paraId="6AFBA849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Повышение уровня правовой культуры молодых и будущих избирателей</w:t>
            </w:r>
          </w:p>
        </w:tc>
        <w:tc>
          <w:tcPr>
            <w:tcW w:w="1224" w:type="pct"/>
          </w:tcPr>
          <w:p w14:paraId="5373F8A5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 работы Белгородской городской территориальной избирательной комиссии на 2023 год.</w:t>
            </w:r>
          </w:p>
        </w:tc>
      </w:tr>
      <w:tr w:rsidR="00032A07" w:rsidRPr="00032A07" w14:paraId="24A9C1D8" w14:textId="77777777" w:rsidTr="00032A07">
        <w:tc>
          <w:tcPr>
            <w:tcW w:w="977" w:type="pct"/>
          </w:tcPr>
          <w:p w14:paraId="3B49C0FB" w14:textId="5E15753B" w:rsidR="00032A07" w:rsidRPr="004951C3" w:rsidRDefault="00032A07" w:rsidP="00032A07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032A07">
              <w:rPr>
                <w:bCs/>
                <w:color w:val="000000"/>
                <w:sz w:val="20"/>
                <w:szCs w:val="20"/>
              </w:rPr>
              <w:lastRenderedPageBreak/>
              <w:t>2.</w:t>
            </w:r>
            <w:r w:rsidR="00AF67C5">
              <w:rPr>
                <w:bCs/>
                <w:color w:val="000000"/>
                <w:sz w:val="20"/>
                <w:szCs w:val="20"/>
              </w:rPr>
              <w:t>7</w:t>
            </w:r>
            <w:r w:rsidRPr="00032A07">
              <w:rPr>
                <w:bCs/>
                <w:color w:val="000000"/>
                <w:sz w:val="20"/>
                <w:szCs w:val="20"/>
              </w:rPr>
              <w:t xml:space="preserve">.2. </w:t>
            </w:r>
            <w:r w:rsidRPr="004951C3">
              <w:rPr>
                <w:bCs/>
                <w:iCs/>
                <w:color w:val="000000"/>
                <w:sz w:val="20"/>
                <w:szCs w:val="20"/>
              </w:rPr>
              <w:t xml:space="preserve">Виртуальный </w:t>
            </w:r>
            <w:proofErr w:type="spellStart"/>
            <w:r w:rsidRPr="004951C3">
              <w:rPr>
                <w:bCs/>
                <w:iCs/>
                <w:color w:val="000000"/>
                <w:sz w:val="20"/>
                <w:szCs w:val="20"/>
              </w:rPr>
              <w:t>избир-квиз</w:t>
            </w:r>
            <w:proofErr w:type="spellEnd"/>
            <w:r w:rsidRPr="004951C3">
              <w:rPr>
                <w:bCs/>
                <w:iCs/>
                <w:color w:val="000000"/>
                <w:sz w:val="20"/>
                <w:szCs w:val="20"/>
              </w:rPr>
              <w:t> </w:t>
            </w:r>
            <w:r w:rsidR="004951C3">
              <w:rPr>
                <w:iCs/>
                <w:color w:val="000000"/>
                <w:sz w:val="20"/>
                <w:szCs w:val="20"/>
              </w:rPr>
              <w:t>«Время выбирать»;</w:t>
            </w:r>
          </w:p>
          <w:p w14:paraId="177D22CB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75" w:type="pct"/>
          </w:tcPr>
          <w:p w14:paraId="36AC95C5" w14:textId="77777777" w:rsidR="00032A07" w:rsidRPr="00032A07" w:rsidRDefault="00032A0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866" w:type="pct"/>
          </w:tcPr>
          <w:p w14:paraId="15FA801C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Постановление Избирательной комиссии Белгородской городской территориальной избирательной комиссии об итогах </w:t>
            </w:r>
            <w:proofErr w:type="spellStart"/>
            <w:r w:rsidRPr="00032A07">
              <w:rPr>
                <w:sz w:val="20"/>
                <w:szCs w:val="20"/>
              </w:rPr>
              <w:t>избир-квиза</w:t>
            </w:r>
            <w:proofErr w:type="spellEnd"/>
            <w:r w:rsidRPr="00032A07">
              <w:rPr>
                <w:sz w:val="20"/>
                <w:szCs w:val="20"/>
              </w:rPr>
              <w:t xml:space="preserve">, </w:t>
            </w:r>
          </w:p>
          <w:p w14:paraId="461167F8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Белгорода, в социальных сетях.</w:t>
            </w:r>
          </w:p>
        </w:tc>
        <w:tc>
          <w:tcPr>
            <w:tcW w:w="782" w:type="pct"/>
          </w:tcPr>
          <w:p w14:paraId="24CE7EF8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20E9BCD3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41FD9E21" w14:textId="105B340D" w:rsidR="00032A07" w:rsidRPr="00032A07" w:rsidRDefault="002268F1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Балукова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="00032A07" w:rsidRPr="00032A07">
              <w:rPr>
                <w:sz w:val="20"/>
                <w:szCs w:val="20"/>
              </w:rPr>
              <w:t>,</w:t>
            </w:r>
          </w:p>
          <w:p w14:paraId="39A829A9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035311C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(по направлениям деятельности),  </w:t>
            </w:r>
          </w:p>
          <w:p w14:paraId="24DE1A3F" w14:textId="77777777" w:rsidR="00032A07" w:rsidRPr="00032A07" w:rsidRDefault="00032A0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молодежная избирательная комиссия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города Белгорода</w:t>
            </w:r>
          </w:p>
        </w:tc>
        <w:tc>
          <w:tcPr>
            <w:tcW w:w="676" w:type="pct"/>
          </w:tcPr>
          <w:p w14:paraId="77A1AEA3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правовой культуры молодых и будущих избирателей</w:t>
            </w:r>
          </w:p>
        </w:tc>
        <w:tc>
          <w:tcPr>
            <w:tcW w:w="1224" w:type="pct"/>
          </w:tcPr>
          <w:p w14:paraId="10B5AC90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 работы Белгородской городской территориальной избирательной комиссии на 2023 год.</w:t>
            </w:r>
          </w:p>
        </w:tc>
      </w:tr>
      <w:tr w:rsidR="00032A07" w:rsidRPr="00032A07" w14:paraId="05B6876E" w14:textId="77777777" w:rsidTr="00032A07">
        <w:tc>
          <w:tcPr>
            <w:tcW w:w="977" w:type="pct"/>
          </w:tcPr>
          <w:p w14:paraId="1F7E316B" w14:textId="377B8D70" w:rsidR="00032A07" w:rsidRPr="00032A07" w:rsidRDefault="00032A07" w:rsidP="00AF67C5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2.</w:t>
            </w:r>
            <w:r w:rsidR="00AF67C5">
              <w:rPr>
                <w:sz w:val="20"/>
                <w:szCs w:val="20"/>
              </w:rPr>
              <w:t>7</w:t>
            </w:r>
            <w:r w:rsidRPr="00032A07">
              <w:rPr>
                <w:sz w:val="20"/>
                <w:szCs w:val="20"/>
              </w:rPr>
              <w:t xml:space="preserve">.3. </w:t>
            </w:r>
            <w:r w:rsidRPr="004951C3">
              <w:rPr>
                <w:iCs/>
                <w:sz w:val="20"/>
                <w:szCs w:val="20"/>
              </w:rPr>
              <w:t>Онлайн-викторина «Избирательный процесс в вопросах и ответах»</w:t>
            </w:r>
            <w:r w:rsidR="004951C3">
              <w:rPr>
                <w:iCs/>
                <w:sz w:val="20"/>
                <w:szCs w:val="20"/>
              </w:rPr>
              <w:t>;</w:t>
            </w:r>
          </w:p>
        </w:tc>
        <w:tc>
          <w:tcPr>
            <w:tcW w:w="475" w:type="pct"/>
          </w:tcPr>
          <w:p w14:paraId="473AA751" w14:textId="3605E166" w:rsidR="00032A07" w:rsidRPr="00032A07" w:rsidRDefault="00032A07" w:rsidP="008317C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866" w:type="pct"/>
          </w:tcPr>
          <w:p w14:paraId="3031B946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Постановление Белгородской городской территориальной избирательной комиссии об итогах онлайн-викторины, </w:t>
            </w:r>
          </w:p>
          <w:p w14:paraId="7E9D8D04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Белгорода, </w:t>
            </w:r>
            <w:r w:rsidRPr="00032A07">
              <w:rPr>
                <w:sz w:val="20"/>
                <w:szCs w:val="20"/>
              </w:rPr>
              <w:lastRenderedPageBreak/>
              <w:t>в социальных сетях.</w:t>
            </w:r>
          </w:p>
        </w:tc>
        <w:tc>
          <w:tcPr>
            <w:tcW w:w="782" w:type="pct"/>
          </w:tcPr>
          <w:p w14:paraId="7D37C371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lastRenderedPageBreak/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5F51C2F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5EB1030D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Н.И,</w:t>
            </w:r>
          </w:p>
          <w:p w14:paraId="47CEDF97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666483D6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(по направлениям деятельности),  </w:t>
            </w:r>
          </w:p>
          <w:p w14:paraId="39229CBB" w14:textId="77777777" w:rsidR="00032A07" w:rsidRPr="00032A07" w:rsidRDefault="00032A0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молодежная избирательная комиссия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города Белгорода</w:t>
            </w:r>
          </w:p>
        </w:tc>
        <w:tc>
          <w:tcPr>
            <w:tcW w:w="676" w:type="pct"/>
          </w:tcPr>
          <w:p w14:paraId="7FE392AA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правовой культуры молодых и будущих избирателей</w:t>
            </w:r>
          </w:p>
        </w:tc>
        <w:tc>
          <w:tcPr>
            <w:tcW w:w="1224" w:type="pct"/>
          </w:tcPr>
          <w:p w14:paraId="587E70B4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 работы Белгородской городской территориальной избирательной комиссии на 2023 год.</w:t>
            </w:r>
          </w:p>
        </w:tc>
      </w:tr>
      <w:tr w:rsidR="00032A07" w:rsidRPr="00032A07" w14:paraId="02C8D58A" w14:textId="77777777" w:rsidTr="00032A07">
        <w:tc>
          <w:tcPr>
            <w:tcW w:w="977" w:type="pct"/>
          </w:tcPr>
          <w:p w14:paraId="467638DD" w14:textId="53C6CA54" w:rsidR="00032A07" w:rsidRPr="00032A07" w:rsidRDefault="00032A07" w:rsidP="00AF67C5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2.</w:t>
            </w:r>
            <w:r w:rsidR="00AF67C5">
              <w:rPr>
                <w:sz w:val="20"/>
                <w:szCs w:val="20"/>
              </w:rPr>
              <w:t>7</w:t>
            </w:r>
            <w:r w:rsidRPr="00032A07">
              <w:rPr>
                <w:sz w:val="20"/>
                <w:szCs w:val="20"/>
              </w:rPr>
              <w:t xml:space="preserve">.4. </w:t>
            </w:r>
            <w:r w:rsidRPr="004951C3">
              <w:rPr>
                <w:iCs/>
                <w:sz w:val="20"/>
                <w:szCs w:val="20"/>
              </w:rPr>
              <w:t xml:space="preserve">Интеллектуальная игра </w:t>
            </w:r>
            <w:r w:rsidR="004951C3" w:rsidRPr="004951C3">
              <w:rPr>
                <w:iCs/>
                <w:sz w:val="20"/>
                <w:szCs w:val="20"/>
              </w:rPr>
              <w:t>«Выбор за нами!»</w:t>
            </w:r>
            <w:r w:rsidRPr="004951C3">
              <w:rPr>
                <w:iCs/>
                <w:sz w:val="20"/>
                <w:szCs w:val="20"/>
              </w:rPr>
              <w:t xml:space="preserve"> среди клубов молодых избирателей образовательных организаций высшего образования и профессиональных образовательных организаций города Белгорода;</w:t>
            </w:r>
          </w:p>
        </w:tc>
        <w:tc>
          <w:tcPr>
            <w:tcW w:w="475" w:type="pct"/>
          </w:tcPr>
          <w:p w14:paraId="40704F13" w14:textId="0433D070" w:rsidR="00032A07" w:rsidRPr="00032A07" w:rsidRDefault="008317C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32A07" w:rsidRPr="00032A07">
              <w:rPr>
                <w:sz w:val="20"/>
                <w:szCs w:val="20"/>
              </w:rPr>
              <w:t>прель</w:t>
            </w:r>
            <w:r>
              <w:rPr>
                <w:sz w:val="20"/>
                <w:szCs w:val="20"/>
              </w:rPr>
              <w:t xml:space="preserve"> - май</w:t>
            </w:r>
          </w:p>
        </w:tc>
        <w:tc>
          <w:tcPr>
            <w:tcW w:w="866" w:type="pct"/>
          </w:tcPr>
          <w:p w14:paraId="2F966F1C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Постановление Белгородской городской территориальной избирательной комиссии об итогах интеллектуальной игры, </w:t>
            </w:r>
          </w:p>
          <w:p w14:paraId="39314B88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Белгорода, в социальных сетях.</w:t>
            </w:r>
          </w:p>
        </w:tc>
        <w:tc>
          <w:tcPr>
            <w:tcW w:w="782" w:type="pct"/>
          </w:tcPr>
          <w:p w14:paraId="332B6963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2376D1A9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2055F9F1" w14:textId="126247F7" w:rsidR="00032A07" w:rsidRPr="00032A07" w:rsidRDefault="002268F1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Балукова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="00032A07" w:rsidRPr="00032A07">
              <w:rPr>
                <w:sz w:val="20"/>
                <w:szCs w:val="20"/>
              </w:rPr>
              <w:t>,</w:t>
            </w:r>
          </w:p>
          <w:p w14:paraId="1D625936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61052B1B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(по направлениям деятельности),  </w:t>
            </w:r>
          </w:p>
          <w:p w14:paraId="1E539762" w14:textId="77777777" w:rsidR="00032A07" w:rsidRPr="00032A07" w:rsidRDefault="00032A0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молодежная избирательная комиссия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города Белгорода</w:t>
            </w:r>
          </w:p>
        </w:tc>
        <w:tc>
          <w:tcPr>
            <w:tcW w:w="676" w:type="pct"/>
          </w:tcPr>
          <w:p w14:paraId="07E345A6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правовой культуры молодых и будущих избирателей</w:t>
            </w:r>
          </w:p>
        </w:tc>
        <w:tc>
          <w:tcPr>
            <w:tcW w:w="1224" w:type="pct"/>
          </w:tcPr>
          <w:p w14:paraId="34F3A9E0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 работы Белгородской городской территориальной избирательной комиссии на 2023 год.</w:t>
            </w:r>
          </w:p>
        </w:tc>
      </w:tr>
      <w:tr w:rsidR="00032A07" w:rsidRPr="00032A07" w14:paraId="227368FC" w14:textId="77777777" w:rsidTr="00032A07">
        <w:tc>
          <w:tcPr>
            <w:tcW w:w="977" w:type="pct"/>
          </w:tcPr>
          <w:p w14:paraId="6DB4B678" w14:textId="7AE99652" w:rsidR="00032A07" w:rsidRPr="00032A07" w:rsidRDefault="00032A07" w:rsidP="00AF67C5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2.</w:t>
            </w:r>
            <w:r w:rsidR="00AF67C5">
              <w:rPr>
                <w:sz w:val="20"/>
                <w:szCs w:val="20"/>
              </w:rPr>
              <w:t>7</w:t>
            </w:r>
            <w:r w:rsidRPr="00032A07">
              <w:rPr>
                <w:sz w:val="20"/>
                <w:szCs w:val="20"/>
              </w:rPr>
              <w:t xml:space="preserve">.5. </w:t>
            </w:r>
            <w:r w:rsidRPr="004951C3">
              <w:rPr>
                <w:iCs/>
                <w:sz w:val="20"/>
                <w:szCs w:val="20"/>
              </w:rPr>
              <w:t>Г</w:t>
            </w:r>
            <w:r w:rsidRPr="004951C3">
              <w:rPr>
                <w:bCs/>
                <w:iCs/>
                <w:sz w:val="20"/>
                <w:szCs w:val="20"/>
              </w:rPr>
              <w:t xml:space="preserve">ородской творческий конкурс </w:t>
            </w:r>
            <w:r w:rsidR="004951C3" w:rsidRPr="004951C3">
              <w:rPr>
                <w:bCs/>
                <w:iCs/>
                <w:sz w:val="20"/>
                <w:szCs w:val="20"/>
              </w:rPr>
              <w:t xml:space="preserve">на </w:t>
            </w:r>
            <w:r w:rsidRPr="004951C3">
              <w:rPr>
                <w:bCs/>
                <w:iCs/>
                <w:sz w:val="20"/>
                <w:szCs w:val="20"/>
              </w:rPr>
              <w:t>создание логотипа (эмблемы) и слогана избирательной кампании по выборам депутатов Белгородского городского Совета седьмого созыва среди избирателей, в том числе молодых и будущих избирателей – подписчиков аккаунтов в социальных сетях;</w:t>
            </w:r>
          </w:p>
        </w:tc>
        <w:tc>
          <w:tcPr>
            <w:tcW w:w="475" w:type="pct"/>
          </w:tcPr>
          <w:p w14:paraId="48C9014C" w14:textId="52CFFE4D" w:rsidR="00032A07" w:rsidRPr="00032A07" w:rsidRDefault="00032A07" w:rsidP="00032A07">
            <w:pPr>
              <w:jc w:val="center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март -</w:t>
            </w:r>
            <w:r w:rsidR="008317C7">
              <w:rPr>
                <w:sz w:val="20"/>
                <w:szCs w:val="20"/>
              </w:rPr>
              <w:t xml:space="preserve"> апрель</w:t>
            </w:r>
            <w:r w:rsidRPr="00032A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6" w:type="pct"/>
          </w:tcPr>
          <w:p w14:paraId="62439A26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Постановление Белгородской городской территориальной избирательной комиссии об итогах конкурса, </w:t>
            </w:r>
          </w:p>
          <w:p w14:paraId="567D7FF7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Белгорода, в социальных сетях.</w:t>
            </w:r>
          </w:p>
        </w:tc>
        <w:tc>
          <w:tcPr>
            <w:tcW w:w="782" w:type="pct"/>
          </w:tcPr>
          <w:p w14:paraId="27A3109B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35C0D709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42064E1C" w14:textId="660153C2" w:rsidR="00032A07" w:rsidRPr="00032A07" w:rsidRDefault="002268F1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Балукова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="00032A07" w:rsidRPr="00032A07">
              <w:rPr>
                <w:sz w:val="20"/>
                <w:szCs w:val="20"/>
              </w:rPr>
              <w:t>,</w:t>
            </w:r>
          </w:p>
          <w:p w14:paraId="06EF59D9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27568CDC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(по направлениям деятельности),  </w:t>
            </w:r>
          </w:p>
          <w:p w14:paraId="3E66A226" w14:textId="77777777" w:rsidR="00032A07" w:rsidRPr="00032A07" w:rsidRDefault="00032A0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молодежная избирательная комиссия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города Белгорода</w:t>
            </w:r>
          </w:p>
        </w:tc>
        <w:tc>
          <w:tcPr>
            <w:tcW w:w="676" w:type="pct"/>
          </w:tcPr>
          <w:p w14:paraId="02675790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правовой культуры молодых и будущих избирателей</w:t>
            </w:r>
          </w:p>
        </w:tc>
        <w:tc>
          <w:tcPr>
            <w:tcW w:w="1224" w:type="pct"/>
          </w:tcPr>
          <w:p w14:paraId="5196D4ED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 работы Белгородской городской территориальной избирательной комиссии на 2023 год.</w:t>
            </w:r>
          </w:p>
        </w:tc>
      </w:tr>
      <w:tr w:rsidR="00032A07" w:rsidRPr="00032A07" w14:paraId="513C31F6" w14:textId="77777777" w:rsidTr="00032A07">
        <w:tc>
          <w:tcPr>
            <w:tcW w:w="977" w:type="pct"/>
          </w:tcPr>
          <w:p w14:paraId="1E564452" w14:textId="1365CCB6" w:rsidR="004951C3" w:rsidRPr="004951C3" w:rsidRDefault="00032A07" w:rsidP="004951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951C3">
              <w:rPr>
                <w:iCs/>
                <w:sz w:val="20"/>
                <w:szCs w:val="20"/>
              </w:rPr>
              <w:t>2.</w:t>
            </w:r>
            <w:r w:rsidR="00AF67C5">
              <w:rPr>
                <w:iCs/>
                <w:sz w:val="20"/>
                <w:szCs w:val="20"/>
              </w:rPr>
              <w:t>7</w:t>
            </w:r>
            <w:r w:rsidRPr="004951C3">
              <w:rPr>
                <w:iCs/>
                <w:sz w:val="20"/>
                <w:szCs w:val="20"/>
              </w:rPr>
              <w:t>.6.</w:t>
            </w:r>
            <w:r w:rsidRPr="004951C3">
              <w:rPr>
                <w:iCs/>
              </w:rPr>
              <w:t xml:space="preserve"> </w:t>
            </w:r>
            <w:r w:rsidR="004951C3">
              <w:rPr>
                <w:bCs/>
                <w:sz w:val="20"/>
                <w:szCs w:val="20"/>
              </w:rPr>
              <w:t>Г</w:t>
            </w:r>
            <w:r w:rsidR="004951C3" w:rsidRPr="004951C3">
              <w:rPr>
                <w:bCs/>
                <w:sz w:val="20"/>
                <w:szCs w:val="20"/>
              </w:rPr>
              <w:t>ородско</w:t>
            </w:r>
            <w:r w:rsidR="004951C3">
              <w:rPr>
                <w:bCs/>
                <w:sz w:val="20"/>
                <w:szCs w:val="20"/>
              </w:rPr>
              <w:t>й</w:t>
            </w:r>
            <w:r w:rsidR="004951C3" w:rsidRPr="004951C3">
              <w:rPr>
                <w:bCs/>
                <w:sz w:val="20"/>
                <w:szCs w:val="20"/>
              </w:rPr>
              <w:t xml:space="preserve"> конкурс</w:t>
            </w:r>
            <w:r w:rsidR="004951C3" w:rsidRPr="004951C3">
              <w:rPr>
                <w:bCs/>
                <w:i/>
                <w:sz w:val="20"/>
                <w:szCs w:val="20"/>
              </w:rPr>
              <w:t xml:space="preserve"> </w:t>
            </w:r>
            <w:r w:rsidR="004951C3" w:rsidRPr="004951C3">
              <w:rPr>
                <w:bCs/>
                <w:sz w:val="20"/>
                <w:szCs w:val="20"/>
              </w:rPr>
              <w:t>на лучшую информационную акцию</w:t>
            </w:r>
          </w:p>
          <w:p w14:paraId="6E87C86A" w14:textId="2B9F4424" w:rsidR="004951C3" w:rsidRPr="004951C3" w:rsidRDefault="004951C3" w:rsidP="004951C3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4951C3">
              <w:rPr>
                <w:bCs/>
                <w:sz w:val="20"/>
                <w:szCs w:val="20"/>
              </w:rPr>
              <w:t>«#</w:t>
            </w:r>
            <w:proofErr w:type="spellStart"/>
            <w:r w:rsidRPr="004951C3">
              <w:rPr>
                <w:bCs/>
                <w:sz w:val="20"/>
                <w:szCs w:val="20"/>
              </w:rPr>
              <w:t>ретро_выборы_Белгород</w:t>
            </w:r>
            <w:proofErr w:type="spellEnd"/>
            <w:r w:rsidRPr="004951C3">
              <w:rPr>
                <w:bCs/>
                <w:sz w:val="20"/>
                <w:szCs w:val="20"/>
              </w:rPr>
              <w:t>», посвященн</w:t>
            </w:r>
            <w:r w:rsidR="008317C7">
              <w:rPr>
                <w:bCs/>
                <w:sz w:val="20"/>
                <w:szCs w:val="20"/>
              </w:rPr>
              <w:t>ый</w:t>
            </w:r>
            <w:r w:rsidRPr="004951C3">
              <w:rPr>
                <w:bCs/>
                <w:sz w:val="20"/>
                <w:szCs w:val="20"/>
              </w:rPr>
              <w:t xml:space="preserve"> 30-летию </w:t>
            </w:r>
          </w:p>
          <w:p w14:paraId="6A208769" w14:textId="77777777" w:rsidR="004951C3" w:rsidRPr="004951C3" w:rsidRDefault="004951C3" w:rsidP="004951C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951C3">
              <w:rPr>
                <w:bCs/>
                <w:sz w:val="20"/>
                <w:szCs w:val="20"/>
              </w:rPr>
              <w:t xml:space="preserve">избирательной системы </w:t>
            </w:r>
            <w:r w:rsidRPr="004951C3">
              <w:rPr>
                <w:bCs/>
                <w:sz w:val="20"/>
                <w:szCs w:val="20"/>
              </w:rPr>
              <w:lastRenderedPageBreak/>
              <w:t>Российской Федерации</w:t>
            </w:r>
          </w:p>
          <w:p w14:paraId="408F50B5" w14:textId="13E39EF8" w:rsidR="00032A07" w:rsidRPr="004951C3" w:rsidRDefault="00032A07" w:rsidP="00032A07">
            <w:pPr>
              <w:widowControl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75" w:type="pct"/>
          </w:tcPr>
          <w:p w14:paraId="5517FC54" w14:textId="77777777" w:rsidR="00032A07" w:rsidRPr="00032A07" w:rsidRDefault="00032A0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 xml:space="preserve">март – октябрь </w:t>
            </w:r>
          </w:p>
        </w:tc>
        <w:tc>
          <w:tcPr>
            <w:tcW w:w="866" w:type="pct"/>
          </w:tcPr>
          <w:p w14:paraId="143814C9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Постановление Избирательной комиссии города Белгорода об итогах конкурса, </w:t>
            </w:r>
          </w:p>
          <w:p w14:paraId="46821692" w14:textId="0F26B712" w:rsidR="002268F1" w:rsidRPr="00032A07" w:rsidRDefault="00032A07" w:rsidP="00AF67C5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размещение итоговых информационных </w:t>
            </w:r>
            <w:r w:rsidRPr="00032A07">
              <w:rPr>
                <w:sz w:val="20"/>
                <w:szCs w:val="20"/>
              </w:rPr>
              <w:lastRenderedPageBreak/>
              <w:t>материалов на страницах Белгородской городской территориальной избирательной комиссии официальных сайтов ИКБО и ОМСУ города Белгорода, в социальных сетях.</w:t>
            </w:r>
          </w:p>
        </w:tc>
        <w:tc>
          <w:tcPr>
            <w:tcW w:w="782" w:type="pct"/>
          </w:tcPr>
          <w:p w14:paraId="07A8B7AF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lastRenderedPageBreak/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6E9B637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5A443448" w14:textId="74E83ECF" w:rsidR="00032A07" w:rsidRPr="00032A07" w:rsidRDefault="002268F1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Балукова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="00032A07" w:rsidRPr="00032A07">
              <w:rPr>
                <w:sz w:val="20"/>
                <w:szCs w:val="20"/>
              </w:rPr>
              <w:t>,</w:t>
            </w:r>
          </w:p>
          <w:p w14:paraId="05969CD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члены и аппарат Белгородской городской территориальной </w:t>
            </w:r>
            <w:r w:rsidRPr="00032A07">
              <w:rPr>
                <w:sz w:val="20"/>
                <w:szCs w:val="20"/>
              </w:rPr>
              <w:lastRenderedPageBreak/>
              <w:t>избирательной комиссии</w:t>
            </w:r>
          </w:p>
          <w:p w14:paraId="7E0B2F5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(по направлениям деятельности),  </w:t>
            </w:r>
          </w:p>
          <w:p w14:paraId="0E2494B2" w14:textId="77777777" w:rsidR="00032A07" w:rsidRPr="00032A07" w:rsidRDefault="00032A0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молодежная избирательная комиссия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города Белгорода</w:t>
            </w:r>
          </w:p>
        </w:tc>
        <w:tc>
          <w:tcPr>
            <w:tcW w:w="676" w:type="pct"/>
          </w:tcPr>
          <w:p w14:paraId="2C693407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Повышение уровня правовой культуры молодых и будущих избирателей</w:t>
            </w:r>
          </w:p>
        </w:tc>
        <w:tc>
          <w:tcPr>
            <w:tcW w:w="1224" w:type="pct"/>
          </w:tcPr>
          <w:p w14:paraId="5AFDAF55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 работы Белгородской городской территориальной избирательной комиссии на 2023 год.</w:t>
            </w:r>
          </w:p>
        </w:tc>
      </w:tr>
      <w:tr w:rsidR="00032A07" w:rsidRPr="00032A07" w14:paraId="72362CDF" w14:textId="77777777" w:rsidTr="00032A07">
        <w:tc>
          <w:tcPr>
            <w:tcW w:w="977" w:type="pct"/>
          </w:tcPr>
          <w:p w14:paraId="0D557B4B" w14:textId="7E5637D1" w:rsidR="00032A07" w:rsidRPr="00032A07" w:rsidRDefault="00032A07" w:rsidP="00AF67C5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2.</w:t>
            </w:r>
            <w:r w:rsidR="00AF67C5">
              <w:rPr>
                <w:sz w:val="20"/>
                <w:szCs w:val="20"/>
              </w:rPr>
              <w:t>7</w:t>
            </w:r>
            <w:r w:rsidRPr="00032A07">
              <w:rPr>
                <w:sz w:val="20"/>
                <w:szCs w:val="20"/>
              </w:rPr>
              <w:t xml:space="preserve">.7. Городской конкурс </w:t>
            </w:r>
            <w:r w:rsidR="00154CB5" w:rsidRPr="00154CB5">
              <w:rPr>
                <w:sz w:val="20"/>
                <w:szCs w:val="20"/>
              </w:rPr>
              <w:t>среди Клубов молодых и будущих избирателей, Клубов избирателей по месту жительства на лучшую информационную работу в социальной сети «</w:t>
            </w:r>
            <w:proofErr w:type="spellStart"/>
            <w:r w:rsidR="00154CB5" w:rsidRPr="00154CB5">
              <w:rPr>
                <w:sz w:val="20"/>
                <w:szCs w:val="20"/>
              </w:rPr>
              <w:t>ВКонтакте</w:t>
            </w:r>
            <w:proofErr w:type="spellEnd"/>
            <w:r w:rsidR="00154CB5" w:rsidRPr="00154CB5">
              <w:rPr>
                <w:sz w:val="20"/>
                <w:szCs w:val="20"/>
              </w:rPr>
              <w:t>»</w:t>
            </w:r>
            <w:r w:rsidRPr="00032A07">
              <w:rPr>
                <w:sz w:val="20"/>
                <w:szCs w:val="20"/>
              </w:rPr>
              <w:t>;</w:t>
            </w:r>
          </w:p>
        </w:tc>
        <w:tc>
          <w:tcPr>
            <w:tcW w:w="475" w:type="pct"/>
          </w:tcPr>
          <w:p w14:paraId="2367A651" w14:textId="1A3652E9" w:rsidR="00032A07" w:rsidRPr="00032A07" w:rsidRDefault="008317C7" w:rsidP="0003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- октябрь</w:t>
            </w:r>
            <w:r w:rsidR="00032A07" w:rsidRPr="00032A07">
              <w:rPr>
                <w:sz w:val="20"/>
                <w:szCs w:val="20"/>
              </w:rPr>
              <w:t xml:space="preserve"> </w:t>
            </w:r>
          </w:p>
          <w:p w14:paraId="5A64427F" w14:textId="77777777" w:rsidR="00032A07" w:rsidRPr="00032A07" w:rsidRDefault="00032A0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66" w:type="pct"/>
          </w:tcPr>
          <w:p w14:paraId="5357F081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Постановление Избирательной комиссии города Белгорода об итогах конкурса, </w:t>
            </w:r>
          </w:p>
          <w:p w14:paraId="6FB2740E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Белгорода, в социальных сетях.</w:t>
            </w:r>
          </w:p>
        </w:tc>
        <w:tc>
          <w:tcPr>
            <w:tcW w:w="782" w:type="pct"/>
          </w:tcPr>
          <w:p w14:paraId="2C1B2C35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297BAF1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08F9DEC7" w14:textId="2C7F2B0E" w:rsidR="00032A07" w:rsidRPr="00032A07" w:rsidRDefault="002268F1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Балукова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="00032A07" w:rsidRPr="00032A07">
              <w:rPr>
                <w:sz w:val="20"/>
                <w:szCs w:val="20"/>
              </w:rPr>
              <w:t>,</w:t>
            </w:r>
          </w:p>
          <w:p w14:paraId="74E439B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72869E2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(по направлениям деятельности),  </w:t>
            </w:r>
          </w:p>
          <w:p w14:paraId="316F4B37" w14:textId="77777777" w:rsidR="00032A07" w:rsidRPr="00032A07" w:rsidRDefault="00032A07" w:rsidP="00032A0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молодежная избирательная комиссия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города Белгорода</w:t>
            </w:r>
          </w:p>
        </w:tc>
        <w:tc>
          <w:tcPr>
            <w:tcW w:w="676" w:type="pct"/>
          </w:tcPr>
          <w:p w14:paraId="15A5443D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правовой культуры молодых и будущих избирателей</w:t>
            </w:r>
          </w:p>
        </w:tc>
        <w:tc>
          <w:tcPr>
            <w:tcW w:w="1224" w:type="pct"/>
          </w:tcPr>
          <w:p w14:paraId="0037A80A" w14:textId="77777777" w:rsidR="00032A07" w:rsidRPr="00032A07" w:rsidRDefault="00032A07" w:rsidP="00032A07">
            <w:pPr>
              <w:widowControl w:val="0"/>
              <w:jc w:val="both"/>
              <w:rPr>
                <w:i/>
                <w:iCs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 работы Белгородской городской территориальной избирательной комиссии на 2023 год.</w:t>
            </w:r>
          </w:p>
        </w:tc>
      </w:tr>
      <w:tr w:rsidR="00032A07" w:rsidRPr="00032A07" w14:paraId="0B90D172" w14:textId="77777777" w:rsidTr="00032A07">
        <w:tc>
          <w:tcPr>
            <w:tcW w:w="977" w:type="pct"/>
            <w:tcBorders>
              <w:bottom w:val="single" w:sz="4" w:space="0" w:color="auto"/>
            </w:tcBorders>
          </w:tcPr>
          <w:p w14:paraId="23644B6B" w14:textId="71306AE3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2.</w:t>
            </w:r>
            <w:r w:rsidR="00AF67C5">
              <w:rPr>
                <w:sz w:val="20"/>
                <w:szCs w:val="20"/>
              </w:rPr>
              <w:t>8</w:t>
            </w:r>
            <w:r w:rsidRPr="00032A07">
              <w:rPr>
                <w:sz w:val="20"/>
                <w:szCs w:val="20"/>
              </w:rPr>
              <w:t>. Взаимодействие и проведение совместных мероприятий с:</w:t>
            </w:r>
          </w:p>
          <w:p w14:paraId="59AE1904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- молодежной избирательной комиссией города Белгорода;</w:t>
            </w:r>
          </w:p>
          <w:p w14:paraId="0702A3CB" w14:textId="6D8BB632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- управлением культуры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 xml:space="preserve">администрации города, МБУК </w:t>
            </w:r>
            <w:r w:rsidR="008317C7">
              <w:rPr>
                <w:sz w:val="20"/>
                <w:szCs w:val="20"/>
              </w:rPr>
              <w:t>Ц</w:t>
            </w:r>
            <w:r w:rsidRPr="00032A07">
              <w:rPr>
                <w:sz w:val="20"/>
                <w:szCs w:val="20"/>
              </w:rPr>
              <w:t>БС города Белгорода;</w:t>
            </w:r>
          </w:p>
          <w:p w14:paraId="0B526775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- управлением образования администрации города, Центром правового воспитания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при БДДТ.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14:paraId="7357BCA2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В течение года</w:t>
            </w:r>
          </w:p>
          <w:p w14:paraId="07EC777C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отдельным планам)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14:paraId="15B0816D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текущих и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Белгорода, в социальных сетях.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2F6200F9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Белгородская городская территориальная избирательная комиссия,</w:t>
            </w:r>
          </w:p>
          <w:p w14:paraId="5DCC2A25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молодежная избирательная комиссия города Белгорода,</w:t>
            </w:r>
          </w:p>
          <w:p w14:paraId="7C79B789" w14:textId="0EA388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управления образования и культуры администрации города, МБУК </w:t>
            </w:r>
            <w:r w:rsidR="002268F1">
              <w:rPr>
                <w:sz w:val="20"/>
                <w:szCs w:val="20"/>
              </w:rPr>
              <w:t>Ц</w:t>
            </w:r>
            <w:r w:rsidRPr="00032A07">
              <w:rPr>
                <w:sz w:val="20"/>
                <w:szCs w:val="20"/>
              </w:rPr>
              <w:t>БС города Белгорода, Центром правового воспитания при БДДТ</w:t>
            </w:r>
          </w:p>
          <w:p w14:paraId="64830AC3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1240CEC2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информированности и правовой подготовки избирателей и других участников избирательного процесса</w:t>
            </w: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14:paraId="5B489BE0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 работы Белгородской городской территориальной избирательной комиссии на 2023 год.</w:t>
            </w:r>
          </w:p>
        </w:tc>
      </w:tr>
      <w:tr w:rsidR="00032A07" w:rsidRPr="00032A07" w14:paraId="2D7E401F" w14:textId="77777777" w:rsidTr="00032A07">
        <w:tc>
          <w:tcPr>
            <w:tcW w:w="977" w:type="pct"/>
          </w:tcPr>
          <w:p w14:paraId="4DBFB990" w14:textId="25552B1E" w:rsidR="00032A07" w:rsidRPr="00032A07" w:rsidRDefault="00032A07" w:rsidP="00AF67C5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2.</w:t>
            </w:r>
            <w:r w:rsidR="00AF67C5">
              <w:rPr>
                <w:sz w:val="20"/>
                <w:szCs w:val="20"/>
              </w:rPr>
              <w:t>9</w:t>
            </w:r>
            <w:r w:rsidRPr="00032A07">
              <w:rPr>
                <w:sz w:val="20"/>
                <w:szCs w:val="20"/>
              </w:rPr>
              <w:t xml:space="preserve">. Проведение мероприятий в рамках Дня молодого </w:t>
            </w:r>
            <w:r w:rsidRPr="00032A07">
              <w:rPr>
                <w:sz w:val="20"/>
                <w:szCs w:val="20"/>
              </w:rPr>
              <w:lastRenderedPageBreak/>
              <w:t xml:space="preserve">избирателя и 30-летия избирательной системы Российской Федерации и Белгородской области. </w:t>
            </w:r>
          </w:p>
        </w:tc>
        <w:tc>
          <w:tcPr>
            <w:tcW w:w="475" w:type="pct"/>
          </w:tcPr>
          <w:p w14:paraId="4F3E972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 xml:space="preserve">февраль – декабрь (по </w:t>
            </w:r>
            <w:r w:rsidRPr="00032A07">
              <w:rPr>
                <w:sz w:val="20"/>
                <w:szCs w:val="20"/>
              </w:rPr>
              <w:lastRenderedPageBreak/>
              <w:t>отдельным планам мероприятий)</w:t>
            </w:r>
          </w:p>
        </w:tc>
        <w:tc>
          <w:tcPr>
            <w:tcW w:w="866" w:type="pct"/>
          </w:tcPr>
          <w:p w14:paraId="2F39F589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 xml:space="preserve">Постановление Белгородской городской </w:t>
            </w:r>
            <w:r w:rsidRPr="00032A07">
              <w:rPr>
                <w:sz w:val="20"/>
                <w:szCs w:val="20"/>
              </w:rPr>
              <w:lastRenderedPageBreak/>
              <w:t xml:space="preserve">территориальной избирательной комиссии, </w:t>
            </w:r>
          </w:p>
          <w:p w14:paraId="5D8D42FD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Белгорода, на канале «Белгород 24», в газете «Наш Белгород», в социальных сетях.</w:t>
            </w:r>
          </w:p>
        </w:tc>
        <w:tc>
          <w:tcPr>
            <w:tcW w:w="782" w:type="pct"/>
          </w:tcPr>
          <w:p w14:paraId="0F4FC2EC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lastRenderedPageBreak/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01F59781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45C1D314" w14:textId="3803D727" w:rsidR="00032A07" w:rsidRPr="00032A07" w:rsidRDefault="002268F1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Балукова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  <w:r w:rsidR="00032A07" w:rsidRPr="00032A07">
              <w:rPr>
                <w:sz w:val="20"/>
                <w:szCs w:val="20"/>
              </w:rPr>
              <w:t>.,</w:t>
            </w:r>
          </w:p>
          <w:p w14:paraId="37CB8E58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17209BEA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деятельности),</w:t>
            </w:r>
            <w:r w:rsidRPr="00032A07">
              <w:rPr>
                <w:b/>
                <w:bCs/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>молодежная избирательная комиссия</w:t>
            </w:r>
            <w:r w:rsidRPr="00032A07">
              <w:rPr>
                <w:sz w:val="28"/>
              </w:rPr>
              <w:t xml:space="preserve"> </w:t>
            </w:r>
            <w:r w:rsidRPr="00032A07">
              <w:rPr>
                <w:sz w:val="20"/>
                <w:szCs w:val="20"/>
              </w:rPr>
              <w:t xml:space="preserve">города Белгорода, </w:t>
            </w:r>
          </w:p>
          <w:p w14:paraId="590A2098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управления образования, культуры и молодежной политики администрации города Белгорода </w:t>
            </w:r>
          </w:p>
          <w:p w14:paraId="74915715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676" w:type="pct"/>
          </w:tcPr>
          <w:p w14:paraId="06C6C81A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 xml:space="preserve">Повышение уровня правовой культуры и </w:t>
            </w:r>
            <w:r w:rsidRPr="00032A07">
              <w:rPr>
                <w:sz w:val="20"/>
                <w:szCs w:val="20"/>
              </w:rPr>
              <w:lastRenderedPageBreak/>
              <w:t>электоральной активности молодежи</w:t>
            </w:r>
          </w:p>
        </w:tc>
        <w:tc>
          <w:tcPr>
            <w:tcW w:w="1224" w:type="pct"/>
          </w:tcPr>
          <w:p w14:paraId="12F75082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 xml:space="preserve">Федеральный закон от 12 июня 2002 года № 67-ФЗ «Об основных гарантиях </w:t>
            </w:r>
            <w:r w:rsidRPr="00032A07">
              <w:rPr>
                <w:sz w:val="20"/>
                <w:szCs w:val="20"/>
              </w:rPr>
              <w:lastRenderedPageBreak/>
              <w:t>избирательных прав и права на участие в референдуме граждан Российской Федерации»;</w:t>
            </w:r>
          </w:p>
          <w:p w14:paraId="34D85482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Избирательный кодекс Белгородской области;</w:t>
            </w:r>
          </w:p>
          <w:p w14:paraId="6A2ECB6D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Регламент работы Белгородской городской территориальной избирательной комиссии;</w:t>
            </w:r>
          </w:p>
          <w:p w14:paraId="203F0A63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Планы работы Избирательной комиссии Белгородской области и Белгородской городской территориальной избирательной комиссии на 2023 год.</w:t>
            </w:r>
          </w:p>
        </w:tc>
      </w:tr>
      <w:tr w:rsidR="00032A07" w:rsidRPr="00032A07" w14:paraId="62A082BF" w14:textId="77777777" w:rsidTr="00032A07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C07" w14:textId="48FE8103" w:rsidR="00032A07" w:rsidRPr="00032A07" w:rsidRDefault="00032A07" w:rsidP="00AF67C5">
            <w:pPr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lastRenderedPageBreak/>
              <w:t>2.</w:t>
            </w:r>
            <w:r w:rsidR="00AF67C5">
              <w:rPr>
                <w:sz w:val="20"/>
                <w:szCs w:val="20"/>
              </w:rPr>
              <w:t>10</w:t>
            </w:r>
            <w:r w:rsidRPr="00032A07">
              <w:rPr>
                <w:sz w:val="20"/>
                <w:szCs w:val="20"/>
              </w:rPr>
              <w:t>. Проведение муниципального этапа всероссийской олимпиады среди учащихся 7-11 классов общеобразовательных учреждений по избирательному законодательству.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3F6C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4C5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Постановление Белгородской городской территориальной избирательной комиссии об итогах олимпиады, </w:t>
            </w:r>
          </w:p>
          <w:p w14:paraId="6BD86ECB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размещение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Белгорода, в социальных сетях.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4AD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708820DB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Балукова</w:t>
            </w:r>
            <w:proofErr w:type="spellEnd"/>
            <w:r w:rsidRPr="00032A07">
              <w:rPr>
                <w:sz w:val="20"/>
                <w:szCs w:val="20"/>
              </w:rPr>
              <w:t xml:space="preserve"> В.В.,</w:t>
            </w:r>
          </w:p>
          <w:p w14:paraId="31615537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7E0EE8E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деятельности),</w:t>
            </w:r>
          </w:p>
          <w:p w14:paraId="7A16D9A2" w14:textId="77777777" w:rsidR="00E74283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управление образования администрации города Белгорода</w:t>
            </w:r>
          </w:p>
          <w:p w14:paraId="1D0AFD61" w14:textId="5F9534C9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4316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Повышение уровня правовой культуры участников избирательного (</w:t>
            </w:r>
            <w:proofErr w:type="spellStart"/>
            <w:r w:rsidRPr="00032A07">
              <w:rPr>
                <w:sz w:val="20"/>
                <w:szCs w:val="20"/>
              </w:rPr>
              <w:t>референдумного</w:t>
            </w:r>
            <w:proofErr w:type="spellEnd"/>
            <w:r w:rsidRPr="00032A07">
              <w:rPr>
                <w:sz w:val="20"/>
                <w:szCs w:val="20"/>
              </w:rPr>
              <w:t xml:space="preserve">) процесса, </w:t>
            </w:r>
          </w:p>
          <w:p w14:paraId="30C57C75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правовое обучение молодых избирателей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9B3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Постановление Избирательной комиссии Белгородской области.</w:t>
            </w:r>
          </w:p>
          <w:p w14:paraId="1297BFA9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32A07" w:rsidRPr="00032A07" w14:paraId="22826C4E" w14:textId="77777777" w:rsidTr="00032A07">
        <w:tc>
          <w:tcPr>
            <w:tcW w:w="977" w:type="pct"/>
          </w:tcPr>
          <w:p w14:paraId="42C4B6BF" w14:textId="5E93A7A7" w:rsidR="00032A07" w:rsidRPr="00032A07" w:rsidRDefault="00032A07" w:rsidP="00AF67C5">
            <w:pPr>
              <w:jc w:val="both"/>
              <w:rPr>
                <w:sz w:val="20"/>
                <w:szCs w:val="20"/>
              </w:rPr>
            </w:pPr>
            <w:r w:rsidRPr="00032A07">
              <w:rPr>
                <w:iCs/>
                <w:sz w:val="20"/>
                <w:szCs w:val="20"/>
              </w:rPr>
              <w:t>2.1</w:t>
            </w:r>
            <w:r w:rsidR="00AF67C5">
              <w:rPr>
                <w:iCs/>
                <w:sz w:val="20"/>
                <w:szCs w:val="20"/>
              </w:rPr>
              <w:t>1</w:t>
            </w:r>
            <w:r w:rsidRPr="00032A07">
              <w:rPr>
                <w:iCs/>
                <w:sz w:val="20"/>
                <w:szCs w:val="20"/>
              </w:rPr>
              <w:t>. Участие в образовательной деятельности общественных факультетов ВУЗов.</w:t>
            </w:r>
          </w:p>
        </w:tc>
        <w:tc>
          <w:tcPr>
            <w:tcW w:w="475" w:type="pct"/>
          </w:tcPr>
          <w:p w14:paraId="0FA3A3AB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66" w:type="pct"/>
          </w:tcPr>
          <w:p w14:paraId="13CA8847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Постановление ИКБО о результатах работы общественных факультетов ВУЗов.</w:t>
            </w:r>
          </w:p>
        </w:tc>
        <w:tc>
          <w:tcPr>
            <w:tcW w:w="782" w:type="pct"/>
          </w:tcPr>
          <w:p w14:paraId="5BDAC543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</w:t>
            </w:r>
          </w:p>
          <w:p w14:paraId="72CE8164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7746C24D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Н.И.</w:t>
            </w:r>
          </w:p>
          <w:p w14:paraId="7098F03E" w14:textId="77777777" w:rsidR="00032A07" w:rsidRPr="00032A07" w:rsidRDefault="00032A07" w:rsidP="00032A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</w:tcPr>
          <w:p w14:paraId="1131EBBF" w14:textId="77777777" w:rsidR="00032A07" w:rsidRDefault="00032A07" w:rsidP="00032A07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032A07">
              <w:rPr>
                <w:bCs/>
                <w:sz w:val="20"/>
                <w:szCs w:val="20"/>
              </w:rPr>
              <w:t>Повышение уровня правовой подготовки участников избирательного процесса</w:t>
            </w:r>
          </w:p>
          <w:p w14:paraId="3645667F" w14:textId="77777777" w:rsidR="00AF67C5" w:rsidRPr="00032A07" w:rsidRDefault="00AF67C5" w:rsidP="00032A0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pct"/>
          </w:tcPr>
          <w:p w14:paraId="1F79E63D" w14:textId="77777777" w:rsidR="00032A07" w:rsidRPr="00032A07" w:rsidRDefault="00032A07" w:rsidP="00032A07">
            <w:pPr>
              <w:widowControl w:val="0"/>
              <w:jc w:val="both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Постановление Избирательной комиссии Белгородской области.</w:t>
            </w:r>
          </w:p>
        </w:tc>
      </w:tr>
      <w:tr w:rsidR="005A21F8" w:rsidRPr="00032A07" w14:paraId="30661CAC" w14:textId="77777777" w:rsidTr="00032A07">
        <w:tc>
          <w:tcPr>
            <w:tcW w:w="977" w:type="pct"/>
          </w:tcPr>
          <w:p w14:paraId="0668C95B" w14:textId="65F8CA1E" w:rsidR="005A21F8" w:rsidRPr="00032A07" w:rsidRDefault="005A21F8" w:rsidP="005A21F8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2.12. </w:t>
            </w:r>
            <w:r w:rsidRPr="00820B6D">
              <w:rPr>
                <w:color w:val="000000" w:themeColor="text1"/>
                <w:sz w:val="20"/>
                <w:szCs w:val="20"/>
              </w:rPr>
              <w:t xml:space="preserve">Обеспечение присутствия </w:t>
            </w:r>
            <w:r>
              <w:rPr>
                <w:color w:val="000000" w:themeColor="text1"/>
                <w:sz w:val="20"/>
                <w:szCs w:val="20"/>
              </w:rPr>
              <w:t xml:space="preserve">Белгородской городской ТИК </w:t>
            </w:r>
            <w:r w:rsidRPr="00820B6D">
              <w:rPr>
                <w:color w:val="000000" w:themeColor="text1"/>
                <w:sz w:val="20"/>
                <w:szCs w:val="20"/>
              </w:rPr>
              <w:t xml:space="preserve">в социальных сетях. </w:t>
            </w:r>
            <w:r>
              <w:rPr>
                <w:color w:val="000000" w:themeColor="text1"/>
                <w:sz w:val="20"/>
                <w:szCs w:val="20"/>
              </w:rPr>
              <w:t>Размещение контента.</w:t>
            </w:r>
          </w:p>
        </w:tc>
        <w:tc>
          <w:tcPr>
            <w:tcW w:w="475" w:type="pct"/>
          </w:tcPr>
          <w:p w14:paraId="7D01576A" w14:textId="6E9FD4A0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r w:rsidRPr="00B3065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66" w:type="pct"/>
          </w:tcPr>
          <w:p w14:paraId="3783668C" w14:textId="15379A94" w:rsidR="005A21F8" w:rsidRPr="00032A07" w:rsidRDefault="005A21F8" w:rsidP="005A21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A07">
              <w:rPr>
                <w:sz w:val="20"/>
                <w:szCs w:val="20"/>
              </w:rPr>
              <w:t>азмещение итоговых информационных материалов на страницах Белгородской городской территориальной избирательной комиссии официальных сайтов ИКБО и ОМСУ города Белгорода, в социальных сетях.</w:t>
            </w:r>
          </w:p>
        </w:tc>
        <w:tc>
          <w:tcPr>
            <w:tcW w:w="782" w:type="pct"/>
          </w:tcPr>
          <w:p w14:paraId="6A841282" w14:textId="7777777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67C6F5C4" w14:textId="7777777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56CF59A9" w14:textId="7777777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Н.И,</w:t>
            </w:r>
          </w:p>
          <w:p w14:paraId="6BAF9317" w14:textId="7777777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4701ECE3" w14:textId="16B44513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 xml:space="preserve">(по направлениям деятельности)  </w:t>
            </w:r>
          </w:p>
        </w:tc>
        <w:tc>
          <w:tcPr>
            <w:tcW w:w="676" w:type="pct"/>
          </w:tcPr>
          <w:p w14:paraId="2FE9AD1D" w14:textId="7AEF05CD" w:rsidR="005A21F8" w:rsidRPr="00032A07" w:rsidRDefault="005A21F8" w:rsidP="00830EC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Информационное обеспечение деятельности </w:t>
            </w:r>
            <w:r w:rsidRPr="00032A07">
              <w:rPr>
                <w:sz w:val="20"/>
                <w:szCs w:val="20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224" w:type="pct"/>
          </w:tcPr>
          <w:p w14:paraId="32A2F38C" w14:textId="49F58D72" w:rsidR="005A21F8" w:rsidRPr="00032A07" w:rsidRDefault="005A21F8" w:rsidP="005A21F8">
            <w:pPr>
              <w:widowControl w:val="0"/>
              <w:jc w:val="both"/>
              <w:rPr>
                <w:sz w:val="20"/>
                <w:szCs w:val="20"/>
              </w:rPr>
            </w:pPr>
            <w:r w:rsidRPr="001D227B">
              <w:rPr>
                <w:sz w:val="20"/>
                <w:szCs w:val="20"/>
              </w:rPr>
              <w:t>Планы работы Избирательной комиссии Белгородской области и Белгородской городской территориальной избирательной комиссии на 2023 год.</w:t>
            </w:r>
          </w:p>
        </w:tc>
      </w:tr>
      <w:tr w:rsidR="005A21F8" w:rsidRPr="00032A07" w14:paraId="3DAAC199" w14:textId="77777777" w:rsidTr="00032A07">
        <w:tc>
          <w:tcPr>
            <w:tcW w:w="977" w:type="pct"/>
          </w:tcPr>
          <w:p w14:paraId="1ABB3230" w14:textId="25F106CD" w:rsidR="005A21F8" w:rsidRPr="00032A07" w:rsidRDefault="005A21F8" w:rsidP="005A21F8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2.13. </w:t>
            </w:r>
            <w:r w:rsidRPr="00820B6D">
              <w:rPr>
                <w:color w:val="000000" w:themeColor="text1"/>
                <w:sz w:val="20"/>
                <w:szCs w:val="20"/>
              </w:rPr>
              <w:t>Мониторинг и анализ информационных событий по вопросам избирательного процесса в региональных</w:t>
            </w:r>
            <w:r>
              <w:rPr>
                <w:color w:val="000000" w:themeColor="text1"/>
                <w:sz w:val="20"/>
                <w:szCs w:val="20"/>
              </w:rPr>
              <w:t xml:space="preserve"> и муниципальных </w:t>
            </w:r>
            <w:r w:rsidRPr="00820B6D">
              <w:rPr>
                <w:color w:val="000000" w:themeColor="text1"/>
                <w:sz w:val="20"/>
                <w:szCs w:val="20"/>
              </w:rPr>
              <w:t>социальных медиа и сетевых изданиях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75" w:type="pct"/>
          </w:tcPr>
          <w:p w14:paraId="1A810AF2" w14:textId="04ACF55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r w:rsidRPr="00B3065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66" w:type="pct"/>
          </w:tcPr>
          <w:p w14:paraId="638D9F88" w14:textId="77777777" w:rsidR="005A21F8" w:rsidRPr="00032A07" w:rsidRDefault="005A21F8" w:rsidP="005A21F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pct"/>
          </w:tcPr>
          <w:p w14:paraId="53B39EEE" w14:textId="7777777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2CE504FA" w14:textId="7777777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68FCAF9A" w14:textId="7777777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Н.И,</w:t>
            </w:r>
          </w:p>
          <w:p w14:paraId="40E99D68" w14:textId="7777777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4B2E1865" w14:textId="7E5FCEA3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76" w:type="pct"/>
          </w:tcPr>
          <w:p w14:paraId="426ABB6D" w14:textId="20F74806" w:rsidR="005A21F8" w:rsidRPr="00032A07" w:rsidRDefault="005A21F8" w:rsidP="005A21F8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Мониторинг и анализ</w:t>
            </w:r>
          </w:p>
        </w:tc>
        <w:tc>
          <w:tcPr>
            <w:tcW w:w="1224" w:type="pct"/>
          </w:tcPr>
          <w:p w14:paraId="13A50B2F" w14:textId="6C401E83" w:rsidR="005A21F8" w:rsidRPr="00032A07" w:rsidRDefault="005A21F8" w:rsidP="005A21F8">
            <w:pPr>
              <w:widowControl w:val="0"/>
              <w:jc w:val="both"/>
              <w:rPr>
                <w:sz w:val="20"/>
                <w:szCs w:val="20"/>
              </w:rPr>
            </w:pPr>
            <w:r w:rsidRPr="001D227B">
              <w:rPr>
                <w:sz w:val="20"/>
                <w:szCs w:val="20"/>
              </w:rPr>
              <w:t>Планы работы Избирательной комиссии Белгородской области и Белгородской городской территориальной избирательной комиссии на 2023 год.</w:t>
            </w:r>
          </w:p>
        </w:tc>
      </w:tr>
      <w:tr w:rsidR="005A21F8" w:rsidRPr="00032A07" w14:paraId="65A56866" w14:textId="77777777" w:rsidTr="00032A07">
        <w:tc>
          <w:tcPr>
            <w:tcW w:w="977" w:type="pct"/>
          </w:tcPr>
          <w:p w14:paraId="5E0947BE" w14:textId="5033C6E7" w:rsidR="005A21F8" w:rsidRDefault="005A21F8" w:rsidP="005A21F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25F9">
              <w:rPr>
                <w:color w:val="000000" w:themeColor="text1"/>
                <w:sz w:val="20"/>
                <w:szCs w:val="20"/>
              </w:rPr>
              <w:t>2.1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D325F9">
              <w:rPr>
                <w:color w:val="000000" w:themeColor="text1"/>
                <w:sz w:val="20"/>
                <w:szCs w:val="20"/>
              </w:rPr>
              <w:t xml:space="preserve">. Подготовка информационно-аналитических материалов по вопросам избирательного права и избирательного процесса </w:t>
            </w:r>
          </w:p>
        </w:tc>
        <w:tc>
          <w:tcPr>
            <w:tcW w:w="475" w:type="pct"/>
          </w:tcPr>
          <w:p w14:paraId="25123D42" w14:textId="7A4CBDC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r w:rsidRPr="00B3065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66" w:type="pct"/>
          </w:tcPr>
          <w:p w14:paraId="47C4E2C5" w14:textId="4C1B70CD" w:rsidR="005A21F8" w:rsidRPr="00032A07" w:rsidRDefault="005A21F8" w:rsidP="005A21F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Отчетные материалы</w:t>
            </w:r>
          </w:p>
        </w:tc>
        <w:tc>
          <w:tcPr>
            <w:tcW w:w="782" w:type="pct"/>
          </w:tcPr>
          <w:p w14:paraId="52B9CD85" w14:textId="7777777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Калабина</w:t>
            </w:r>
            <w:proofErr w:type="spellEnd"/>
            <w:r w:rsidRPr="00032A07">
              <w:rPr>
                <w:sz w:val="20"/>
                <w:szCs w:val="20"/>
              </w:rPr>
              <w:t xml:space="preserve"> Л.Н., </w:t>
            </w:r>
          </w:p>
          <w:p w14:paraId="3D0E41C1" w14:textId="7777777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Сиротенко Д.В.,</w:t>
            </w:r>
          </w:p>
          <w:p w14:paraId="66FD6C2B" w14:textId="7777777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032A07">
              <w:rPr>
                <w:sz w:val="20"/>
                <w:szCs w:val="20"/>
              </w:rPr>
              <w:t>Овчарова</w:t>
            </w:r>
            <w:proofErr w:type="spellEnd"/>
            <w:r w:rsidRPr="00032A07">
              <w:rPr>
                <w:sz w:val="20"/>
                <w:szCs w:val="20"/>
              </w:rPr>
              <w:t xml:space="preserve"> Н.И,</w:t>
            </w:r>
          </w:p>
          <w:p w14:paraId="232B8C68" w14:textId="77777777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члены и аппарат Белгородской городской территориальной избирательной комиссии</w:t>
            </w:r>
          </w:p>
          <w:p w14:paraId="673C7894" w14:textId="18988868" w:rsidR="005A21F8" w:rsidRPr="00032A07" w:rsidRDefault="005A21F8" w:rsidP="005A21F8">
            <w:pPr>
              <w:widowControl w:val="0"/>
              <w:jc w:val="center"/>
              <w:rPr>
                <w:sz w:val="20"/>
                <w:szCs w:val="20"/>
              </w:rPr>
            </w:pPr>
            <w:r w:rsidRPr="00032A07">
              <w:rPr>
                <w:sz w:val="20"/>
                <w:szCs w:val="20"/>
              </w:rPr>
              <w:t>(по направлениям деятельности)</w:t>
            </w:r>
          </w:p>
        </w:tc>
        <w:tc>
          <w:tcPr>
            <w:tcW w:w="676" w:type="pct"/>
          </w:tcPr>
          <w:p w14:paraId="15EABDE1" w14:textId="0CD8F9AC" w:rsidR="005A21F8" w:rsidRPr="00032A07" w:rsidRDefault="005A21F8" w:rsidP="00830EC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Информационное обеспечение деятельности </w:t>
            </w:r>
            <w:r w:rsidRPr="00032A07">
              <w:rPr>
                <w:sz w:val="20"/>
                <w:szCs w:val="20"/>
              </w:rPr>
              <w:t>Белгородской городской территориальной избирательной комиссии</w:t>
            </w:r>
          </w:p>
        </w:tc>
        <w:tc>
          <w:tcPr>
            <w:tcW w:w="1224" w:type="pct"/>
          </w:tcPr>
          <w:p w14:paraId="69831ABB" w14:textId="72DF738F" w:rsidR="005A21F8" w:rsidRPr="00032A07" w:rsidRDefault="005A21F8" w:rsidP="005A21F8">
            <w:pPr>
              <w:widowControl w:val="0"/>
              <w:jc w:val="both"/>
              <w:rPr>
                <w:sz w:val="20"/>
                <w:szCs w:val="20"/>
              </w:rPr>
            </w:pPr>
            <w:r w:rsidRPr="001D227B">
              <w:rPr>
                <w:sz w:val="20"/>
                <w:szCs w:val="20"/>
              </w:rPr>
              <w:t>Планы работы Избирательной комиссии Белгородской области и Белгородской городской территориальной избирательной комиссии на 2023 год.</w:t>
            </w:r>
          </w:p>
        </w:tc>
      </w:tr>
    </w:tbl>
    <w:p w14:paraId="0440CDB9" w14:textId="77777777" w:rsidR="00032A07" w:rsidRDefault="00032A07" w:rsidP="00032A07">
      <w:pPr>
        <w:widowControl w:val="0"/>
        <w:jc w:val="both"/>
        <w:rPr>
          <w:sz w:val="20"/>
          <w:szCs w:val="20"/>
        </w:rPr>
      </w:pPr>
    </w:p>
    <w:p w14:paraId="41171608" w14:textId="77777777" w:rsidR="005A21F8" w:rsidRDefault="005A21F8" w:rsidP="00965A77">
      <w:pPr>
        <w:jc w:val="both"/>
        <w:rPr>
          <w:b/>
          <w:spacing w:val="-10"/>
          <w:sz w:val="20"/>
          <w:szCs w:val="20"/>
        </w:rPr>
      </w:pPr>
    </w:p>
    <w:p w14:paraId="535C433F" w14:textId="77777777" w:rsidR="005A21F8" w:rsidRDefault="005A21F8" w:rsidP="005A21F8">
      <w:pPr>
        <w:widowControl w:val="0"/>
        <w:tabs>
          <w:tab w:val="left" w:pos="12223"/>
        </w:tabs>
        <w:ind w:left="5664"/>
        <w:jc w:val="center"/>
        <w:rPr>
          <w:sz w:val="28"/>
          <w:szCs w:val="28"/>
        </w:rPr>
        <w:sectPr w:rsidR="005A21F8" w:rsidSect="00032A07">
          <w:footerReference w:type="default" r:id="rId13"/>
          <w:footerReference w:type="first" r:id="rId14"/>
          <w:pgSz w:w="16840" w:h="11907" w:orient="landscape" w:code="9"/>
          <w:pgMar w:top="1134" w:right="1134" w:bottom="567" w:left="1134" w:header="720" w:footer="720" w:gutter="0"/>
          <w:cols w:space="720"/>
          <w:titlePg/>
          <w:docGrid w:linePitch="326"/>
        </w:sectPr>
      </w:pPr>
    </w:p>
    <w:p w14:paraId="60C65F9D" w14:textId="604BB499" w:rsidR="005A21F8" w:rsidRPr="005A21F8" w:rsidRDefault="005A21F8" w:rsidP="005A21F8">
      <w:pPr>
        <w:widowControl w:val="0"/>
        <w:tabs>
          <w:tab w:val="left" w:pos="12223"/>
        </w:tabs>
        <w:ind w:left="5664"/>
        <w:jc w:val="center"/>
        <w:rPr>
          <w:sz w:val="28"/>
          <w:szCs w:val="28"/>
        </w:rPr>
      </w:pPr>
      <w:r w:rsidRPr="005A21F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354F0225" w14:textId="77777777" w:rsidR="005A21F8" w:rsidRPr="00032A07" w:rsidRDefault="005A21F8" w:rsidP="005A21F8">
      <w:pPr>
        <w:widowControl w:val="0"/>
        <w:tabs>
          <w:tab w:val="left" w:pos="12223"/>
        </w:tabs>
        <w:ind w:left="5664"/>
        <w:jc w:val="center"/>
        <w:rPr>
          <w:sz w:val="28"/>
          <w:szCs w:val="28"/>
        </w:rPr>
      </w:pPr>
      <w:r w:rsidRPr="00032A07">
        <w:rPr>
          <w:sz w:val="28"/>
          <w:szCs w:val="28"/>
        </w:rPr>
        <w:t>к постановлению Белгородской городской территориальной избирательной комиссии</w:t>
      </w:r>
    </w:p>
    <w:p w14:paraId="331225CD" w14:textId="66E3E147" w:rsidR="005A21F8" w:rsidRPr="00032A07" w:rsidRDefault="005A21F8" w:rsidP="005A21F8">
      <w:pPr>
        <w:widowControl w:val="0"/>
        <w:ind w:left="4956"/>
        <w:jc w:val="center"/>
        <w:rPr>
          <w:sz w:val="28"/>
          <w:szCs w:val="28"/>
        </w:rPr>
      </w:pPr>
      <w:r w:rsidRPr="00032A07">
        <w:rPr>
          <w:sz w:val="28"/>
          <w:szCs w:val="28"/>
        </w:rPr>
        <w:t xml:space="preserve">от 28 февраля 2023 года № </w:t>
      </w:r>
      <w:r w:rsidR="005935B9">
        <w:rPr>
          <w:sz w:val="28"/>
          <w:szCs w:val="28"/>
        </w:rPr>
        <w:t>12/36-1</w:t>
      </w:r>
    </w:p>
    <w:p w14:paraId="158CB6C9" w14:textId="77777777" w:rsidR="005A21F8" w:rsidRDefault="005A21F8" w:rsidP="00965A77">
      <w:pPr>
        <w:jc w:val="both"/>
        <w:rPr>
          <w:b/>
          <w:spacing w:val="-10"/>
          <w:sz w:val="28"/>
          <w:szCs w:val="28"/>
        </w:rPr>
      </w:pPr>
    </w:p>
    <w:p w14:paraId="2B0AF6C4" w14:textId="77777777" w:rsidR="00830EC2" w:rsidRPr="00830EC2" w:rsidRDefault="00830EC2" w:rsidP="00965A77">
      <w:pPr>
        <w:jc w:val="both"/>
        <w:rPr>
          <w:b/>
          <w:spacing w:val="-10"/>
          <w:sz w:val="28"/>
          <w:szCs w:val="28"/>
        </w:rPr>
      </w:pPr>
    </w:p>
    <w:p w14:paraId="33978021" w14:textId="77777777" w:rsidR="005A21F8" w:rsidRPr="00640A28" w:rsidRDefault="005A21F8" w:rsidP="005A21F8">
      <w:pPr>
        <w:widowControl w:val="0"/>
        <w:suppressAutoHyphens/>
        <w:autoSpaceDE w:val="0"/>
        <w:autoSpaceDN w:val="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zh-CN"/>
        </w:rPr>
      </w:pPr>
      <w:r w:rsidRPr="00640A28">
        <w:rPr>
          <w:b/>
          <w:bCs/>
          <w:color w:val="000000" w:themeColor="text1"/>
          <w:kern w:val="32"/>
          <w:sz w:val="28"/>
          <w:szCs w:val="28"/>
          <w:lang w:eastAsia="zh-CN"/>
        </w:rPr>
        <w:t>Распределение</w:t>
      </w:r>
    </w:p>
    <w:p w14:paraId="02801B9E" w14:textId="77777777" w:rsidR="00830EC2" w:rsidRDefault="005A21F8" w:rsidP="005A21F8">
      <w:pPr>
        <w:widowControl w:val="0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 w:rsidRPr="00640A28">
        <w:rPr>
          <w:b/>
          <w:bCs/>
          <w:color w:val="000000" w:themeColor="text1"/>
          <w:sz w:val="28"/>
          <w:szCs w:val="28"/>
          <w:lang w:eastAsia="zh-CN"/>
        </w:rPr>
        <w:t xml:space="preserve">объема средств </w:t>
      </w:r>
      <w:r>
        <w:rPr>
          <w:b/>
          <w:bCs/>
          <w:color w:val="000000" w:themeColor="text1"/>
          <w:sz w:val="28"/>
          <w:szCs w:val="28"/>
          <w:lang w:eastAsia="zh-CN"/>
        </w:rPr>
        <w:t>областного</w:t>
      </w:r>
      <w:r w:rsidRPr="00640A28">
        <w:rPr>
          <w:b/>
          <w:bCs/>
          <w:color w:val="000000" w:themeColor="text1"/>
          <w:sz w:val="28"/>
          <w:szCs w:val="28"/>
          <w:lang w:eastAsia="zh-CN"/>
        </w:rPr>
        <w:t xml:space="preserve"> бюджетов</w:t>
      </w:r>
      <w:r w:rsidR="00830EC2">
        <w:rPr>
          <w:b/>
          <w:bCs/>
          <w:color w:val="000000" w:themeColor="text1"/>
          <w:sz w:val="28"/>
          <w:szCs w:val="28"/>
          <w:lang w:eastAsia="zh-CN"/>
        </w:rPr>
        <w:t>,</w:t>
      </w:r>
      <w:r>
        <w:rPr>
          <w:b/>
          <w:bCs/>
          <w:color w:val="000000" w:themeColor="text1"/>
          <w:sz w:val="28"/>
          <w:szCs w:val="28"/>
          <w:lang w:eastAsia="zh-CN"/>
        </w:rPr>
        <w:t xml:space="preserve"> выделенных Белгородской городской территориальной избирательной комиссии</w:t>
      </w:r>
      <w:r w:rsidRPr="00640A28">
        <w:rPr>
          <w:b/>
          <w:bCs/>
          <w:color w:val="000000" w:themeColor="text1"/>
          <w:sz w:val="28"/>
          <w:szCs w:val="28"/>
          <w:lang w:eastAsia="zh-CN"/>
        </w:rPr>
        <w:t xml:space="preserve"> на реализацию плана</w:t>
      </w:r>
      <w:r>
        <w:rPr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640A28">
        <w:rPr>
          <w:b/>
          <w:bCs/>
          <w:color w:val="000000" w:themeColor="text1"/>
          <w:sz w:val="28"/>
          <w:szCs w:val="28"/>
          <w:lang w:eastAsia="zh-CN"/>
        </w:rPr>
        <w:t xml:space="preserve">мероприятий по обучению организаторов выборов и иных участников избирательного процесса, </w:t>
      </w:r>
    </w:p>
    <w:p w14:paraId="561B527F" w14:textId="07B02DC8" w:rsidR="005A21F8" w:rsidRPr="00640A28" w:rsidRDefault="005A21F8" w:rsidP="005A21F8">
      <w:pPr>
        <w:widowControl w:val="0"/>
        <w:jc w:val="center"/>
        <w:rPr>
          <w:b/>
          <w:bCs/>
          <w:color w:val="000000" w:themeColor="text1"/>
          <w:sz w:val="28"/>
          <w:szCs w:val="28"/>
          <w:lang w:eastAsia="zh-CN"/>
        </w:rPr>
      </w:pPr>
      <w:r w:rsidRPr="00640A28">
        <w:rPr>
          <w:b/>
          <w:bCs/>
          <w:color w:val="000000" w:themeColor="text1"/>
          <w:sz w:val="28"/>
          <w:szCs w:val="28"/>
          <w:lang w:eastAsia="zh-CN"/>
        </w:rPr>
        <w:t>повышению правовой культуры избирателей на 202</w:t>
      </w:r>
      <w:r>
        <w:rPr>
          <w:b/>
          <w:bCs/>
          <w:color w:val="000000" w:themeColor="text1"/>
          <w:sz w:val="28"/>
          <w:szCs w:val="28"/>
          <w:lang w:eastAsia="zh-CN"/>
        </w:rPr>
        <w:t>3</w:t>
      </w:r>
      <w:r w:rsidRPr="00640A28">
        <w:rPr>
          <w:b/>
          <w:bCs/>
          <w:color w:val="000000" w:themeColor="text1"/>
          <w:sz w:val="28"/>
          <w:szCs w:val="28"/>
          <w:lang w:eastAsia="zh-CN"/>
        </w:rPr>
        <w:t xml:space="preserve"> год</w:t>
      </w:r>
    </w:p>
    <w:p w14:paraId="7138AA2D" w14:textId="77777777" w:rsidR="005A21F8" w:rsidRPr="00621F3B" w:rsidRDefault="005A21F8" w:rsidP="005A21F8">
      <w:pPr>
        <w:widowControl w:val="0"/>
        <w:suppressAutoHyphens/>
        <w:autoSpaceDE w:val="0"/>
        <w:autoSpaceDN w:val="0"/>
        <w:spacing w:after="120"/>
        <w:jc w:val="center"/>
        <w:rPr>
          <w:bCs/>
          <w:color w:val="000000" w:themeColor="text1"/>
          <w:sz w:val="28"/>
          <w:szCs w:val="28"/>
          <w:lang w:eastAsia="zh-CN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6520"/>
        <w:gridCol w:w="1843"/>
      </w:tblGrid>
      <w:tr w:rsidR="005A21F8" w:rsidRPr="00CF1439" w14:paraId="36D85258" w14:textId="77777777" w:rsidTr="008A04A5">
        <w:trPr>
          <w:trHeight w:val="957"/>
        </w:trPr>
        <w:tc>
          <w:tcPr>
            <w:tcW w:w="1101" w:type="dxa"/>
            <w:vAlign w:val="center"/>
          </w:tcPr>
          <w:p w14:paraId="25E56A99" w14:textId="77777777" w:rsidR="005A21F8" w:rsidRPr="00CF1439" w:rsidRDefault="005A21F8" w:rsidP="008A04A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1439">
              <w:rPr>
                <w:b/>
                <w:color w:val="000000" w:themeColor="text1"/>
                <w:sz w:val="28"/>
                <w:szCs w:val="28"/>
              </w:rPr>
              <w:t>№</w:t>
            </w:r>
          </w:p>
          <w:p w14:paraId="6D3738EF" w14:textId="77777777" w:rsidR="005A21F8" w:rsidRPr="00CF1439" w:rsidRDefault="005A21F8" w:rsidP="008A04A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1439">
              <w:rPr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6520" w:type="dxa"/>
            <w:vAlign w:val="center"/>
          </w:tcPr>
          <w:p w14:paraId="7A90225B" w14:textId="77777777" w:rsidR="005A21F8" w:rsidRPr="00CF1439" w:rsidRDefault="005A21F8" w:rsidP="008A04A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1439">
              <w:rPr>
                <w:b/>
                <w:color w:val="000000" w:themeColor="text1"/>
                <w:sz w:val="28"/>
                <w:szCs w:val="28"/>
              </w:rPr>
              <w:t>Основные направления</w:t>
            </w:r>
          </w:p>
        </w:tc>
        <w:tc>
          <w:tcPr>
            <w:tcW w:w="1843" w:type="dxa"/>
            <w:vAlign w:val="center"/>
          </w:tcPr>
          <w:p w14:paraId="0682EEE1" w14:textId="77777777" w:rsidR="005A21F8" w:rsidRPr="00CF1439" w:rsidRDefault="005A21F8" w:rsidP="008A04A5">
            <w:pPr>
              <w:widowControl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1439">
              <w:rPr>
                <w:b/>
                <w:bCs/>
                <w:color w:val="000000" w:themeColor="text1"/>
                <w:sz w:val="28"/>
                <w:szCs w:val="28"/>
              </w:rPr>
              <w:t>Расходы,</w:t>
            </w:r>
          </w:p>
          <w:p w14:paraId="6812DDEA" w14:textId="77777777" w:rsidR="005A21F8" w:rsidRPr="00CF1439" w:rsidRDefault="005A21F8" w:rsidP="008A04A5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F1439">
              <w:rPr>
                <w:b/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5A21F8" w:rsidRPr="00CF1439" w14:paraId="7D5DA8FA" w14:textId="77777777" w:rsidTr="008A04A5">
        <w:trPr>
          <w:trHeight w:val="659"/>
        </w:trPr>
        <w:tc>
          <w:tcPr>
            <w:tcW w:w="1101" w:type="dxa"/>
          </w:tcPr>
          <w:p w14:paraId="1B9EA214" w14:textId="45277A14" w:rsidR="005A21F8" w:rsidRPr="00CF1439" w:rsidRDefault="005A21F8" w:rsidP="008A04A5">
            <w:pPr>
              <w:pStyle w:val="af2"/>
              <w:widowControl w:val="0"/>
              <w:tabs>
                <w:tab w:val="left" w:pos="0"/>
              </w:tabs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14:paraId="2FBC92F6" w14:textId="77777777" w:rsidR="005A21F8" w:rsidRPr="00CF1439" w:rsidRDefault="005A21F8" w:rsidP="008A04A5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F1439">
              <w:rPr>
                <w:bCs/>
                <w:color w:val="000000" w:themeColor="text1"/>
                <w:sz w:val="28"/>
                <w:szCs w:val="28"/>
              </w:rPr>
              <w:t>Повышение правовой культуры избирателей</w:t>
            </w:r>
          </w:p>
        </w:tc>
        <w:tc>
          <w:tcPr>
            <w:tcW w:w="1843" w:type="dxa"/>
          </w:tcPr>
          <w:p w14:paraId="705EBBF5" w14:textId="4AFB0052" w:rsidR="005A21F8" w:rsidRPr="00CF1439" w:rsidRDefault="005A21F8" w:rsidP="008A04A5">
            <w:pPr>
              <w:widowControl w:val="0"/>
              <w:suppressAutoHyphens/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150</w:t>
            </w:r>
            <w:r w:rsidRPr="00CF1439">
              <w:rPr>
                <w:color w:val="000000" w:themeColor="text1"/>
                <w:sz w:val="28"/>
                <w:szCs w:val="28"/>
                <w:lang w:eastAsia="zh-CN"/>
              </w:rPr>
              <w:t>,0</w:t>
            </w:r>
          </w:p>
        </w:tc>
      </w:tr>
      <w:tr w:rsidR="005A21F8" w:rsidRPr="00CF1439" w14:paraId="644DDD82" w14:textId="77777777" w:rsidTr="008A04A5">
        <w:trPr>
          <w:trHeight w:val="503"/>
        </w:trPr>
        <w:tc>
          <w:tcPr>
            <w:tcW w:w="1101" w:type="dxa"/>
            <w:vAlign w:val="center"/>
          </w:tcPr>
          <w:p w14:paraId="0D286C25" w14:textId="77777777" w:rsidR="005A21F8" w:rsidRPr="00CF1439" w:rsidRDefault="005A21F8" w:rsidP="008A04A5">
            <w:pPr>
              <w:pStyle w:val="af2"/>
              <w:widowControl w:val="0"/>
              <w:tabs>
                <w:tab w:val="left" w:pos="0"/>
              </w:tabs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14:paraId="62C97B84" w14:textId="77777777" w:rsidR="005A21F8" w:rsidRPr="00CF1439" w:rsidRDefault="005A21F8" w:rsidP="008A04A5">
            <w:pPr>
              <w:widowControl w:val="0"/>
              <w:jc w:val="right"/>
              <w:outlineLvl w:val="8"/>
              <w:rPr>
                <w:b/>
                <w:color w:val="000000" w:themeColor="text1"/>
                <w:sz w:val="28"/>
                <w:szCs w:val="28"/>
              </w:rPr>
            </w:pPr>
            <w:r w:rsidRPr="00CF1439">
              <w:rPr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66945A02" w14:textId="030F6B7C" w:rsidR="005A21F8" w:rsidRPr="00CF1439" w:rsidRDefault="005A21F8" w:rsidP="008A04A5">
            <w:pPr>
              <w:widowControl w:val="0"/>
              <w:suppressAutoHyphens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zh-CN"/>
              </w:rPr>
              <w:t>150</w:t>
            </w:r>
            <w:r w:rsidRPr="00CF1439">
              <w:rPr>
                <w:b/>
                <w:bCs/>
                <w:color w:val="000000" w:themeColor="text1"/>
                <w:sz w:val="28"/>
                <w:szCs w:val="28"/>
                <w:lang w:eastAsia="zh-CN"/>
              </w:rPr>
              <w:t>,0</w:t>
            </w:r>
          </w:p>
        </w:tc>
      </w:tr>
    </w:tbl>
    <w:p w14:paraId="524CE9E7" w14:textId="77777777" w:rsidR="005A21F8" w:rsidRPr="00391AA1" w:rsidRDefault="005A21F8" w:rsidP="00965A77">
      <w:pPr>
        <w:jc w:val="both"/>
        <w:rPr>
          <w:b/>
          <w:spacing w:val="-10"/>
          <w:sz w:val="20"/>
          <w:szCs w:val="20"/>
        </w:rPr>
      </w:pPr>
    </w:p>
    <w:sectPr w:rsidR="005A21F8" w:rsidRPr="00391AA1" w:rsidSect="00830EC2"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1E4BA" w14:textId="77777777" w:rsidR="00EE7002" w:rsidRDefault="00EE7002">
      <w:r>
        <w:separator/>
      </w:r>
    </w:p>
  </w:endnote>
  <w:endnote w:type="continuationSeparator" w:id="0">
    <w:p w14:paraId="79B4E6E3" w14:textId="77777777" w:rsidR="00EE7002" w:rsidRDefault="00EE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78120" w14:textId="77777777" w:rsidR="005935B9" w:rsidRPr="00BB254E" w:rsidRDefault="005935B9" w:rsidP="00407D54">
    <w:pPr>
      <w:pStyle w:val="a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8C91D" w14:textId="77777777" w:rsidR="005935B9" w:rsidRPr="00751B55" w:rsidRDefault="005935B9" w:rsidP="00407D54">
    <w:pPr>
      <w:pStyle w:val="a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705D9" w14:textId="77777777" w:rsidR="00EE7002" w:rsidRDefault="00EE7002">
      <w:r>
        <w:separator/>
      </w:r>
    </w:p>
  </w:footnote>
  <w:footnote w:type="continuationSeparator" w:id="0">
    <w:p w14:paraId="06B51A17" w14:textId="77777777" w:rsidR="00EE7002" w:rsidRDefault="00EE7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5D066" w14:textId="77777777" w:rsidR="005935B9" w:rsidRDefault="005935B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48C075" w14:textId="77777777" w:rsidR="005935B9" w:rsidRDefault="005935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FF1E2" w14:textId="77777777" w:rsidR="005935B9" w:rsidRPr="005E7CC2" w:rsidRDefault="005935B9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5E7CC2">
      <w:rPr>
        <w:rStyle w:val="a6"/>
        <w:sz w:val="20"/>
        <w:szCs w:val="20"/>
      </w:rPr>
      <w:fldChar w:fldCharType="begin"/>
    </w:r>
    <w:r w:rsidRPr="005E7CC2">
      <w:rPr>
        <w:rStyle w:val="a6"/>
        <w:sz w:val="20"/>
        <w:szCs w:val="20"/>
      </w:rPr>
      <w:instrText xml:space="preserve">PAGE  </w:instrText>
    </w:r>
    <w:r w:rsidRPr="005E7CC2">
      <w:rPr>
        <w:rStyle w:val="a6"/>
        <w:sz w:val="20"/>
        <w:szCs w:val="20"/>
      </w:rPr>
      <w:fldChar w:fldCharType="separate"/>
    </w:r>
    <w:r w:rsidR="002634B7">
      <w:rPr>
        <w:rStyle w:val="a6"/>
        <w:noProof/>
        <w:sz w:val="20"/>
        <w:szCs w:val="20"/>
      </w:rPr>
      <w:t>2</w:t>
    </w:r>
    <w:r w:rsidRPr="005E7CC2">
      <w:rPr>
        <w:rStyle w:val="a6"/>
        <w:sz w:val="20"/>
        <w:szCs w:val="20"/>
      </w:rPr>
      <w:fldChar w:fldCharType="end"/>
    </w:r>
  </w:p>
  <w:p w14:paraId="510F56C6" w14:textId="77777777" w:rsidR="005935B9" w:rsidRDefault="005935B9" w:rsidP="008A04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5BC"/>
    <w:multiLevelType w:val="hybridMultilevel"/>
    <w:tmpl w:val="C19AD74E"/>
    <w:lvl w:ilvl="0" w:tplc="7C2C0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3E1040"/>
    <w:multiLevelType w:val="hybridMultilevel"/>
    <w:tmpl w:val="E200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DF"/>
    <w:rsid w:val="00000732"/>
    <w:rsid w:val="000051F3"/>
    <w:rsid w:val="000063F7"/>
    <w:rsid w:val="0000731D"/>
    <w:rsid w:val="00021640"/>
    <w:rsid w:val="00032A07"/>
    <w:rsid w:val="000336EE"/>
    <w:rsid w:val="00040FB3"/>
    <w:rsid w:val="0004297D"/>
    <w:rsid w:val="00046090"/>
    <w:rsid w:val="000466AA"/>
    <w:rsid w:val="000535C5"/>
    <w:rsid w:val="0006609A"/>
    <w:rsid w:val="00071F29"/>
    <w:rsid w:val="000767D1"/>
    <w:rsid w:val="00077F4F"/>
    <w:rsid w:val="0008025F"/>
    <w:rsid w:val="000811E7"/>
    <w:rsid w:val="000A0999"/>
    <w:rsid w:val="000A13C2"/>
    <w:rsid w:val="000A6F55"/>
    <w:rsid w:val="000A73A4"/>
    <w:rsid w:val="000B09E3"/>
    <w:rsid w:val="000C37F3"/>
    <w:rsid w:val="000C4788"/>
    <w:rsid w:val="000C6FD7"/>
    <w:rsid w:val="000D23B9"/>
    <w:rsid w:val="000E013D"/>
    <w:rsid w:val="000E1338"/>
    <w:rsid w:val="000E1919"/>
    <w:rsid w:val="000E293E"/>
    <w:rsid w:val="000F5E34"/>
    <w:rsid w:val="000F60FD"/>
    <w:rsid w:val="00110FCE"/>
    <w:rsid w:val="00121214"/>
    <w:rsid w:val="00140E88"/>
    <w:rsid w:val="00154CB5"/>
    <w:rsid w:val="00156F12"/>
    <w:rsid w:val="00180123"/>
    <w:rsid w:val="00192CD9"/>
    <w:rsid w:val="001A4708"/>
    <w:rsid w:val="001A64B1"/>
    <w:rsid w:val="001B14F5"/>
    <w:rsid w:val="001C3959"/>
    <w:rsid w:val="001E3D38"/>
    <w:rsid w:val="001F4951"/>
    <w:rsid w:val="002118D8"/>
    <w:rsid w:val="002268F1"/>
    <w:rsid w:val="00226E4C"/>
    <w:rsid w:val="00261793"/>
    <w:rsid w:val="002634B7"/>
    <w:rsid w:val="0026351A"/>
    <w:rsid w:val="00270AF2"/>
    <w:rsid w:val="00276863"/>
    <w:rsid w:val="002816B5"/>
    <w:rsid w:val="002A5427"/>
    <w:rsid w:val="002B43C4"/>
    <w:rsid w:val="002B6631"/>
    <w:rsid w:val="002C32BA"/>
    <w:rsid w:val="002C3F86"/>
    <w:rsid w:val="002C5326"/>
    <w:rsid w:val="002C62B8"/>
    <w:rsid w:val="002D34A4"/>
    <w:rsid w:val="002D7C78"/>
    <w:rsid w:val="002E0747"/>
    <w:rsid w:val="002E1AE6"/>
    <w:rsid w:val="002E2F7F"/>
    <w:rsid w:val="003027BA"/>
    <w:rsid w:val="00303704"/>
    <w:rsid w:val="0030468D"/>
    <w:rsid w:val="0031237D"/>
    <w:rsid w:val="003314EE"/>
    <w:rsid w:val="00331651"/>
    <w:rsid w:val="00341FA5"/>
    <w:rsid w:val="00342F22"/>
    <w:rsid w:val="00347664"/>
    <w:rsid w:val="0036322B"/>
    <w:rsid w:val="00374DF0"/>
    <w:rsid w:val="00385767"/>
    <w:rsid w:val="003868CD"/>
    <w:rsid w:val="00391AA1"/>
    <w:rsid w:val="003B3FDB"/>
    <w:rsid w:val="003C1AF2"/>
    <w:rsid w:val="003D2030"/>
    <w:rsid w:val="003D5B72"/>
    <w:rsid w:val="003E70FC"/>
    <w:rsid w:val="003F4812"/>
    <w:rsid w:val="00407D54"/>
    <w:rsid w:val="004234AC"/>
    <w:rsid w:val="00431878"/>
    <w:rsid w:val="00444E2E"/>
    <w:rsid w:val="00447ECF"/>
    <w:rsid w:val="00450521"/>
    <w:rsid w:val="00453CF9"/>
    <w:rsid w:val="004616B2"/>
    <w:rsid w:val="00475BF9"/>
    <w:rsid w:val="0048691F"/>
    <w:rsid w:val="004951C3"/>
    <w:rsid w:val="00497812"/>
    <w:rsid w:val="00497D4D"/>
    <w:rsid w:val="004A58CC"/>
    <w:rsid w:val="004C0539"/>
    <w:rsid w:val="004C5E9D"/>
    <w:rsid w:val="004D44A2"/>
    <w:rsid w:val="004D56A1"/>
    <w:rsid w:val="004E3999"/>
    <w:rsid w:val="004F79B1"/>
    <w:rsid w:val="005044C6"/>
    <w:rsid w:val="005079B6"/>
    <w:rsid w:val="005223CC"/>
    <w:rsid w:val="00527A11"/>
    <w:rsid w:val="005348D8"/>
    <w:rsid w:val="00534F74"/>
    <w:rsid w:val="00562A08"/>
    <w:rsid w:val="00562D42"/>
    <w:rsid w:val="00571B6F"/>
    <w:rsid w:val="00575611"/>
    <w:rsid w:val="0057593F"/>
    <w:rsid w:val="005839B3"/>
    <w:rsid w:val="00590BC8"/>
    <w:rsid w:val="005935B9"/>
    <w:rsid w:val="00597AA2"/>
    <w:rsid w:val="005A2092"/>
    <w:rsid w:val="005A21F8"/>
    <w:rsid w:val="005A27A0"/>
    <w:rsid w:val="005A7146"/>
    <w:rsid w:val="005B0ACF"/>
    <w:rsid w:val="005B0E9D"/>
    <w:rsid w:val="005C18DE"/>
    <w:rsid w:val="005D6EEF"/>
    <w:rsid w:val="005E0642"/>
    <w:rsid w:val="005E094F"/>
    <w:rsid w:val="005E2346"/>
    <w:rsid w:val="005E504D"/>
    <w:rsid w:val="005E619C"/>
    <w:rsid w:val="005E7CC2"/>
    <w:rsid w:val="005F6657"/>
    <w:rsid w:val="0061345B"/>
    <w:rsid w:val="006156C7"/>
    <w:rsid w:val="006207B3"/>
    <w:rsid w:val="0063480C"/>
    <w:rsid w:val="0064384B"/>
    <w:rsid w:val="0065038E"/>
    <w:rsid w:val="00675BB7"/>
    <w:rsid w:val="00682A11"/>
    <w:rsid w:val="00682F88"/>
    <w:rsid w:val="00685109"/>
    <w:rsid w:val="00692C8A"/>
    <w:rsid w:val="006B1FAB"/>
    <w:rsid w:val="006C1560"/>
    <w:rsid w:val="006C242C"/>
    <w:rsid w:val="006C57D9"/>
    <w:rsid w:val="006D491B"/>
    <w:rsid w:val="006E2B04"/>
    <w:rsid w:val="006F556F"/>
    <w:rsid w:val="00704C44"/>
    <w:rsid w:val="00705A7F"/>
    <w:rsid w:val="00712B8F"/>
    <w:rsid w:val="00714729"/>
    <w:rsid w:val="0071736A"/>
    <w:rsid w:val="0072169D"/>
    <w:rsid w:val="0072250F"/>
    <w:rsid w:val="00723FDF"/>
    <w:rsid w:val="00732CC0"/>
    <w:rsid w:val="00737697"/>
    <w:rsid w:val="007447DF"/>
    <w:rsid w:val="00750EAA"/>
    <w:rsid w:val="00752E46"/>
    <w:rsid w:val="00754B76"/>
    <w:rsid w:val="0075592A"/>
    <w:rsid w:val="00761C37"/>
    <w:rsid w:val="00770F12"/>
    <w:rsid w:val="007722F5"/>
    <w:rsid w:val="00774777"/>
    <w:rsid w:val="00774BC7"/>
    <w:rsid w:val="00776A4A"/>
    <w:rsid w:val="00781C8E"/>
    <w:rsid w:val="00787E35"/>
    <w:rsid w:val="007927AF"/>
    <w:rsid w:val="00795798"/>
    <w:rsid w:val="007A09E6"/>
    <w:rsid w:val="007A72DA"/>
    <w:rsid w:val="007B08F2"/>
    <w:rsid w:val="007B5DF4"/>
    <w:rsid w:val="007B6A5B"/>
    <w:rsid w:val="007B76DD"/>
    <w:rsid w:val="007C30CF"/>
    <w:rsid w:val="007C324F"/>
    <w:rsid w:val="007C7CB1"/>
    <w:rsid w:val="007D49C5"/>
    <w:rsid w:val="007E29EA"/>
    <w:rsid w:val="007E6AA3"/>
    <w:rsid w:val="007F1DC1"/>
    <w:rsid w:val="0081723B"/>
    <w:rsid w:val="008215C6"/>
    <w:rsid w:val="0082337B"/>
    <w:rsid w:val="00830EC2"/>
    <w:rsid w:val="008317C7"/>
    <w:rsid w:val="00850119"/>
    <w:rsid w:val="00851DC6"/>
    <w:rsid w:val="00855463"/>
    <w:rsid w:val="00871397"/>
    <w:rsid w:val="0087148B"/>
    <w:rsid w:val="00872B06"/>
    <w:rsid w:val="00874D81"/>
    <w:rsid w:val="00875933"/>
    <w:rsid w:val="008814B4"/>
    <w:rsid w:val="0088518C"/>
    <w:rsid w:val="008A04A5"/>
    <w:rsid w:val="008B5765"/>
    <w:rsid w:val="008C28ED"/>
    <w:rsid w:val="008D38C3"/>
    <w:rsid w:val="008D734D"/>
    <w:rsid w:val="008F2FBC"/>
    <w:rsid w:val="00903FB7"/>
    <w:rsid w:val="0091202E"/>
    <w:rsid w:val="009142A4"/>
    <w:rsid w:val="0091608F"/>
    <w:rsid w:val="00935332"/>
    <w:rsid w:val="00951CA4"/>
    <w:rsid w:val="00952D2B"/>
    <w:rsid w:val="00965A77"/>
    <w:rsid w:val="009754B7"/>
    <w:rsid w:val="00994978"/>
    <w:rsid w:val="009A017B"/>
    <w:rsid w:val="009A3E2F"/>
    <w:rsid w:val="009A6A01"/>
    <w:rsid w:val="009B06D9"/>
    <w:rsid w:val="009B5DBE"/>
    <w:rsid w:val="009C5ECF"/>
    <w:rsid w:val="009D126D"/>
    <w:rsid w:val="009D1716"/>
    <w:rsid w:val="009D665B"/>
    <w:rsid w:val="009E4D9A"/>
    <w:rsid w:val="009F47D6"/>
    <w:rsid w:val="00A06FE4"/>
    <w:rsid w:val="00A114CC"/>
    <w:rsid w:val="00A25B0F"/>
    <w:rsid w:val="00A325C4"/>
    <w:rsid w:val="00A346B5"/>
    <w:rsid w:val="00A41275"/>
    <w:rsid w:val="00A43558"/>
    <w:rsid w:val="00A4452E"/>
    <w:rsid w:val="00A448E6"/>
    <w:rsid w:val="00A460AC"/>
    <w:rsid w:val="00A4733C"/>
    <w:rsid w:val="00A75528"/>
    <w:rsid w:val="00A76658"/>
    <w:rsid w:val="00A81754"/>
    <w:rsid w:val="00A817AB"/>
    <w:rsid w:val="00A82BDD"/>
    <w:rsid w:val="00A860C7"/>
    <w:rsid w:val="00A910DC"/>
    <w:rsid w:val="00AA1365"/>
    <w:rsid w:val="00AA2CC9"/>
    <w:rsid w:val="00AA6208"/>
    <w:rsid w:val="00AC3597"/>
    <w:rsid w:val="00AD78BB"/>
    <w:rsid w:val="00AF4175"/>
    <w:rsid w:val="00AF565F"/>
    <w:rsid w:val="00AF67C5"/>
    <w:rsid w:val="00AF70A5"/>
    <w:rsid w:val="00B14CB7"/>
    <w:rsid w:val="00B20A5E"/>
    <w:rsid w:val="00B26D77"/>
    <w:rsid w:val="00B4202B"/>
    <w:rsid w:val="00B50D59"/>
    <w:rsid w:val="00B50D66"/>
    <w:rsid w:val="00B64642"/>
    <w:rsid w:val="00B75A45"/>
    <w:rsid w:val="00B816E5"/>
    <w:rsid w:val="00B81A0C"/>
    <w:rsid w:val="00B82665"/>
    <w:rsid w:val="00BB0086"/>
    <w:rsid w:val="00BB4166"/>
    <w:rsid w:val="00BB45B7"/>
    <w:rsid w:val="00BB7C2D"/>
    <w:rsid w:val="00BD56F6"/>
    <w:rsid w:val="00BD5E71"/>
    <w:rsid w:val="00BE1A8D"/>
    <w:rsid w:val="00BE2D68"/>
    <w:rsid w:val="00BE6DB9"/>
    <w:rsid w:val="00BF16D5"/>
    <w:rsid w:val="00C011B7"/>
    <w:rsid w:val="00C106EB"/>
    <w:rsid w:val="00C114F4"/>
    <w:rsid w:val="00C20A31"/>
    <w:rsid w:val="00C22EC3"/>
    <w:rsid w:val="00C32839"/>
    <w:rsid w:val="00C329A2"/>
    <w:rsid w:val="00C47375"/>
    <w:rsid w:val="00C50575"/>
    <w:rsid w:val="00C50C10"/>
    <w:rsid w:val="00C54F30"/>
    <w:rsid w:val="00C618DF"/>
    <w:rsid w:val="00C62FA8"/>
    <w:rsid w:val="00C82290"/>
    <w:rsid w:val="00C850F1"/>
    <w:rsid w:val="00C857D4"/>
    <w:rsid w:val="00C87366"/>
    <w:rsid w:val="00C97000"/>
    <w:rsid w:val="00C979DD"/>
    <w:rsid w:val="00CA203B"/>
    <w:rsid w:val="00CA600A"/>
    <w:rsid w:val="00CB502B"/>
    <w:rsid w:val="00CC2F83"/>
    <w:rsid w:val="00CC6636"/>
    <w:rsid w:val="00CF7EE4"/>
    <w:rsid w:val="00D01E12"/>
    <w:rsid w:val="00D04F91"/>
    <w:rsid w:val="00D27898"/>
    <w:rsid w:val="00D30CD8"/>
    <w:rsid w:val="00D3150B"/>
    <w:rsid w:val="00D33336"/>
    <w:rsid w:val="00D340C9"/>
    <w:rsid w:val="00D351C7"/>
    <w:rsid w:val="00D365DC"/>
    <w:rsid w:val="00D374DA"/>
    <w:rsid w:val="00D56855"/>
    <w:rsid w:val="00D57E79"/>
    <w:rsid w:val="00D62483"/>
    <w:rsid w:val="00D63014"/>
    <w:rsid w:val="00D64AAE"/>
    <w:rsid w:val="00D70E3C"/>
    <w:rsid w:val="00D913BA"/>
    <w:rsid w:val="00DA3FF7"/>
    <w:rsid w:val="00DB0E4F"/>
    <w:rsid w:val="00DB5FD3"/>
    <w:rsid w:val="00DE1341"/>
    <w:rsid w:val="00DE64C3"/>
    <w:rsid w:val="00DF0A62"/>
    <w:rsid w:val="00DF2552"/>
    <w:rsid w:val="00E006FA"/>
    <w:rsid w:val="00E15179"/>
    <w:rsid w:val="00E15E37"/>
    <w:rsid w:val="00E16335"/>
    <w:rsid w:val="00E20F78"/>
    <w:rsid w:val="00E223A8"/>
    <w:rsid w:val="00E22D7A"/>
    <w:rsid w:val="00E241EE"/>
    <w:rsid w:val="00E37C53"/>
    <w:rsid w:val="00E37D1E"/>
    <w:rsid w:val="00E44549"/>
    <w:rsid w:val="00E50494"/>
    <w:rsid w:val="00E57D2B"/>
    <w:rsid w:val="00E617E9"/>
    <w:rsid w:val="00E661C2"/>
    <w:rsid w:val="00E73A5B"/>
    <w:rsid w:val="00E74283"/>
    <w:rsid w:val="00E82F44"/>
    <w:rsid w:val="00E832B2"/>
    <w:rsid w:val="00E83FD2"/>
    <w:rsid w:val="00E92EA3"/>
    <w:rsid w:val="00E97B26"/>
    <w:rsid w:val="00EB0BF1"/>
    <w:rsid w:val="00EB0D25"/>
    <w:rsid w:val="00EB42CD"/>
    <w:rsid w:val="00EB52A4"/>
    <w:rsid w:val="00EB5D0E"/>
    <w:rsid w:val="00EC05BB"/>
    <w:rsid w:val="00ED5601"/>
    <w:rsid w:val="00EE252F"/>
    <w:rsid w:val="00EE4998"/>
    <w:rsid w:val="00EE6094"/>
    <w:rsid w:val="00EE7002"/>
    <w:rsid w:val="00F06766"/>
    <w:rsid w:val="00F07D2B"/>
    <w:rsid w:val="00F216FD"/>
    <w:rsid w:val="00F34FFB"/>
    <w:rsid w:val="00F51528"/>
    <w:rsid w:val="00F5401E"/>
    <w:rsid w:val="00F55E35"/>
    <w:rsid w:val="00F73E6D"/>
    <w:rsid w:val="00F90E1C"/>
    <w:rsid w:val="00F92378"/>
    <w:rsid w:val="00F964EB"/>
    <w:rsid w:val="00F97A7A"/>
    <w:rsid w:val="00FA1652"/>
    <w:rsid w:val="00FA4A09"/>
    <w:rsid w:val="00FA7624"/>
    <w:rsid w:val="00FC384D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0C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5A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65A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65A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7447DF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5A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65A7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65A77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7447DF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rsid w:val="007447DF"/>
    <w:pPr>
      <w:spacing w:after="120" w:line="480" w:lineRule="auto"/>
    </w:pPr>
    <w:rPr>
      <w:noProof/>
      <w:lang w:val="x-none" w:eastAsia="x-none"/>
    </w:rPr>
  </w:style>
  <w:style w:type="paragraph" w:customStyle="1" w:styleId="BodyText21">
    <w:name w:val="Body Text 21"/>
    <w:basedOn w:val="a"/>
    <w:rsid w:val="007447DF"/>
    <w:pPr>
      <w:widowControl w:val="0"/>
      <w:jc w:val="both"/>
    </w:pPr>
    <w:rPr>
      <w:sz w:val="28"/>
      <w:szCs w:val="20"/>
    </w:rPr>
  </w:style>
  <w:style w:type="paragraph" w:styleId="a3">
    <w:name w:val="Body Text Indent"/>
    <w:basedOn w:val="a"/>
    <w:rsid w:val="007447DF"/>
    <w:pPr>
      <w:tabs>
        <w:tab w:val="left" w:pos="7279"/>
      </w:tabs>
      <w:spacing w:line="264" w:lineRule="auto"/>
      <w:ind w:firstLine="680"/>
      <w:jc w:val="both"/>
    </w:pPr>
    <w:rPr>
      <w:sz w:val="28"/>
    </w:rPr>
  </w:style>
  <w:style w:type="paragraph" w:styleId="a4">
    <w:name w:val="header"/>
    <w:basedOn w:val="a"/>
    <w:link w:val="a5"/>
    <w:rsid w:val="007447D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7447DF"/>
  </w:style>
  <w:style w:type="paragraph" w:styleId="31">
    <w:name w:val="Body Text 3"/>
    <w:basedOn w:val="a"/>
    <w:rsid w:val="004C5E9D"/>
    <w:pPr>
      <w:spacing w:after="120"/>
    </w:pPr>
    <w:rPr>
      <w:sz w:val="16"/>
      <w:szCs w:val="16"/>
    </w:rPr>
  </w:style>
  <w:style w:type="paragraph" w:styleId="a7">
    <w:name w:val="Body Text"/>
    <w:basedOn w:val="a"/>
    <w:link w:val="a8"/>
    <w:rsid w:val="004C5E9D"/>
    <w:pPr>
      <w:spacing w:after="120"/>
    </w:pPr>
  </w:style>
  <w:style w:type="table" w:styleId="a9">
    <w:name w:val="Table Grid"/>
    <w:basedOn w:val="a1"/>
    <w:rsid w:val="004C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5E7CC2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965A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65A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65A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965A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65A7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65A77"/>
    <w:rPr>
      <w:rFonts w:ascii="Calibri" w:eastAsia="Times New Roman" w:hAnsi="Calibri" w:cs="Times New Roman"/>
      <w:sz w:val="24"/>
      <w:szCs w:val="24"/>
    </w:rPr>
  </w:style>
  <w:style w:type="paragraph" w:styleId="32">
    <w:name w:val="Body Text Indent 3"/>
    <w:basedOn w:val="a"/>
    <w:link w:val="33"/>
    <w:rsid w:val="00965A7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965A77"/>
    <w:rPr>
      <w:sz w:val="16"/>
      <w:szCs w:val="16"/>
    </w:rPr>
  </w:style>
  <w:style w:type="paragraph" w:customStyle="1" w:styleId="ConsNormal">
    <w:name w:val="ConsNormal"/>
    <w:rsid w:val="00965A77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5">
    <w:name w:val="Верхний колонтитул Знак"/>
    <w:link w:val="a4"/>
    <w:rsid w:val="00965A77"/>
    <w:rPr>
      <w:sz w:val="24"/>
      <w:szCs w:val="24"/>
    </w:rPr>
  </w:style>
  <w:style w:type="character" w:customStyle="1" w:styleId="23">
    <w:name w:val="Основной текст 2 Знак"/>
    <w:link w:val="22"/>
    <w:rsid w:val="00E73A5B"/>
    <w:rPr>
      <w:noProof/>
      <w:sz w:val="24"/>
      <w:szCs w:val="24"/>
    </w:rPr>
  </w:style>
  <w:style w:type="paragraph" w:styleId="ac">
    <w:name w:val="Balloon Text"/>
    <w:basedOn w:val="a"/>
    <w:link w:val="ad"/>
    <w:rsid w:val="002E1AE6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E1AE6"/>
    <w:rPr>
      <w:rFonts w:ascii="Tahoma" w:hAnsi="Tahoma" w:cs="Tahoma"/>
      <w:sz w:val="16"/>
      <w:szCs w:val="16"/>
    </w:rPr>
  </w:style>
  <w:style w:type="paragraph" w:customStyle="1" w:styleId="-15">
    <w:name w:val="Т-1.5"/>
    <w:basedOn w:val="a"/>
    <w:rsid w:val="00761C3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32A07"/>
  </w:style>
  <w:style w:type="paragraph" w:customStyle="1" w:styleId="ae">
    <w:name w:val="Норм"/>
    <w:basedOn w:val="a"/>
    <w:rsid w:val="00032A07"/>
    <w:pPr>
      <w:jc w:val="center"/>
    </w:pPr>
    <w:rPr>
      <w:rFonts w:eastAsia="Calibri"/>
      <w:sz w:val="28"/>
      <w:szCs w:val="28"/>
    </w:rPr>
  </w:style>
  <w:style w:type="paragraph" w:customStyle="1" w:styleId="-1">
    <w:name w:val="Т-1"/>
    <w:aliases w:val="5,Oaeno14-1,’МРЦШ14-1,ШМРЦШ14,’-1,текст14-1,Текст14-1,текст14"/>
    <w:basedOn w:val="a"/>
    <w:uiPriority w:val="99"/>
    <w:rsid w:val="00032A07"/>
    <w:pPr>
      <w:spacing w:line="360" w:lineRule="auto"/>
      <w:ind w:firstLine="720"/>
      <w:jc w:val="both"/>
    </w:pPr>
    <w:rPr>
      <w:rFonts w:eastAsia="Calibri"/>
      <w:sz w:val="28"/>
      <w:szCs w:val="28"/>
    </w:rPr>
  </w:style>
  <w:style w:type="paragraph" w:customStyle="1" w:styleId="af">
    <w:name w:val="Заявл.загл."/>
    <w:basedOn w:val="a"/>
    <w:rsid w:val="00032A07"/>
    <w:pPr>
      <w:autoSpaceDE w:val="0"/>
      <w:autoSpaceDN w:val="0"/>
      <w:spacing w:before="600" w:after="360"/>
      <w:jc w:val="center"/>
    </w:pPr>
    <w:rPr>
      <w:b/>
      <w:bCs/>
      <w:spacing w:val="100"/>
      <w:sz w:val="28"/>
      <w:szCs w:val="28"/>
    </w:rPr>
  </w:style>
  <w:style w:type="paragraph" w:customStyle="1" w:styleId="af0">
    <w:name w:val="Письмо"/>
    <w:basedOn w:val="a"/>
    <w:uiPriority w:val="99"/>
    <w:rsid w:val="00032A07"/>
    <w:pPr>
      <w:spacing w:after="120"/>
      <w:ind w:left="4253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rsid w:val="00032A07"/>
    <w:rPr>
      <w:sz w:val="24"/>
      <w:szCs w:val="24"/>
    </w:rPr>
  </w:style>
  <w:style w:type="character" w:styleId="af1">
    <w:name w:val="Strong"/>
    <w:uiPriority w:val="99"/>
    <w:qFormat/>
    <w:rsid w:val="00032A07"/>
    <w:rPr>
      <w:b/>
      <w:bCs/>
    </w:rPr>
  </w:style>
  <w:style w:type="character" w:customStyle="1" w:styleId="ab">
    <w:name w:val="Нижний колонтитул Знак"/>
    <w:link w:val="aa"/>
    <w:uiPriority w:val="99"/>
    <w:rsid w:val="00032A07"/>
    <w:rPr>
      <w:sz w:val="24"/>
      <w:szCs w:val="24"/>
    </w:rPr>
  </w:style>
  <w:style w:type="character" w:customStyle="1" w:styleId="FontStyle13">
    <w:name w:val="Font Style13"/>
    <w:rsid w:val="00032A0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32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32A07"/>
    <w:rPr>
      <w:rFonts w:ascii="Courier New" w:hAnsi="Courier New"/>
      <w:lang w:val="x-none" w:eastAsia="x-none"/>
    </w:rPr>
  </w:style>
  <w:style w:type="paragraph" w:customStyle="1" w:styleId="12">
    <w:name w:val="Обычный (веб)1"/>
    <w:basedOn w:val="a"/>
    <w:uiPriority w:val="99"/>
    <w:unhideWhenUsed/>
    <w:rsid w:val="00032A07"/>
    <w:pPr>
      <w:spacing w:before="100" w:beforeAutospacing="1" w:after="100" w:afterAutospacing="1"/>
    </w:pPr>
  </w:style>
  <w:style w:type="paragraph" w:customStyle="1" w:styleId="Default">
    <w:name w:val="Default"/>
    <w:rsid w:val="00032A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5A21F8"/>
    <w:pPr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5A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65A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65A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7447DF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5A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65A7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65A77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7447DF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rsid w:val="007447DF"/>
    <w:pPr>
      <w:spacing w:after="120" w:line="480" w:lineRule="auto"/>
    </w:pPr>
    <w:rPr>
      <w:noProof/>
      <w:lang w:val="x-none" w:eastAsia="x-none"/>
    </w:rPr>
  </w:style>
  <w:style w:type="paragraph" w:customStyle="1" w:styleId="BodyText21">
    <w:name w:val="Body Text 21"/>
    <w:basedOn w:val="a"/>
    <w:rsid w:val="007447DF"/>
    <w:pPr>
      <w:widowControl w:val="0"/>
      <w:jc w:val="both"/>
    </w:pPr>
    <w:rPr>
      <w:sz w:val="28"/>
      <w:szCs w:val="20"/>
    </w:rPr>
  </w:style>
  <w:style w:type="paragraph" w:styleId="a3">
    <w:name w:val="Body Text Indent"/>
    <w:basedOn w:val="a"/>
    <w:rsid w:val="007447DF"/>
    <w:pPr>
      <w:tabs>
        <w:tab w:val="left" w:pos="7279"/>
      </w:tabs>
      <w:spacing w:line="264" w:lineRule="auto"/>
      <w:ind w:firstLine="680"/>
      <w:jc w:val="both"/>
    </w:pPr>
    <w:rPr>
      <w:sz w:val="28"/>
    </w:rPr>
  </w:style>
  <w:style w:type="paragraph" w:styleId="a4">
    <w:name w:val="header"/>
    <w:basedOn w:val="a"/>
    <w:link w:val="a5"/>
    <w:rsid w:val="007447D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7447DF"/>
  </w:style>
  <w:style w:type="paragraph" w:styleId="31">
    <w:name w:val="Body Text 3"/>
    <w:basedOn w:val="a"/>
    <w:rsid w:val="004C5E9D"/>
    <w:pPr>
      <w:spacing w:after="120"/>
    </w:pPr>
    <w:rPr>
      <w:sz w:val="16"/>
      <w:szCs w:val="16"/>
    </w:rPr>
  </w:style>
  <w:style w:type="paragraph" w:styleId="a7">
    <w:name w:val="Body Text"/>
    <w:basedOn w:val="a"/>
    <w:link w:val="a8"/>
    <w:rsid w:val="004C5E9D"/>
    <w:pPr>
      <w:spacing w:after="120"/>
    </w:pPr>
  </w:style>
  <w:style w:type="table" w:styleId="a9">
    <w:name w:val="Table Grid"/>
    <w:basedOn w:val="a1"/>
    <w:rsid w:val="004C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5E7CC2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965A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65A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65A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965A7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65A7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65A77"/>
    <w:rPr>
      <w:rFonts w:ascii="Calibri" w:eastAsia="Times New Roman" w:hAnsi="Calibri" w:cs="Times New Roman"/>
      <w:sz w:val="24"/>
      <w:szCs w:val="24"/>
    </w:rPr>
  </w:style>
  <w:style w:type="paragraph" w:styleId="32">
    <w:name w:val="Body Text Indent 3"/>
    <w:basedOn w:val="a"/>
    <w:link w:val="33"/>
    <w:rsid w:val="00965A7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965A77"/>
    <w:rPr>
      <w:sz w:val="16"/>
      <w:szCs w:val="16"/>
    </w:rPr>
  </w:style>
  <w:style w:type="paragraph" w:customStyle="1" w:styleId="ConsNormal">
    <w:name w:val="ConsNormal"/>
    <w:rsid w:val="00965A77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5">
    <w:name w:val="Верхний колонтитул Знак"/>
    <w:link w:val="a4"/>
    <w:rsid w:val="00965A77"/>
    <w:rPr>
      <w:sz w:val="24"/>
      <w:szCs w:val="24"/>
    </w:rPr>
  </w:style>
  <w:style w:type="character" w:customStyle="1" w:styleId="23">
    <w:name w:val="Основной текст 2 Знак"/>
    <w:link w:val="22"/>
    <w:rsid w:val="00E73A5B"/>
    <w:rPr>
      <w:noProof/>
      <w:sz w:val="24"/>
      <w:szCs w:val="24"/>
    </w:rPr>
  </w:style>
  <w:style w:type="paragraph" w:styleId="ac">
    <w:name w:val="Balloon Text"/>
    <w:basedOn w:val="a"/>
    <w:link w:val="ad"/>
    <w:rsid w:val="002E1AE6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E1AE6"/>
    <w:rPr>
      <w:rFonts w:ascii="Tahoma" w:hAnsi="Tahoma" w:cs="Tahoma"/>
      <w:sz w:val="16"/>
      <w:szCs w:val="16"/>
    </w:rPr>
  </w:style>
  <w:style w:type="paragraph" w:customStyle="1" w:styleId="-15">
    <w:name w:val="Т-1.5"/>
    <w:basedOn w:val="a"/>
    <w:rsid w:val="00761C37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32A07"/>
  </w:style>
  <w:style w:type="paragraph" w:customStyle="1" w:styleId="ae">
    <w:name w:val="Норм"/>
    <w:basedOn w:val="a"/>
    <w:rsid w:val="00032A07"/>
    <w:pPr>
      <w:jc w:val="center"/>
    </w:pPr>
    <w:rPr>
      <w:rFonts w:eastAsia="Calibri"/>
      <w:sz w:val="28"/>
      <w:szCs w:val="28"/>
    </w:rPr>
  </w:style>
  <w:style w:type="paragraph" w:customStyle="1" w:styleId="-1">
    <w:name w:val="Т-1"/>
    <w:aliases w:val="5,Oaeno14-1,’МРЦШ14-1,ШМРЦШ14,’-1,текст14-1,Текст14-1,текст14"/>
    <w:basedOn w:val="a"/>
    <w:uiPriority w:val="99"/>
    <w:rsid w:val="00032A07"/>
    <w:pPr>
      <w:spacing w:line="360" w:lineRule="auto"/>
      <w:ind w:firstLine="720"/>
      <w:jc w:val="both"/>
    </w:pPr>
    <w:rPr>
      <w:rFonts w:eastAsia="Calibri"/>
      <w:sz w:val="28"/>
      <w:szCs w:val="28"/>
    </w:rPr>
  </w:style>
  <w:style w:type="paragraph" w:customStyle="1" w:styleId="af">
    <w:name w:val="Заявл.загл."/>
    <w:basedOn w:val="a"/>
    <w:rsid w:val="00032A07"/>
    <w:pPr>
      <w:autoSpaceDE w:val="0"/>
      <w:autoSpaceDN w:val="0"/>
      <w:spacing w:before="600" w:after="360"/>
      <w:jc w:val="center"/>
    </w:pPr>
    <w:rPr>
      <w:b/>
      <w:bCs/>
      <w:spacing w:val="100"/>
      <w:sz w:val="28"/>
      <w:szCs w:val="28"/>
    </w:rPr>
  </w:style>
  <w:style w:type="paragraph" w:customStyle="1" w:styleId="af0">
    <w:name w:val="Письмо"/>
    <w:basedOn w:val="a"/>
    <w:uiPriority w:val="99"/>
    <w:rsid w:val="00032A07"/>
    <w:pPr>
      <w:spacing w:after="120"/>
      <w:ind w:left="4253"/>
      <w:jc w:val="center"/>
    </w:pPr>
    <w:rPr>
      <w:sz w:val="28"/>
      <w:szCs w:val="28"/>
    </w:rPr>
  </w:style>
  <w:style w:type="character" w:customStyle="1" w:styleId="a8">
    <w:name w:val="Основной текст Знак"/>
    <w:link w:val="a7"/>
    <w:rsid w:val="00032A07"/>
    <w:rPr>
      <w:sz w:val="24"/>
      <w:szCs w:val="24"/>
    </w:rPr>
  </w:style>
  <w:style w:type="character" w:styleId="af1">
    <w:name w:val="Strong"/>
    <w:uiPriority w:val="99"/>
    <w:qFormat/>
    <w:rsid w:val="00032A07"/>
    <w:rPr>
      <w:b/>
      <w:bCs/>
    </w:rPr>
  </w:style>
  <w:style w:type="character" w:customStyle="1" w:styleId="ab">
    <w:name w:val="Нижний колонтитул Знак"/>
    <w:link w:val="aa"/>
    <w:uiPriority w:val="99"/>
    <w:rsid w:val="00032A07"/>
    <w:rPr>
      <w:sz w:val="24"/>
      <w:szCs w:val="24"/>
    </w:rPr>
  </w:style>
  <w:style w:type="character" w:customStyle="1" w:styleId="FontStyle13">
    <w:name w:val="Font Style13"/>
    <w:rsid w:val="00032A0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032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32A07"/>
    <w:rPr>
      <w:rFonts w:ascii="Courier New" w:hAnsi="Courier New"/>
      <w:lang w:val="x-none" w:eastAsia="x-none"/>
    </w:rPr>
  </w:style>
  <w:style w:type="paragraph" w:customStyle="1" w:styleId="12">
    <w:name w:val="Обычный (веб)1"/>
    <w:basedOn w:val="a"/>
    <w:uiPriority w:val="99"/>
    <w:unhideWhenUsed/>
    <w:rsid w:val="00032A07"/>
    <w:pPr>
      <w:spacing w:before="100" w:beforeAutospacing="1" w:after="100" w:afterAutospacing="1"/>
    </w:pPr>
  </w:style>
  <w:style w:type="paragraph" w:customStyle="1" w:styleId="Default">
    <w:name w:val="Default"/>
    <w:rsid w:val="00032A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5A21F8"/>
    <w:pPr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D847-1FB2-4A58-84CE-03A4E162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18</Pages>
  <Words>6045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БалуковаВВ</cp:lastModifiedBy>
  <cp:revision>26</cp:revision>
  <cp:lastPrinted>2023-03-01T06:43:00Z</cp:lastPrinted>
  <dcterms:created xsi:type="dcterms:W3CDTF">2023-02-13T11:25:00Z</dcterms:created>
  <dcterms:modified xsi:type="dcterms:W3CDTF">2023-03-02T07:03:00Z</dcterms:modified>
</cp:coreProperties>
</file>