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9A" w:rsidRDefault="0005249A" w:rsidP="00EE0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249A" w:rsidRDefault="0005249A" w:rsidP="00EE0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6C" w:rsidRPr="00EE016C" w:rsidRDefault="0005249A" w:rsidP="00EE0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УТВЕРЖДЕН</w:t>
      </w:r>
    </w:p>
    <w:p w:rsidR="00EE016C" w:rsidRPr="00EE016C" w:rsidRDefault="00EE016C" w:rsidP="00EE0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приказом</w:t>
      </w:r>
      <w:r w:rsidRPr="00EE016C">
        <w:rPr>
          <w:rFonts w:ascii="Times New Roman" w:hAnsi="Times New Roman" w:cs="Times New Roman"/>
          <w:b/>
          <w:sz w:val="28"/>
          <w:szCs w:val="28"/>
        </w:rPr>
        <w:t xml:space="preserve"> департамента </w:t>
      </w:r>
    </w:p>
    <w:p w:rsidR="00EE016C" w:rsidRPr="00EE016C" w:rsidRDefault="00EE016C" w:rsidP="00EE0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по развитию городских территорий</w:t>
      </w:r>
      <w:r w:rsidRPr="00EE016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EE016C" w:rsidRPr="00EE016C" w:rsidRDefault="00EE016C" w:rsidP="00EE0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администрации города Белгорода</w:t>
      </w:r>
      <w:r w:rsidRPr="00EE01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982083" w:rsidRDefault="00EE016C" w:rsidP="00EE0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от «___»________</w:t>
      </w:r>
      <w:r w:rsidR="0005249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EE01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№_____</w:t>
      </w:r>
    </w:p>
    <w:p w:rsidR="00982083" w:rsidRDefault="00982083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9A" w:rsidRDefault="0005249A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6C" w:rsidRDefault="00EE016C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506F5D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506F5D">
        <w:rPr>
          <w:rFonts w:ascii="Times New Roman" w:hAnsi="Times New Roman" w:cs="Times New Roman"/>
          <w:b/>
          <w:sz w:val="28"/>
          <w:szCs w:val="28"/>
        </w:rPr>
        <w:t>при</w:t>
      </w:r>
      <w:r w:rsidR="0031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506F5D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F5D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2C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4079CE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506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506F5D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«Город Белгород»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</w:t>
      </w:r>
      <w:r w:rsid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</w:t>
      </w:r>
      <w:r w:rsid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2041 «Об утверждении требований к подготовке докладов о видах государственн</w:t>
      </w:r>
      <w:r w:rsidR="00C9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контроля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(надзора), муниципального контроля и сводного доклада о государственном контроле (надзоре), муниципальном контроле </w:t>
      </w:r>
      <w:r w:rsidR="00E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F5D" w:rsidRDefault="00D72B42" w:rsidP="0050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C9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6F5D"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муниципального жилищного контроля (далее</w:t>
      </w:r>
      <w:r w:rsid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Отдел) осуществлял</w:t>
      </w:r>
      <w:r w:rsidR="00506F5D"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жилищный контроль на территории городского округа «Город Белгород»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Белгородской области в области жилищных отношений, а также муниципальными правовыми актами, в том числе требований к жилым помещениям, их использованию</w:t>
      </w:r>
      <w:proofErr w:type="gramEnd"/>
      <w:r w:rsidR="00506F5D"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 содержанию,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337717" w:rsidRPr="00DD6E53" w:rsidRDefault="0042105E" w:rsidP="0050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 w:rsidR="00337717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применялись  следующие нормативные правовые акты</w:t>
      </w:r>
      <w:r w:rsidR="00337717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6F5D" w:rsidRPr="00506F5D" w:rsidRDefault="00506F5D" w:rsidP="0050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506F5D" w:rsidRPr="00506F5D" w:rsidRDefault="00506F5D" w:rsidP="00506F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Жилищный кодекс Российской Федерации;</w:t>
      </w:r>
    </w:p>
    <w:p w:rsidR="00506F5D" w:rsidRPr="00506F5D" w:rsidRDefault="00506F5D" w:rsidP="00506F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7" w:history="1">
        <w:r w:rsidRPr="00506F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506F5D" w:rsidRPr="00506F5D" w:rsidRDefault="00506F5D" w:rsidP="0050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02.05.2006 г. № 59-ФЗ «О порядке рассмотрения обращений граждан Российской Федерации»;</w:t>
      </w:r>
    </w:p>
    <w:p w:rsidR="00506F5D" w:rsidRPr="00506F5D" w:rsidRDefault="00506F5D" w:rsidP="00506F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8" w:history="1">
        <w:r w:rsidRPr="00506F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г. № 294-ФЗ «О защите прав </w:t>
      </w: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06F5D" w:rsidRPr="00506F5D" w:rsidRDefault="00506F5D" w:rsidP="00506F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506F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28.04.2015 г. № 415 «О правилах формирования и ведения единого реестра проверок»;</w:t>
      </w:r>
    </w:p>
    <w:p w:rsidR="00506F5D" w:rsidRPr="00506F5D" w:rsidRDefault="00506F5D" w:rsidP="00506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Генеральной прокуратуры Российской Федерации </w:t>
      </w: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27.03.2009 г. № 93 «О реализации Федерального закона от 26.12.2008 г. </w:t>
      </w: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06F5D" w:rsidRPr="00506F5D" w:rsidRDefault="00506F5D" w:rsidP="0050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экономического развития Российской Федерации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06F5D" w:rsidRPr="00506F5D" w:rsidRDefault="00506F5D" w:rsidP="00506F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Белгородской области от 04.07.2002 г. № 35 </w:t>
      </w: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административных правонарушениях на территории Белгородской области»;</w:t>
      </w:r>
    </w:p>
    <w:p w:rsidR="00506F5D" w:rsidRPr="00506F5D" w:rsidRDefault="00506F5D" w:rsidP="00506F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Белгородской области от 08.04.2013 г. № 192 </w:t>
      </w:r>
      <w:r w:rsidR="0071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муниципальном жилищном контроле и взаимодействии органов муниципального жилищного контроля с органами государственного жилищного надзора Белгородской области»;</w:t>
      </w:r>
    </w:p>
    <w:p w:rsidR="00506F5D" w:rsidRPr="00506F5D" w:rsidRDefault="00506F5D" w:rsidP="00506F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Белгородской области от 29.07.2013 г. № 316-пп «Об утверждении административного регламента взаимодействия уполномоченных органов муниципального жилищного контроля </w:t>
      </w:r>
      <w:r w:rsidR="00E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органом государственного жилищного надзора Белгородской области»;</w:t>
      </w:r>
    </w:p>
    <w:p w:rsidR="00506F5D" w:rsidRPr="00506F5D" w:rsidRDefault="00506F5D" w:rsidP="00506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 Совета депутатов города Белгорода от 12.03.2013 г. № 698 «Об утверждении Порядка осуществления муниципального жилищного контроля на территории городского округа «Город Белгород»;</w:t>
      </w:r>
    </w:p>
    <w:p w:rsidR="00506F5D" w:rsidRPr="00506F5D" w:rsidRDefault="00506F5D" w:rsidP="00506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 администрации города Белгорода от 21.06.2017 г. № 147 «Об утверждении административного </w:t>
      </w:r>
      <w:proofErr w:type="gramStart"/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исполнения муниципальной функции осуществления муниципального жилищного контроля</w:t>
      </w:r>
      <w:proofErr w:type="gramEnd"/>
      <w:r w:rsidRPr="005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территории городского округа «Город Белгород».</w:t>
      </w:r>
    </w:p>
    <w:p w:rsidR="00B4291A" w:rsidRPr="00B4291A" w:rsidRDefault="005D6FAF" w:rsidP="003D19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B42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</w:t>
      </w:r>
      <w:r w:rsidR="00B4291A" w:rsidRPr="00B4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соблюдение </w:t>
      </w:r>
      <w:r w:rsidR="00B4291A" w:rsidRPr="00B4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«Город Белгород»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Белгородской области               в области жилищных отношений, а также муниципальными правовыми актами, в том числе требований к жилым помещениям, их использованию                               и содержанию, требований энергетической эффективности и оснащенности помещений многоквартирных домов и</w:t>
      </w:r>
      <w:proofErr w:type="gramEnd"/>
      <w:r w:rsidR="00B4291A" w:rsidRPr="00B4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 приборами учета используемых энергетических ресурсов.</w:t>
      </w:r>
    </w:p>
    <w:p w:rsidR="00AE4310" w:rsidRPr="00EB07FD" w:rsidRDefault="00EB07FD" w:rsidP="00EB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ab/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Объектами муниципального </w:t>
      </w:r>
      <w:r w:rsidR="003D19D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жилищного 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контроля</w:t>
      </w:r>
      <w:r w:rsidR="003D19D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явля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57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входящие в предмет </w:t>
      </w:r>
      <w:r w:rsidR="00575501"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муниципального </w:t>
      </w:r>
      <w:r w:rsidR="0057550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жилищного </w:t>
      </w:r>
      <w:r w:rsidR="00575501"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контроля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9B1" w:rsidRPr="00BA19B1" w:rsidRDefault="00BA19B1" w:rsidP="0057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55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к</w:t>
      </w:r>
      <w:r w:rsidR="0033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предъявляются обязательные требования, входящие в предмет муниципального жилищного контроля.</w:t>
      </w: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234" w:rsidRPr="008B6234" w:rsidRDefault="00335DE8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3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77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жилищного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05E" w:rsidRDefault="0042105E" w:rsidP="0073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соответствии с постановлением администрации  </w:t>
      </w: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Белгорода от 19.08.2020 г. № 162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</w:t>
      </w:r>
      <w:r w:rsidR="0071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4049A8" w:rsidRP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9A8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Белгород»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4049A8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города Белгорода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4049A8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40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49A8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="00E7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4049A8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администрации города Белгорода.</w:t>
      </w:r>
    </w:p>
    <w:p w:rsidR="00D8626C" w:rsidRPr="007301DD" w:rsidRDefault="004049A8" w:rsidP="00D8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функции муниципального жилищного контроля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1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исполнял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D8626C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</w:t>
      </w:r>
      <w:r w:rsidR="00D8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D8626C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</w:t>
      </w:r>
      <w:r w:rsidR="00D8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626C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управления административно-технической инспекции департамента по развитию городских территорий администрации города Белгорода</w:t>
      </w:r>
      <w:r w:rsidR="00D8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D8626C" w:rsidRPr="00D8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D8626C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Белгорода </w:t>
      </w:r>
      <w:r w:rsidR="0071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8626C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сентября 2020 года № 628-л.</w:t>
      </w:r>
    </w:p>
    <w:p w:rsidR="00D8626C" w:rsidRDefault="007301DD" w:rsidP="0073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D8626C" w:rsidRPr="00D8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26C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муниципального жилищного контроля управления административно-технической инспекции департамента </w:t>
      </w:r>
      <w:r w:rsidR="0071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8626C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городских территорий (далее – Отдел)</w:t>
      </w:r>
      <w:r w:rsidR="00D862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</w:t>
      </w:r>
      <w:r w:rsidR="0062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</w:t>
      </w:r>
      <w:r w:rsidR="00D86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муниципальной функции,</w:t>
      </w:r>
      <w:r w:rsidR="0071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являлись</w:t>
      </w:r>
      <w:r w:rsidR="00D862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626C" w:rsidRDefault="00D8626C" w:rsidP="0073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– муниципальный жилищный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инспектор;</w:t>
      </w:r>
      <w:r w:rsidR="007301DD" w:rsidRPr="0073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26C" w:rsidRDefault="00D8626C" w:rsidP="0073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01DD" w:rsidRPr="0073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отдела – муниципальный жилищный инспектор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301DD" w:rsidRPr="0073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01DD" w:rsidRPr="007301DD" w:rsidRDefault="00D8626C" w:rsidP="0073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7301DD" w:rsidRPr="0073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специалисты – му</w:t>
      </w:r>
      <w:r w:rsidR="0073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ниципальные жилищные инспекторы.</w:t>
      </w:r>
    </w:p>
    <w:p w:rsidR="007301DD" w:rsidRPr="007301DD" w:rsidRDefault="007301DD" w:rsidP="0073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                             и индивидуальными предпринимателями обязательных требований, устранения причин, факторов и условий, способствующих нарушениям обязательны</w:t>
      </w:r>
      <w:r w:rsidR="0040039A">
        <w:rPr>
          <w:rFonts w:ascii="Times New Roman" w:eastAsia="Times New Roman" w:hAnsi="Times New Roman" w:cs="Times New Roman"/>
          <w:sz w:val="28"/>
          <w:szCs w:val="28"/>
          <w:lang w:eastAsia="ru-RU"/>
        </w:rPr>
        <w:t>х требований, Отдел осуществлял</w:t>
      </w: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E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нарушений обязательных требований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</w:t>
      </w:r>
      <w:r w:rsidR="00E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ежегодно утверждаемыми</w:t>
      </w: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программами профилактики нарушений </w:t>
      </w:r>
      <w:r w:rsidR="00E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статьей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 и муниципального контроля».</w:t>
      </w:r>
    </w:p>
    <w:p w:rsidR="007301DD" w:rsidRPr="007301DD" w:rsidRDefault="007301DD" w:rsidP="0073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отдела установлены с 4 августа 2020 года Положением                    об отделе муниципального жилищного контроля управления административно-технической инспекции департамента по развитию </w:t>
      </w: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городских территорий, утвержденным руководителем департамента </w:t>
      </w:r>
      <w:r w:rsidR="00E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городских территорий администрации города.</w:t>
      </w:r>
    </w:p>
    <w:p w:rsidR="007301DD" w:rsidRPr="007301DD" w:rsidRDefault="00C11544" w:rsidP="0073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32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2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Отдела осуществляли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жилищный контроль, руководствуясь решением Совета депутатов города Белгорода </w:t>
      </w:r>
      <w:r w:rsidR="0062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12.03.2013 года № 698 «Об утверждении Порядка осуществления муниципального жилищного контроля на территории городского округа «Город Белгород» и постановлением администрации города Белгорода от 21.06.2017 года № 147 «Об утверждении административного регламента исполнения муниципальной функции осуществления муниципального жилищного контроля на территории городского округа «Город Белгород».</w:t>
      </w:r>
      <w:proofErr w:type="gramEnd"/>
    </w:p>
    <w:p w:rsidR="007301DD" w:rsidRPr="007301DD" w:rsidRDefault="00C11544" w:rsidP="0073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32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жилищный контроль на территории городского округа «Город </w:t>
      </w:r>
      <w:r w:rsidR="00C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Белгород» осуществлял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</w:t>
      </w:r>
      <w:r w:rsidR="0062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города Белгорода 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отдела муниципального жилищного контроля управления административно-технической инспекции департамента п</w:t>
      </w:r>
      <w:r w:rsidR="0062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развитию городских территорий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с уполномоченным органом исполнительной власти Белгородской области, осуществляющим региональный государственный жилищный надзор (в лице управления государственного жилищного надзора Белгородской области).</w:t>
      </w:r>
    </w:p>
    <w:p w:rsidR="007301DD" w:rsidRPr="007301DD" w:rsidRDefault="007301DD" w:rsidP="0073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300"/>
        <w:gridCol w:w="2295"/>
        <w:gridCol w:w="4445"/>
      </w:tblGrid>
      <w:tr w:rsidR="007301DD" w:rsidRPr="007301DD" w:rsidTr="00C34273">
        <w:tc>
          <w:tcPr>
            <w:tcW w:w="468" w:type="dxa"/>
          </w:tcPr>
          <w:p w:rsidR="007301DD" w:rsidRPr="007301DD" w:rsidRDefault="007301DD" w:rsidP="0073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301D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301D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340" w:type="dxa"/>
          </w:tcPr>
          <w:p w:rsidR="007301DD" w:rsidRPr="007301DD" w:rsidRDefault="007301DD" w:rsidP="0073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D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2340" w:type="dxa"/>
          </w:tcPr>
          <w:p w:rsidR="007301DD" w:rsidRPr="007301DD" w:rsidRDefault="007301DD" w:rsidP="0073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D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органа, с которым осуществлялось взаимодействие</w:t>
            </w:r>
          </w:p>
        </w:tc>
        <w:tc>
          <w:tcPr>
            <w:tcW w:w="4706" w:type="dxa"/>
          </w:tcPr>
          <w:p w:rsidR="007301DD" w:rsidRPr="007301DD" w:rsidRDefault="007301DD" w:rsidP="0073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DD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взаимодействия</w:t>
            </w:r>
          </w:p>
        </w:tc>
      </w:tr>
      <w:tr w:rsidR="007301DD" w:rsidRPr="007301DD" w:rsidTr="00C34273">
        <w:tc>
          <w:tcPr>
            <w:tcW w:w="468" w:type="dxa"/>
          </w:tcPr>
          <w:p w:rsidR="007301DD" w:rsidRPr="007301DD" w:rsidRDefault="007301DD" w:rsidP="00730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301DD" w:rsidRPr="007301DD" w:rsidRDefault="007301DD" w:rsidP="00730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DD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жилищного контроля управления административно-технической инспекции департамента по развитию городских территорий администрации города Белгорода</w:t>
            </w:r>
          </w:p>
        </w:tc>
        <w:tc>
          <w:tcPr>
            <w:tcW w:w="2340" w:type="dxa"/>
          </w:tcPr>
          <w:p w:rsidR="007301DD" w:rsidRPr="007301DD" w:rsidRDefault="007301DD" w:rsidP="00730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DD">
              <w:rPr>
                <w:rFonts w:ascii="Times New Roman" w:eastAsia="Times New Roman" w:hAnsi="Times New Roman" w:cs="Times New Roman"/>
                <w:lang w:eastAsia="ru-RU"/>
              </w:rPr>
              <w:t>Управление государственного жилищного надзора Белгородской области</w:t>
            </w:r>
          </w:p>
        </w:tc>
        <w:tc>
          <w:tcPr>
            <w:tcW w:w="4706" w:type="dxa"/>
          </w:tcPr>
          <w:p w:rsidR="007301DD" w:rsidRPr="007301DD" w:rsidRDefault="007301DD" w:rsidP="00730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1DD">
              <w:rPr>
                <w:rFonts w:ascii="Times New Roman" w:eastAsia="Times New Roman" w:hAnsi="Times New Roman" w:cs="Times New Roman"/>
                <w:lang w:eastAsia="ru-RU"/>
              </w:rPr>
              <w:t>Взаимодействие осуществлялось в соответствии с законом Белгородской области от 08.04.2013 года № 192 «О муниципальном жилищном контроле и взаимодействии органов муниципального жилищного контроля с органами государственного жилищного надзора Белгородской области» и постановлением Правительства Белгородской области от 29.07.2013 года № 316-пп «Об утверждении административного регламента взаимодействия уполномоченных органов муниципального жилищного контроля с уполномоченным органом государственного жилищного надзора Белгородской области»</w:t>
            </w:r>
            <w:proofErr w:type="gramEnd"/>
          </w:p>
        </w:tc>
      </w:tr>
    </w:tbl>
    <w:p w:rsidR="007301DD" w:rsidRPr="007301DD" w:rsidRDefault="007301DD" w:rsidP="0073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DD" w:rsidRPr="007301DD" w:rsidRDefault="007301DD" w:rsidP="0073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исполнении муниципальной ф</w:t>
      </w:r>
      <w:r w:rsidR="0040039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Отдел осуществлял</w:t>
      </w: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</w:t>
      </w:r>
      <w:proofErr w:type="gramStart"/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01DD" w:rsidRPr="007301DD" w:rsidRDefault="007301DD" w:rsidP="0073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территориальными органами федеральных органов исполнительной власти;</w:t>
      </w:r>
    </w:p>
    <w:p w:rsidR="007301DD" w:rsidRPr="007301DD" w:rsidRDefault="007301DD" w:rsidP="0073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исполнительной власти и государственными органами Белгородской области;</w:t>
      </w:r>
    </w:p>
    <w:p w:rsidR="007301DD" w:rsidRPr="007301DD" w:rsidRDefault="007301DD" w:rsidP="0073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физическими и юридическими лицами;</w:t>
      </w:r>
    </w:p>
    <w:p w:rsidR="007301DD" w:rsidRPr="007301DD" w:rsidRDefault="007301DD" w:rsidP="0073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 всеми структурными подразделениями администрации города </w:t>
      </w:r>
      <w:r w:rsidR="00E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входящим в компетенцию Отдела.</w:t>
      </w:r>
    </w:p>
    <w:p w:rsidR="007301DD" w:rsidRPr="007301DD" w:rsidRDefault="00C11544" w:rsidP="00730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32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полномочий подведомственным организациям </w:t>
      </w:r>
      <w:r w:rsidR="00E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жилищного контроля действующим законодательством Российской Федерации не предусмотрена. </w:t>
      </w:r>
    </w:p>
    <w:p w:rsidR="007301DD" w:rsidRPr="007301DD" w:rsidRDefault="00C11544" w:rsidP="0073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C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Аккредитация юридических лиц и граждан в качестве экспертных организаций и </w:t>
      </w:r>
      <w:proofErr w:type="gramStart"/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экспертов, привлекаемых к выполнению мероприятий </w:t>
      </w:r>
      <w:r w:rsidR="00E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проверок не осуществлялась</w:t>
      </w:r>
      <w:proofErr w:type="gramEnd"/>
      <w:r w:rsidR="007301DD" w:rsidRPr="0073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C11544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C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25D5"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425D5"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5D5"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25D5"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25D5"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0425D5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жалоб на действия должностных лиц органа контроля </w:t>
      </w:r>
      <w:r w:rsidR="00E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C324B3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1145"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Сведения о </w:t>
      </w:r>
      <w:r w:rsidR="00A0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проведенных </w:t>
      </w:r>
      <w:r w:rsidR="00621145"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209F8" w:rsidRDefault="00C324B3" w:rsidP="00D209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Отдел, в целях профилактики нарушений обяз</w:t>
      </w:r>
      <w:r w:rsidR="004003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требований осуществлял</w:t>
      </w:r>
      <w:r w:rsidRPr="002D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предусмотренные частью 2 статьи 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4B3" w:rsidRPr="00771BBD" w:rsidRDefault="00C324B3" w:rsidP="00C3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в 2021 году, </w:t>
      </w:r>
      <w:r w:rsidR="00D209F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B51638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жилищного контроля, в отношении юридических лиц, индивидуальных предпринимателей проведено 102 внеплановых </w:t>
      </w:r>
      <w:r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B51638">
        <w:rPr>
          <w:rFonts w:ascii="Times New Roman" w:hAnsi="Times New Roman" w:cs="Times New Roman"/>
          <w:sz w:val="28"/>
          <w:szCs w:val="28"/>
        </w:rPr>
        <w:t>проверки.</w:t>
      </w:r>
    </w:p>
    <w:p w:rsidR="00C324B3" w:rsidRDefault="00C324B3" w:rsidP="00C324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льтате проведенных проверок было выдано</w:t>
      </w:r>
      <w:r w:rsidRPr="007F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предписаний </w:t>
      </w:r>
      <w:r w:rsidR="00E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и</w:t>
      </w:r>
      <w:r w:rsidRPr="00B5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предостережений о недопустимости нарушения обязательных требований.</w:t>
      </w:r>
      <w:r w:rsidRPr="007F72D8">
        <w:t xml:space="preserve"> </w:t>
      </w:r>
      <w:r w:rsidR="00D2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предписания и предостережения </w:t>
      </w:r>
      <w:r w:rsidR="00D209F8" w:rsidRPr="0090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юридическими лицами, индивидуальными предпринимателями и гражданами </w:t>
      </w:r>
      <w:r w:rsidR="00D2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 полном объеме и в установленные сроки.</w:t>
      </w:r>
    </w:p>
    <w:p w:rsidR="00C324B3" w:rsidRDefault="00C324B3" w:rsidP="00A0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45529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proofErr w:type="gramStart"/>
      <w:r w:rsidRPr="00645529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645529">
        <w:rPr>
          <w:rFonts w:ascii="Times New Roman" w:hAnsi="Times New Roman" w:cs="Times New Roman"/>
          <w:sz w:val="28"/>
          <w:szCs w:val="28"/>
        </w:rPr>
        <w:t xml:space="preserve"> устанавливающие обязательные требования к осуществлению деятельности юридических лиц </w:t>
      </w:r>
      <w:r w:rsidR="00EF50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45529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предпринимателей, соблюдение которых подлежит проверке в процессе осуществления муниципального контроля, доступны </w:t>
      </w:r>
      <w:r w:rsidR="006261F0">
        <w:rPr>
          <w:rFonts w:ascii="Times New Roman" w:hAnsi="Times New Roman" w:cs="Times New Roman"/>
          <w:sz w:val="28"/>
          <w:szCs w:val="28"/>
        </w:rPr>
        <w:t xml:space="preserve">  </w:t>
      </w:r>
      <w:r w:rsidRPr="00645529">
        <w:rPr>
          <w:rFonts w:ascii="Times New Roman" w:hAnsi="Times New Roman" w:cs="Times New Roman"/>
          <w:sz w:val="28"/>
          <w:szCs w:val="28"/>
        </w:rPr>
        <w:t>для широкого круга лиц, возможны к исполнению и контролю со стороны юридических лиц, индивидуальных предпринимателей и граждан.</w:t>
      </w:r>
    </w:p>
    <w:p w:rsidR="00C10D05" w:rsidRPr="00C10D05" w:rsidRDefault="00C324B3" w:rsidP="00C10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имелся 1 факт проведения проверки с нарушением требований законодательства о порядке их проведения (в отношении </w:t>
      </w:r>
      <w:r w:rsidR="00E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2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УК по жилью № 4»), по результатам выявления которых </w:t>
      </w:r>
      <w:r w:rsidR="00EF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229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лицам органов муниципального контроля, ее проводивших применены меры административного наказания (в виде предупреждения)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D05" w:rsidRPr="00C10D05">
        <w:rPr>
          <w:rFonts w:ascii="Times New Roman" w:hAnsi="Times New Roman" w:cs="Times New Roman"/>
          <w:sz w:val="28"/>
          <w:szCs w:val="28"/>
        </w:rPr>
        <w:t xml:space="preserve"> </w:t>
      </w:r>
      <w:r w:rsidR="00C10D05">
        <w:rPr>
          <w:rFonts w:ascii="Times New Roman" w:hAnsi="Times New Roman" w:cs="Times New Roman"/>
          <w:sz w:val="28"/>
          <w:szCs w:val="28"/>
        </w:rPr>
        <w:tab/>
      </w:r>
      <w:r w:rsidR="00C10D05" w:rsidRPr="00C10D05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10D05" w:rsidRPr="00C1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Отдела на систематической основе проводят </w:t>
      </w:r>
      <w:r w:rsidR="00C10D05" w:rsidRPr="00C10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методическую работу с юридическими лицами и индивидуальными предпринимателями (объектами проверок), направленную                                     на предотвращение с их стороны нарушений действующего законодательства. Данная работа осуществляется путем проведения специализированных индивидуальных встреч, проведения семинаров-совещаний, а также размещения информации в СМИ.</w:t>
      </w:r>
    </w:p>
    <w:p w:rsidR="003257BB" w:rsidRPr="003257BB" w:rsidRDefault="003257BB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</w:p>
    <w:p w:rsidR="00EB0C99" w:rsidRDefault="00C10D05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B0C99" w:rsidRPr="00EB0C99">
        <w:rPr>
          <w:rFonts w:ascii="Times New Roman" w:hAnsi="Times New Roman" w:cs="Times New Roman"/>
          <w:b/>
          <w:sz w:val="28"/>
          <w:szCs w:val="28"/>
        </w:rPr>
        <w:t xml:space="preserve">. Выводы и предложения по итогам </w:t>
      </w:r>
      <w:r w:rsidR="00EB0C99"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 w:rsidR="00EB0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326740" w:rsidP="00626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2021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A04CCD">
        <w:rPr>
          <w:rFonts w:ascii="Times New Roman" w:hAnsi="Times New Roman" w:cs="Times New Roman"/>
          <w:sz w:val="28"/>
          <w:szCs w:val="28"/>
        </w:rPr>
        <w:t xml:space="preserve">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 w:rsidR="00A04CCD">
        <w:rPr>
          <w:rFonts w:ascii="Times New Roman" w:hAnsi="Times New Roman" w:cs="Times New Roman"/>
          <w:sz w:val="28"/>
          <w:szCs w:val="28"/>
        </w:rPr>
        <w:t>Белгородским городским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и  администрацией </w:t>
      </w:r>
      <w:r w:rsidR="00CE3281" w:rsidRPr="00C10D05">
        <w:rPr>
          <w:rFonts w:ascii="Times New Roman" w:hAnsi="Times New Roman" w:cs="Times New Roman"/>
          <w:sz w:val="28"/>
          <w:szCs w:val="28"/>
        </w:rPr>
        <w:t xml:space="preserve">городского округа «Город Белгород»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6261F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6261F0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</w:t>
      </w:r>
      <w:r w:rsidR="00C80F27" w:rsidRPr="00C80F27">
        <w:rPr>
          <w:rFonts w:ascii="Times New Roman" w:hAnsi="Times New Roman" w:cs="Times New Roman"/>
          <w:sz w:val="28"/>
          <w:szCs w:val="28"/>
        </w:rPr>
        <w:t>муниципального</w:t>
      </w:r>
      <w:r w:rsidR="006463F4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CE3281" w:rsidRPr="00C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Белгород»</w:t>
      </w:r>
      <w:r w:rsidR="00C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E1760A">
        <w:rPr>
          <w:rFonts w:ascii="Times New Roman" w:hAnsi="Times New Roman" w:cs="Times New Roman"/>
          <w:sz w:val="28"/>
          <w:szCs w:val="28"/>
        </w:rPr>
        <w:t xml:space="preserve"> 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муниципального </w:t>
      </w:r>
      <w:r w:rsidR="006463F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E1760A">
        <w:rPr>
          <w:rFonts w:ascii="Times New Roman" w:hAnsi="Times New Roman" w:cs="Times New Roman"/>
          <w:sz w:val="28"/>
          <w:szCs w:val="28"/>
        </w:rPr>
        <w:t>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4D" w:rsidRDefault="00D75DE8" w:rsidP="00D7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жилищным законодательством, </w:t>
      </w:r>
      <w:r w:rsidRPr="001470F7">
        <w:rPr>
          <w:rFonts w:ascii="Times New Roman" w:hAnsi="Times New Roman"/>
          <w:bCs/>
          <w:sz w:val="28"/>
          <w:szCs w:val="28"/>
        </w:rPr>
        <w:t xml:space="preserve">законодательством </w:t>
      </w:r>
      <w:r w:rsidR="00EF5083">
        <w:rPr>
          <w:rFonts w:ascii="Times New Roman" w:hAnsi="Times New Roman"/>
          <w:bCs/>
          <w:sz w:val="28"/>
          <w:szCs w:val="28"/>
        </w:rPr>
        <w:t xml:space="preserve">                      о</w:t>
      </w:r>
      <w:r w:rsidRPr="001470F7">
        <w:rPr>
          <w:rFonts w:ascii="Times New Roman" w:hAnsi="Times New Roman"/>
          <w:bCs/>
          <w:sz w:val="28"/>
          <w:szCs w:val="28"/>
        </w:rPr>
        <w:t xml:space="preserve">б энергосбережении и о повышении энергетической эффективности </w:t>
      </w:r>
      <w:r w:rsidR="00EF5083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1470F7">
        <w:rPr>
          <w:rFonts w:ascii="Times New Roman" w:hAnsi="Times New Roman"/>
          <w:bCs/>
          <w:sz w:val="28"/>
          <w:szCs w:val="28"/>
        </w:rPr>
        <w:t>в отношении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жилищного фонда, </w:t>
      </w:r>
      <w:r w:rsidR="00F3639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E3281" w:rsidRPr="00C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городского округа «Город Белгород»</w:t>
      </w:r>
      <w:r w:rsidR="00F3639D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 xml:space="preserve">ется предметом муниципального </w:t>
      </w:r>
      <w:r w:rsidR="006463F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7C203C">
        <w:rPr>
          <w:rFonts w:ascii="Times New Roman" w:hAnsi="Times New Roman" w:cs="Times New Roman"/>
          <w:sz w:val="28"/>
          <w:szCs w:val="28"/>
        </w:rPr>
        <w:t>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</w:t>
      </w:r>
      <w:r w:rsidR="004003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11E4">
        <w:rPr>
          <w:rFonts w:ascii="Times New Roman" w:hAnsi="Times New Roman" w:cs="Times New Roman"/>
          <w:sz w:val="28"/>
          <w:szCs w:val="28"/>
        </w:rPr>
        <w:t>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EE7680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0F" w:rsidRDefault="001C780F" w:rsidP="00EE7680">
      <w:pPr>
        <w:spacing w:after="0" w:line="240" w:lineRule="auto"/>
      </w:pPr>
      <w:r>
        <w:separator/>
      </w:r>
    </w:p>
  </w:endnote>
  <w:endnote w:type="continuationSeparator" w:id="0">
    <w:p w:rsidR="001C780F" w:rsidRDefault="001C780F" w:rsidP="00EE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0F" w:rsidRDefault="001C780F" w:rsidP="00EE7680">
      <w:pPr>
        <w:spacing w:after="0" w:line="240" w:lineRule="auto"/>
      </w:pPr>
      <w:r>
        <w:separator/>
      </w:r>
    </w:p>
  </w:footnote>
  <w:footnote w:type="continuationSeparator" w:id="0">
    <w:p w:rsidR="001C780F" w:rsidRDefault="001C780F" w:rsidP="00EE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00469"/>
      <w:docPartObj>
        <w:docPartGallery w:val="Page Numbers (Top of Page)"/>
        <w:docPartUnique/>
      </w:docPartObj>
    </w:sdtPr>
    <w:sdtEndPr/>
    <w:sdtContent>
      <w:p w:rsidR="00EE7680" w:rsidRDefault="00EE76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EC">
          <w:rPr>
            <w:noProof/>
          </w:rPr>
          <w:t>6</w:t>
        </w:r>
        <w:r>
          <w:fldChar w:fldCharType="end"/>
        </w:r>
      </w:p>
    </w:sdtContent>
  </w:sdt>
  <w:p w:rsidR="00EE7680" w:rsidRDefault="00EE76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7720"/>
    <w:rsid w:val="00037D97"/>
    <w:rsid w:val="00042185"/>
    <w:rsid w:val="000425D5"/>
    <w:rsid w:val="0005249A"/>
    <w:rsid w:val="00080D18"/>
    <w:rsid w:val="000A1431"/>
    <w:rsid w:val="000C074F"/>
    <w:rsid w:val="0010172C"/>
    <w:rsid w:val="00106D0D"/>
    <w:rsid w:val="0011790E"/>
    <w:rsid w:val="001B121F"/>
    <w:rsid w:val="001C780F"/>
    <w:rsid w:val="001D5BF6"/>
    <w:rsid w:val="002157CC"/>
    <w:rsid w:val="002301B9"/>
    <w:rsid w:val="00237563"/>
    <w:rsid w:val="0026507C"/>
    <w:rsid w:val="0028492C"/>
    <w:rsid w:val="00292808"/>
    <w:rsid w:val="002A0478"/>
    <w:rsid w:val="002C2AD1"/>
    <w:rsid w:val="002C447A"/>
    <w:rsid w:val="002D3C69"/>
    <w:rsid w:val="00313413"/>
    <w:rsid w:val="003257BB"/>
    <w:rsid w:val="00326740"/>
    <w:rsid w:val="00335DE8"/>
    <w:rsid w:val="00337717"/>
    <w:rsid w:val="003411E4"/>
    <w:rsid w:val="00361B95"/>
    <w:rsid w:val="003749E5"/>
    <w:rsid w:val="003A3538"/>
    <w:rsid w:val="003D19D1"/>
    <w:rsid w:val="003E5AB5"/>
    <w:rsid w:val="0040039A"/>
    <w:rsid w:val="004049A8"/>
    <w:rsid w:val="004079CE"/>
    <w:rsid w:val="0042105E"/>
    <w:rsid w:val="00442352"/>
    <w:rsid w:val="0048004E"/>
    <w:rsid w:val="004A7DB4"/>
    <w:rsid w:val="004C13FF"/>
    <w:rsid w:val="00503396"/>
    <w:rsid w:val="00506F5D"/>
    <w:rsid w:val="0052060B"/>
    <w:rsid w:val="00523241"/>
    <w:rsid w:val="0053628F"/>
    <w:rsid w:val="00575501"/>
    <w:rsid w:val="00590D7B"/>
    <w:rsid w:val="005B192F"/>
    <w:rsid w:val="005C3249"/>
    <w:rsid w:val="005D4276"/>
    <w:rsid w:val="005D6FAF"/>
    <w:rsid w:val="005F5694"/>
    <w:rsid w:val="00621145"/>
    <w:rsid w:val="006261F0"/>
    <w:rsid w:val="0064088E"/>
    <w:rsid w:val="006463F4"/>
    <w:rsid w:val="006524A1"/>
    <w:rsid w:val="006535F4"/>
    <w:rsid w:val="006809F7"/>
    <w:rsid w:val="006931E2"/>
    <w:rsid w:val="006C51F6"/>
    <w:rsid w:val="006E4502"/>
    <w:rsid w:val="006E4E05"/>
    <w:rsid w:val="006E58FB"/>
    <w:rsid w:val="00710B28"/>
    <w:rsid w:val="00712135"/>
    <w:rsid w:val="007301DD"/>
    <w:rsid w:val="00735796"/>
    <w:rsid w:val="00736C4B"/>
    <w:rsid w:val="00764CB7"/>
    <w:rsid w:val="00771FA8"/>
    <w:rsid w:val="0077430E"/>
    <w:rsid w:val="007A668D"/>
    <w:rsid w:val="007C203C"/>
    <w:rsid w:val="007D4001"/>
    <w:rsid w:val="007E7273"/>
    <w:rsid w:val="008426FC"/>
    <w:rsid w:val="0084303F"/>
    <w:rsid w:val="00866C91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460EB"/>
    <w:rsid w:val="00947936"/>
    <w:rsid w:val="00982083"/>
    <w:rsid w:val="0098642B"/>
    <w:rsid w:val="009B126D"/>
    <w:rsid w:val="009D3BAB"/>
    <w:rsid w:val="009F2C9B"/>
    <w:rsid w:val="00A009F4"/>
    <w:rsid w:val="00A04CCD"/>
    <w:rsid w:val="00A348F8"/>
    <w:rsid w:val="00A43F98"/>
    <w:rsid w:val="00A44377"/>
    <w:rsid w:val="00A64A53"/>
    <w:rsid w:val="00A73EA8"/>
    <w:rsid w:val="00A74123"/>
    <w:rsid w:val="00AD48CB"/>
    <w:rsid w:val="00AE4310"/>
    <w:rsid w:val="00AF5618"/>
    <w:rsid w:val="00B357F4"/>
    <w:rsid w:val="00B41BAC"/>
    <w:rsid w:val="00B4291A"/>
    <w:rsid w:val="00B451E9"/>
    <w:rsid w:val="00B4573E"/>
    <w:rsid w:val="00B75851"/>
    <w:rsid w:val="00B77024"/>
    <w:rsid w:val="00B969A1"/>
    <w:rsid w:val="00BA19B1"/>
    <w:rsid w:val="00BE7BF8"/>
    <w:rsid w:val="00BF44E0"/>
    <w:rsid w:val="00C10D05"/>
    <w:rsid w:val="00C11544"/>
    <w:rsid w:val="00C30A0D"/>
    <w:rsid w:val="00C324B3"/>
    <w:rsid w:val="00C63632"/>
    <w:rsid w:val="00C8090E"/>
    <w:rsid w:val="00C80F27"/>
    <w:rsid w:val="00C97FCB"/>
    <w:rsid w:val="00CB3749"/>
    <w:rsid w:val="00CC7F66"/>
    <w:rsid w:val="00CC7FB9"/>
    <w:rsid w:val="00CE3281"/>
    <w:rsid w:val="00CE36A0"/>
    <w:rsid w:val="00CF0DEA"/>
    <w:rsid w:val="00CF1D6E"/>
    <w:rsid w:val="00CF6BCA"/>
    <w:rsid w:val="00D209F8"/>
    <w:rsid w:val="00D37CEA"/>
    <w:rsid w:val="00D43E71"/>
    <w:rsid w:val="00D46ED4"/>
    <w:rsid w:val="00D473C3"/>
    <w:rsid w:val="00D72B42"/>
    <w:rsid w:val="00D75DE8"/>
    <w:rsid w:val="00D77C4D"/>
    <w:rsid w:val="00D827B2"/>
    <w:rsid w:val="00D8626C"/>
    <w:rsid w:val="00DB4417"/>
    <w:rsid w:val="00DD6E53"/>
    <w:rsid w:val="00DE1444"/>
    <w:rsid w:val="00E1760A"/>
    <w:rsid w:val="00E21E15"/>
    <w:rsid w:val="00E36710"/>
    <w:rsid w:val="00E40F0C"/>
    <w:rsid w:val="00E72BEC"/>
    <w:rsid w:val="00EB07FD"/>
    <w:rsid w:val="00EB0C99"/>
    <w:rsid w:val="00EE016C"/>
    <w:rsid w:val="00EE057C"/>
    <w:rsid w:val="00EE761E"/>
    <w:rsid w:val="00EE7680"/>
    <w:rsid w:val="00EF5083"/>
    <w:rsid w:val="00F3639D"/>
    <w:rsid w:val="00F467B8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0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A04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680"/>
  </w:style>
  <w:style w:type="paragraph" w:styleId="a9">
    <w:name w:val="footer"/>
    <w:basedOn w:val="a"/>
    <w:link w:val="aa"/>
    <w:uiPriority w:val="99"/>
    <w:unhideWhenUsed/>
    <w:rsid w:val="00EE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0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A04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680"/>
  </w:style>
  <w:style w:type="paragraph" w:styleId="a9">
    <w:name w:val="footer"/>
    <w:basedOn w:val="a"/>
    <w:link w:val="aa"/>
    <w:uiPriority w:val="99"/>
    <w:unhideWhenUsed/>
    <w:rsid w:val="00EE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DD0E645680128B126BEBCB0ADDE91538B50B387B3E814858931E839iCx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DD0E645680128B126BEBCB0ADDE91538B57B48BBBE814858931E839C73BCD6C3993B7E5iFx8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DD0E645680128B126BEBCB0ADDE9153835BBF82BAE814858931E839iC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 Алексей Николаевич</cp:lastModifiedBy>
  <cp:revision>2</cp:revision>
  <cp:lastPrinted>2022-04-06T07:40:00Z</cp:lastPrinted>
  <dcterms:created xsi:type="dcterms:W3CDTF">2022-05-27T05:55:00Z</dcterms:created>
  <dcterms:modified xsi:type="dcterms:W3CDTF">2022-05-27T05:55:00Z</dcterms:modified>
</cp:coreProperties>
</file>