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E4C" w:rsidRPr="00312829" w:rsidRDefault="00312829" w:rsidP="009E477B">
      <w:pPr>
        <w:pStyle w:val="1"/>
        <w:tabs>
          <w:tab w:val="left" w:pos="12474"/>
          <w:tab w:val="left" w:pos="14570"/>
        </w:tabs>
        <w:spacing w:before="0"/>
        <w:ind w:left="10065"/>
        <w:jc w:val="center"/>
        <w:rPr>
          <w:rFonts w:ascii="Times New Roman" w:hAnsi="Times New Roman" w:cs="Times New Roman"/>
          <w:color w:val="000000" w:themeColor="text1"/>
        </w:rPr>
      </w:pPr>
      <w:r w:rsidRPr="00312829">
        <w:rPr>
          <w:rFonts w:ascii="Times New Roman" w:hAnsi="Times New Roman" w:cs="Times New Roman"/>
          <w:color w:val="000000" w:themeColor="text1"/>
        </w:rPr>
        <w:t>Приложение 5</w:t>
      </w:r>
    </w:p>
    <w:p w:rsidR="00AC7E4C" w:rsidRPr="00312829" w:rsidRDefault="0000430E" w:rsidP="009E477B">
      <w:pPr>
        <w:pStyle w:val="1"/>
        <w:tabs>
          <w:tab w:val="left" w:pos="12474"/>
          <w:tab w:val="left" w:pos="14570"/>
        </w:tabs>
        <w:spacing w:before="0"/>
        <w:ind w:left="10065"/>
        <w:jc w:val="center"/>
        <w:rPr>
          <w:rFonts w:ascii="Times New Roman" w:hAnsi="Times New Roman" w:cs="Times New Roman"/>
          <w:color w:val="000000" w:themeColor="text1"/>
        </w:rPr>
      </w:pPr>
      <w:r w:rsidRPr="00312829">
        <w:rPr>
          <w:rFonts w:ascii="Times New Roman" w:hAnsi="Times New Roman" w:cs="Times New Roman"/>
          <w:color w:val="000000" w:themeColor="text1"/>
        </w:rPr>
        <w:t>к постановлению администрации</w:t>
      </w:r>
    </w:p>
    <w:p w:rsidR="00AC7E4C" w:rsidRPr="00312829" w:rsidRDefault="0000430E" w:rsidP="009E477B">
      <w:pPr>
        <w:pStyle w:val="1"/>
        <w:tabs>
          <w:tab w:val="left" w:pos="12474"/>
          <w:tab w:val="left" w:pos="14570"/>
        </w:tabs>
        <w:spacing w:before="0"/>
        <w:ind w:left="10065"/>
        <w:jc w:val="center"/>
        <w:rPr>
          <w:rFonts w:ascii="Times New Roman" w:hAnsi="Times New Roman" w:cs="Times New Roman"/>
          <w:color w:val="000000" w:themeColor="text1"/>
        </w:rPr>
      </w:pPr>
      <w:r w:rsidRPr="00312829">
        <w:rPr>
          <w:rFonts w:ascii="Times New Roman" w:hAnsi="Times New Roman" w:cs="Times New Roman"/>
          <w:color w:val="000000" w:themeColor="text1"/>
        </w:rPr>
        <w:t>города Белгорода</w:t>
      </w:r>
    </w:p>
    <w:p w:rsidR="00637B25" w:rsidRPr="00312829" w:rsidRDefault="00312829" w:rsidP="009E477B">
      <w:pPr>
        <w:pStyle w:val="1"/>
        <w:tabs>
          <w:tab w:val="left" w:pos="12474"/>
          <w:tab w:val="left" w:pos="14570"/>
        </w:tabs>
        <w:spacing w:before="0"/>
        <w:ind w:left="10065"/>
        <w:jc w:val="center"/>
        <w:rPr>
          <w:rFonts w:ascii="Times New Roman" w:hAnsi="Times New Roman" w:cs="Times New Roman"/>
          <w:color w:val="000000" w:themeColor="text1"/>
        </w:rPr>
      </w:pPr>
      <w:r w:rsidRPr="00312829">
        <w:rPr>
          <w:rFonts w:ascii="Times New Roman" w:hAnsi="Times New Roman" w:cs="Times New Roman"/>
          <w:color w:val="000000" w:themeColor="text1"/>
        </w:rPr>
        <w:t xml:space="preserve">от «___»______________2025 </w:t>
      </w:r>
      <w:r w:rsidR="0000430E" w:rsidRPr="00312829">
        <w:rPr>
          <w:rFonts w:ascii="Times New Roman" w:hAnsi="Times New Roman" w:cs="Times New Roman"/>
          <w:color w:val="000000" w:themeColor="text1"/>
        </w:rPr>
        <w:t>г. №_</w:t>
      </w:r>
      <w:r w:rsidR="00AC7E4C" w:rsidRPr="00312829">
        <w:rPr>
          <w:rFonts w:ascii="Times New Roman" w:hAnsi="Times New Roman" w:cs="Times New Roman"/>
          <w:color w:val="000000" w:themeColor="text1"/>
        </w:rPr>
        <w:t>___</w:t>
      </w:r>
      <w:r w:rsidR="0000430E" w:rsidRPr="00312829">
        <w:rPr>
          <w:rFonts w:ascii="Times New Roman" w:hAnsi="Times New Roman" w:cs="Times New Roman"/>
          <w:color w:val="000000" w:themeColor="text1"/>
        </w:rPr>
        <w:t>_</w:t>
      </w:r>
    </w:p>
    <w:p w:rsidR="0079344E" w:rsidRDefault="0079344E" w:rsidP="0079344E">
      <w:pPr>
        <w:rPr>
          <w:b/>
          <w:color w:val="000000" w:themeColor="text1"/>
          <w:sz w:val="28"/>
          <w:szCs w:val="28"/>
        </w:rPr>
      </w:pPr>
    </w:p>
    <w:p w:rsidR="0079344E" w:rsidRPr="00312829" w:rsidRDefault="0079344E" w:rsidP="00AC7E4C">
      <w:pPr>
        <w:ind w:left="9000"/>
        <w:jc w:val="center"/>
        <w:rPr>
          <w:b/>
          <w:color w:val="000000" w:themeColor="text1"/>
          <w:sz w:val="28"/>
          <w:szCs w:val="28"/>
        </w:rPr>
      </w:pPr>
    </w:p>
    <w:p w:rsidR="0079344E" w:rsidRPr="0079344E" w:rsidRDefault="0079344E" w:rsidP="0079344E">
      <w:pPr>
        <w:ind w:left="100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 xml:space="preserve">Приложение </w:t>
      </w:r>
      <w:r w:rsidRPr="0079344E">
        <w:rPr>
          <w:b/>
          <w:color w:val="000000" w:themeColor="text1"/>
          <w:sz w:val="28"/>
          <w:szCs w:val="28"/>
        </w:rPr>
        <w:t xml:space="preserve"> 5</w:t>
      </w:r>
    </w:p>
    <w:p w:rsidR="0079344E" w:rsidRPr="0079344E" w:rsidRDefault="0079344E" w:rsidP="0079344E">
      <w:pPr>
        <w:ind w:left="10065"/>
        <w:jc w:val="center"/>
        <w:rPr>
          <w:b/>
          <w:color w:val="000000" w:themeColor="text1"/>
          <w:sz w:val="28"/>
          <w:szCs w:val="28"/>
        </w:rPr>
      </w:pPr>
      <w:r w:rsidRPr="0079344E">
        <w:rPr>
          <w:b/>
          <w:color w:val="000000" w:themeColor="text1"/>
          <w:sz w:val="28"/>
          <w:szCs w:val="28"/>
        </w:rPr>
        <w:t>к муниципальной программе</w:t>
      </w:r>
    </w:p>
    <w:p w:rsidR="0079344E" w:rsidRPr="0079344E" w:rsidRDefault="0079344E" w:rsidP="0079344E">
      <w:pPr>
        <w:ind w:left="100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«</w:t>
      </w:r>
      <w:r w:rsidRPr="0079344E">
        <w:rPr>
          <w:b/>
          <w:color w:val="000000" w:themeColor="text1"/>
          <w:sz w:val="28"/>
          <w:szCs w:val="28"/>
        </w:rPr>
        <w:t xml:space="preserve">Развитие </w:t>
      </w:r>
      <w:proofErr w:type="gramStart"/>
      <w:r w:rsidRPr="0079344E">
        <w:rPr>
          <w:b/>
          <w:color w:val="000000" w:themeColor="text1"/>
          <w:sz w:val="28"/>
          <w:szCs w:val="28"/>
        </w:rPr>
        <w:t>жилищно-коммунального</w:t>
      </w:r>
      <w:proofErr w:type="gramEnd"/>
    </w:p>
    <w:p w:rsidR="00637B25" w:rsidRPr="0079344E" w:rsidRDefault="0079344E" w:rsidP="0079344E">
      <w:pPr>
        <w:ind w:left="10065"/>
        <w:jc w:val="center"/>
        <w:rPr>
          <w:b/>
          <w:color w:val="000000" w:themeColor="text1"/>
          <w:sz w:val="28"/>
          <w:szCs w:val="28"/>
        </w:rPr>
      </w:pPr>
      <w:r>
        <w:rPr>
          <w:b/>
          <w:color w:val="000000" w:themeColor="text1"/>
          <w:sz w:val="28"/>
          <w:szCs w:val="28"/>
        </w:rPr>
        <w:t>хозяйства города Белгорода»</w:t>
      </w:r>
    </w:p>
    <w:p w:rsidR="0079344E" w:rsidRDefault="0079344E" w:rsidP="00AC7E4C">
      <w:pPr>
        <w:rPr>
          <w:color w:val="000000" w:themeColor="text1"/>
          <w:sz w:val="28"/>
          <w:szCs w:val="28"/>
        </w:rPr>
      </w:pPr>
    </w:p>
    <w:p w:rsidR="0079344E" w:rsidRDefault="0079344E" w:rsidP="00AC7E4C">
      <w:pPr>
        <w:rPr>
          <w:color w:val="000000" w:themeColor="text1"/>
          <w:sz w:val="28"/>
          <w:szCs w:val="28"/>
        </w:rPr>
      </w:pPr>
    </w:p>
    <w:p w:rsidR="00DF3A91" w:rsidRPr="00312829" w:rsidRDefault="00DF3A91" w:rsidP="00AC7E4C">
      <w:pPr>
        <w:rPr>
          <w:color w:val="000000" w:themeColor="text1"/>
          <w:sz w:val="28"/>
          <w:szCs w:val="28"/>
        </w:rPr>
      </w:pPr>
    </w:p>
    <w:p w:rsidR="00C5768F" w:rsidRPr="00312829" w:rsidRDefault="0000430E" w:rsidP="00DF3A91">
      <w:pPr>
        <w:spacing w:line="235" w:lineRule="auto"/>
        <w:jc w:val="center"/>
        <w:rPr>
          <w:b/>
          <w:color w:val="000000" w:themeColor="text1"/>
          <w:sz w:val="28"/>
          <w:szCs w:val="28"/>
        </w:rPr>
      </w:pPr>
      <w:r w:rsidRPr="00312829">
        <w:rPr>
          <w:b/>
          <w:color w:val="000000" w:themeColor="text1"/>
          <w:sz w:val="28"/>
          <w:szCs w:val="28"/>
        </w:rPr>
        <w:t xml:space="preserve">Прогноз сводных показателей муниципальных заданий на оказание муниципальных услуг </w:t>
      </w:r>
      <w:r w:rsidR="00D8107D" w:rsidRPr="00312829">
        <w:rPr>
          <w:b/>
          <w:color w:val="000000" w:themeColor="text1"/>
          <w:sz w:val="28"/>
          <w:szCs w:val="28"/>
        </w:rPr>
        <w:t>(работ)</w:t>
      </w:r>
    </w:p>
    <w:p w:rsidR="00D8107D" w:rsidRPr="00312829" w:rsidRDefault="00571399" w:rsidP="00DF3A91">
      <w:pPr>
        <w:spacing w:line="235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12829">
        <w:rPr>
          <w:b/>
          <w:color w:val="000000" w:themeColor="text1"/>
          <w:sz w:val="28"/>
          <w:szCs w:val="28"/>
        </w:rPr>
        <w:t>МБУ «Уп</w:t>
      </w:r>
      <w:r w:rsidR="00D63F6C" w:rsidRPr="00312829">
        <w:rPr>
          <w:b/>
          <w:color w:val="000000" w:themeColor="text1"/>
          <w:sz w:val="28"/>
          <w:szCs w:val="28"/>
        </w:rPr>
        <w:t xml:space="preserve">равление </w:t>
      </w:r>
      <w:proofErr w:type="spellStart"/>
      <w:r w:rsidR="00D63F6C" w:rsidRPr="00312829">
        <w:rPr>
          <w:b/>
          <w:color w:val="000000" w:themeColor="text1"/>
          <w:sz w:val="28"/>
          <w:szCs w:val="28"/>
        </w:rPr>
        <w:t>Белгорблагоустройство</w:t>
      </w:r>
      <w:proofErr w:type="spellEnd"/>
      <w:r w:rsidR="00D63F6C" w:rsidRPr="00312829">
        <w:rPr>
          <w:b/>
          <w:color w:val="000000" w:themeColor="text1"/>
          <w:sz w:val="28"/>
          <w:szCs w:val="28"/>
        </w:rPr>
        <w:t xml:space="preserve">» </w:t>
      </w:r>
      <w:r w:rsidR="00D8107D" w:rsidRPr="00312829">
        <w:rPr>
          <w:rFonts w:eastAsia="Calibri"/>
          <w:b/>
          <w:color w:val="000000" w:themeColor="text1"/>
          <w:sz w:val="28"/>
          <w:szCs w:val="28"/>
          <w:lang w:eastAsia="en-US"/>
        </w:rPr>
        <w:t xml:space="preserve">в рамках реализации муниципальной программы </w:t>
      </w:r>
    </w:p>
    <w:p w:rsidR="00D8107D" w:rsidRDefault="00D8107D" w:rsidP="00DF3A91">
      <w:pPr>
        <w:spacing w:line="235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  <w:r w:rsidRPr="00312829">
        <w:rPr>
          <w:rFonts w:eastAsia="Calibri"/>
          <w:b/>
          <w:color w:val="000000" w:themeColor="text1"/>
          <w:sz w:val="28"/>
          <w:szCs w:val="28"/>
          <w:lang w:eastAsia="en-US"/>
        </w:rPr>
        <w:t>«Развитие жилищно-коммунального хозяйства города Белгорода»</w:t>
      </w:r>
    </w:p>
    <w:p w:rsidR="00312829" w:rsidRPr="00312829" w:rsidRDefault="00312829" w:rsidP="00DF3A91">
      <w:pPr>
        <w:spacing w:line="235" w:lineRule="auto"/>
        <w:jc w:val="center"/>
        <w:rPr>
          <w:rFonts w:eastAsia="Calibri"/>
          <w:b/>
          <w:color w:val="000000" w:themeColor="text1"/>
          <w:sz w:val="28"/>
          <w:szCs w:val="28"/>
          <w:lang w:eastAsia="en-US"/>
        </w:rPr>
      </w:pPr>
    </w:p>
    <w:p w:rsidR="000E56DD" w:rsidRPr="006E397F" w:rsidRDefault="000E56DD" w:rsidP="00DF3A91">
      <w:pPr>
        <w:spacing w:line="235" w:lineRule="auto"/>
        <w:jc w:val="center"/>
        <w:rPr>
          <w:b/>
          <w:color w:val="000000" w:themeColor="text1"/>
          <w:sz w:val="26"/>
          <w:szCs w:val="26"/>
        </w:rPr>
      </w:pPr>
    </w:p>
    <w:tbl>
      <w:tblPr>
        <w:tblStyle w:val="aa"/>
        <w:tblW w:w="1445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5528"/>
        <w:gridCol w:w="2410"/>
        <w:gridCol w:w="89"/>
        <w:gridCol w:w="2036"/>
        <w:gridCol w:w="2268"/>
        <w:gridCol w:w="2127"/>
      </w:tblGrid>
      <w:tr w:rsidR="006E397F" w:rsidRPr="006E397F" w:rsidTr="0079344E">
        <w:tc>
          <w:tcPr>
            <w:tcW w:w="5528" w:type="dxa"/>
            <w:vMerge w:val="restart"/>
          </w:tcPr>
          <w:p w:rsidR="00571399" w:rsidRPr="00312829" w:rsidRDefault="00571399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>Наименование услуги, показателя объема услуги, подпрограммы, основного мероприятия</w:t>
            </w:r>
          </w:p>
        </w:tc>
        <w:tc>
          <w:tcPr>
            <w:tcW w:w="4535" w:type="dxa"/>
            <w:gridSpan w:val="3"/>
          </w:tcPr>
          <w:p w:rsidR="00571399" w:rsidRPr="00312829" w:rsidRDefault="00571399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 xml:space="preserve">Значение показателя </w:t>
            </w:r>
          </w:p>
          <w:p w:rsidR="00571399" w:rsidRPr="00312829" w:rsidRDefault="00571399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>объема услуги (работы)</w:t>
            </w:r>
          </w:p>
        </w:tc>
        <w:tc>
          <w:tcPr>
            <w:tcW w:w="4395" w:type="dxa"/>
            <w:gridSpan w:val="2"/>
          </w:tcPr>
          <w:p w:rsidR="009E477B" w:rsidRDefault="00571399" w:rsidP="000C1686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>Расходы бюджета городского округа «Город Белгород» на оказание муниципальной услуги</w:t>
            </w:r>
            <w:r w:rsidR="00515F7F" w:rsidRPr="00312829">
              <w:rPr>
                <w:b/>
                <w:bCs/>
                <w:color w:val="000000" w:themeColor="text1"/>
              </w:rPr>
              <w:t xml:space="preserve"> (работы)</w:t>
            </w:r>
            <w:r w:rsidRPr="00312829">
              <w:rPr>
                <w:b/>
                <w:bCs/>
                <w:color w:val="000000" w:themeColor="text1"/>
              </w:rPr>
              <w:t xml:space="preserve">, </w:t>
            </w:r>
          </w:p>
          <w:p w:rsidR="00571399" w:rsidRPr="00312829" w:rsidRDefault="00571399" w:rsidP="000C1686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>тыс. рублей</w:t>
            </w:r>
          </w:p>
        </w:tc>
      </w:tr>
      <w:tr w:rsidR="006E397F" w:rsidRPr="006E397F" w:rsidTr="0079344E">
        <w:trPr>
          <w:trHeight w:val="222"/>
        </w:trPr>
        <w:tc>
          <w:tcPr>
            <w:tcW w:w="5528" w:type="dxa"/>
            <w:vMerge/>
          </w:tcPr>
          <w:p w:rsidR="006E397F" w:rsidRPr="00312829" w:rsidRDefault="006E397F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2410" w:type="dxa"/>
          </w:tcPr>
          <w:p w:rsidR="006E397F" w:rsidRPr="00312829" w:rsidRDefault="006E397F">
            <w:pPr>
              <w:spacing w:line="256" w:lineRule="auto"/>
              <w:jc w:val="center"/>
              <w:rPr>
                <w:b/>
                <w:color w:val="000000" w:themeColor="text1"/>
              </w:rPr>
            </w:pPr>
            <w:r w:rsidRPr="00312829">
              <w:rPr>
                <w:b/>
                <w:color w:val="000000" w:themeColor="text1"/>
              </w:rPr>
              <w:t>Очередной</w:t>
            </w:r>
          </w:p>
          <w:p w:rsidR="006E397F" w:rsidRPr="00312829" w:rsidRDefault="006E397F">
            <w:pPr>
              <w:spacing w:line="256" w:lineRule="auto"/>
              <w:jc w:val="center"/>
              <w:rPr>
                <w:rFonts w:eastAsia="Mangal"/>
                <w:b/>
                <w:color w:val="000000" w:themeColor="text1"/>
              </w:rPr>
            </w:pPr>
            <w:r w:rsidRPr="00312829">
              <w:rPr>
                <w:b/>
                <w:color w:val="000000" w:themeColor="text1"/>
              </w:rPr>
              <w:t>финансовый год</w:t>
            </w:r>
          </w:p>
        </w:tc>
        <w:tc>
          <w:tcPr>
            <w:tcW w:w="2125" w:type="dxa"/>
            <w:gridSpan w:val="2"/>
          </w:tcPr>
          <w:p w:rsidR="006E397F" w:rsidRPr="00312829" w:rsidRDefault="006E397F">
            <w:pPr>
              <w:spacing w:line="256" w:lineRule="auto"/>
              <w:jc w:val="center"/>
              <w:rPr>
                <w:rFonts w:eastAsia="Mangal"/>
                <w:b/>
                <w:color w:val="000000" w:themeColor="text1"/>
              </w:rPr>
            </w:pPr>
            <w:r w:rsidRPr="00312829">
              <w:rPr>
                <w:b/>
                <w:color w:val="000000" w:themeColor="text1"/>
              </w:rPr>
              <w:t>1-й год планового периода</w:t>
            </w:r>
          </w:p>
        </w:tc>
        <w:tc>
          <w:tcPr>
            <w:tcW w:w="2268" w:type="dxa"/>
          </w:tcPr>
          <w:p w:rsidR="006E397F" w:rsidRPr="00312829" w:rsidRDefault="006E397F" w:rsidP="007541CB">
            <w:pPr>
              <w:spacing w:line="256" w:lineRule="auto"/>
              <w:jc w:val="center"/>
              <w:rPr>
                <w:b/>
                <w:color w:val="000000" w:themeColor="text1"/>
              </w:rPr>
            </w:pPr>
            <w:r w:rsidRPr="00312829">
              <w:rPr>
                <w:b/>
                <w:color w:val="000000" w:themeColor="text1"/>
              </w:rPr>
              <w:t>Очередной</w:t>
            </w:r>
          </w:p>
          <w:p w:rsidR="006E397F" w:rsidRPr="00312829" w:rsidRDefault="006E397F" w:rsidP="006E397F">
            <w:pPr>
              <w:spacing w:line="256" w:lineRule="auto"/>
              <w:jc w:val="center"/>
              <w:rPr>
                <w:b/>
                <w:color w:val="000000" w:themeColor="text1"/>
              </w:rPr>
            </w:pPr>
            <w:r w:rsidRPr="00312829">
              <w:rPr>
                <w:b/>
                <w:color w:val="000000" w:themeColor="text1"/>
              </w:rPr>
              <w:t>финансовый год</w:t>
            </w:r>
          </w:p>
        </w:tc>
        <w:tc>
          <w:tcPr>
            <w:tcW w:w="2127" w:type="dxa"/>
          </w:tcPr>
          <w:p w:rsidR="006E397F" w:rsidRPr="00312829" w:rsidRDefault="006E397F">
            <w:pPr>
              <w:spacing w:line="256" w:lineRule="auto"/>
              <w:jc w:val="center"/>
              <w:rPr>
                <w:rFonts w:eastAsia="Mangal"/>
                <w:b/>
                <w:color w:val="000000" w:themeColor="text1"/>
              </w:rPr>
            </w:pPr>
            <w:r w:rsidRPr="00312829">
              <w:rPr>
                <w:b/>
                <w:color w:val="000000" w:themeColor="text1"/>
              </w:rPr>
              <w:t>1-й год планового периода</w:t>
            </w:r>
          </w:p>
        </w:tc>
      </w:tr>
      <w:tr w:rsidR="006E397F" w:rsidRPr="006E397F" w:rsidTr="0079344E">
        <w:trPr>
          <w:trHeight w:val="315"/>
        </w:trPr>
        <w:tc>
          <w:tcPr>
            <w:tcW w:w="5528" w:type="dxa"/>
            <w:vMerge/>
          </w:tcPr>
          <w:p w:rsidR="006E397F" w:rsidRPr="00312829" w:rsidRDefault="006E397F">
            <w:pPr>
              <w:jc w:val="both"/>
              <w:rPr>
                <w:b/>
                <w:bCs/>
                <w:color w:val="000000" w:themeColor="text1"/>
              </w:rPr>
            </w:pPr>
          </w:p>
        </w:tc>
        <w:tc>
          <w:tcPr>
            <w:tcW w:w="2410" w:type="dxa"/>
          </w:tcPr>
          <w:p w:rsidR="00312829" w:rsidRDefault="006E397F" w:rsidP="005D0973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 xml:space="preserve">2024 </w:t>
            </w:r>
          </w:p>
          <w:p w:rsidR="006E397F" w:rsidRPr="00312829" w:rsidRDefault="00312829" w:rsidP="005D0973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год</w:t>
            </w:r>
          </w:p>
        </w:tc>
        <w:tc>
          <w:tcPr>
            <w:tcW w:w="2125" w:type="dxa"/>
            <w:gridSpan w:val="2"/>
          </w:tcPr>
          <w:p w:rsidR="00312829" w:rsidRDefault="006E397F" w:rsidP="00571399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 xml:space="preserve">2025 </w:t>
            </w:r>
          </w:p>
          <w:p w:rsidR="006E397F" w:rsidRPr="00312829" w:rsidRDefault="00312829" w:rsidP="0057139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год</w:t>
            </w:r>
          </w:p>
        </w:tc>
        <w:tc>
          <w:tcPr>
            <w:tcW w:w="2268" w:type="dxa"/>
          </w:tcPr>
          <w:p w:rsidR="00312829" w:rsidRDefault="006E397F" w:rsidP="00571399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 xml:space="preserve">2024 </w:t>
            </w:r>
          </w:p>
          <w:p w:rsidR="006E397F" w:rsidRPr="00312829" w:rsidRDefault="00312829" w:rsidP="0057139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год</w:t>
            </w:r>
          </w:p>
        </w:tc>
        <w:tc>
          <w:tcPr>
            <w:tcW w:w="2127" w:type="dxa"/>
          </w:tcPr>
          <w:p w:rsidR="00312829" w:rsidRDefault="006E397F" w:rsidP="00571399">
            <w:pPr>
              <w:jc w:val="center"/>
              <w:rPr>
                <w:b/>
                <w:bCs/>
                <w:color w:val="000000" w:themeColor="text1"/>
              </w:rPr>
            </w:pPr>
            <w:r w:rsidRPr="00312829">
              <w:rPr>
                <w:b/>
                <w:bCs/>
                <w:color w:val="000000" w:themeColor="text1"/>
              </w:rPr>
              <w:t xml:space="preserve">2025 </w:t>
            </w:r>
          </w:p>
          <w:p w:rsidR="006E397F" w:rsidRPr="00312829" w:rsidRDefault="00312829" w:rsidP="00571399">
            <w:pPr>
              <w:jc w:val="center"/>
              <w:rPr>
                <w:b/>
                <w:bCs/>
                <w:color w:val="000000" w:themeColor="text1"/>
              </w:rPr>
            </w:pPr>
            <w:r>
              <w:rPr>
                <w:b/>
                <w:bCs/>
                <w:color w:val="000000" w:themeColor="text1"/>
              </w:rPr>
              <w:t>год</w:t>
            </w:r>
          </w:p>
        </w:tc>
      </w:tr>
      <w:tr w:rsidR="006E397F" w:rsidRPr="006E397F" w:rsidTr="0079344E">
        <w:trPr>
          <w:trHeight w:val="311"/>
        </w:trPr>
        <w:tc>
          <w:tcPr>
            <w:tcW w:w="14458" w:type="dxa"/>
            <w:gridSpan w:val="6"/>
          </w:tcPr>
          <w:p w:rsidR="002F35AC" w:rsidRPr="00312829" w:rsidRDefault="0000430E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 xml:space="preserve">Подпрограмма 3 «Благоустройство территории городского округа»  </w:t>
            </w:r>
          </w:p>
        </w:tc>
      </w:tr>
      <w:tr w:rsidR="006E397F" w:rsidRPr="006E397F" w:rsidTr="0079344E">
        <w:trPr>
          <w:trHeight w:val="259"/>
        </w:trPr>
        <w:tc>
          <w:tcPr>
            <w:tcW w:w="14458" w:type="dxa"/>
            <w:gridSpan w:val="6"/>
          </w:tcPr>
          <w:p w:rsidR="002F35AC" w:rsidRPr="00312829" w:rsidRDefault="002F35AC" w:rsidP="00F23701">
            <w:pPr>
              <w:spacing w:line="276" w:lineRule="auto"/>
              <w:rPr>
                <w:bCs/>
                <w:color w:val="000000" w:themeColor="text1"/>
              </w:rPr>
            </w:pPr>
            <w:r w:rsidRPr="00312829">
              <w:rPr>
                <w:color w:val="000000" w:themeColor="text1"/>
              </w:rPr>
              <w:t>Задача 1. «Обеспечение восстановления, сохранности зеленых насаждений, правильного и своевременного ухода за ними»</w:t>
            </w:r>
          </w:p>
        </w:tc>
      </w:tr>
      <w:tr w:rsidR="006E397F" w:rsidRPr="006E397F" w:rsidTr="0079344E">
        <w:trPr>
          <w:trHeight w:val="278"/>
        </w:trPr>
        <w:tc>
          <w:tcPr>
            <w:tcW w:w="5528" w:type="dxa"/>
          </w:tcPr>
          <w:p w:rsidR="006E397F" w:rsidRPr="00312829" w:rsidRDefault="006E397F" w:rsidP="00F23701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 xml:space="preserve">Основное мероприятие: 3.1. </w:t>
            </w:r>
          </w:p>
          <w:p w:rsidR="006E397F" w:rsidRPr="00312829" w:rsidRDefault="006E397F" w:rsidP="00F23701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 xml:space="preserve">«Мероприятия по ландшафтному дизайну </w:t>
            </w:r>
          </w:p>
          <w:p w:rsidR="006E397F" w:rsidRPr="00312829" w:rsidRDefault="006E397F" w:rsidP="00F23701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lastRenderedPageBreak/>
              <w:t>и озеленению»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bCs/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bCs/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bCs/>
                <w:color w:val="000000" w:themeColor="text1"/>
              </w:rPr>
            </w:pPr>
          </w:p>
          <w:p w:rsidR="006E397F" w:rsidRPr="00312829" w:rsidRDefault="006E397F" w:rsidP="0079344E">
            <w:pPr>
              <w:rPr>
                <w:bCs/>
                <w:color w:val="000000" w:themeColor="text1"/>
              </w:rPr>
            </w:pP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386101,3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312829">
              <w:rPr>
                <w:color w:val="000000" w:themeColor="text1"/>
                <w:lang w:eastAsia="en-US"/>
              </w:rPr>
              <w:t>180262</w:t>
            </w:r>
          </w:p>
        </w:tc>
      </w:tr>
      <w:tr w:rsidR="006E397F" w:rsidRPr="006E397F" w:rsidTr="0079344E">
        <w:trPr>
          <w:trHeight w:val="326"/>
        </w:trPr>
        <w:tc>
          <w:tcPr>
            <w:tcW w:w="14458" w:type="dxa"/>
            <w:gridSpan w:val="6"/>
          </w:tcPr>
          <w:p w:rsidR="00F23701" w:rsidRPr="00312829" w:rsidRDefault="0000430E" w:rsidP="00F23701">
            <w:pPr>
              <w:spacing w:line="276" w:lineRule="auto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lastRenderedPageBreak/>
              <w:t xml:space="preserve">Наименование услуги: </w:t>
            </w:r>
            <w:r w:rsidR="004337F2" w:rsidRPr="00312829">
              <w:rPr>
                <w:bCs/>
                <w:color w:val="000000" w:themeColor="text1"/>
              </w:rPr>
              <w:t>«</w:t>
            </w:r>
            <w:r w:rsidRPr="00312829">
              <w:rPr>
                <w:bCs/>
                <w:color w:val="000000" w:themeColor="text1"/>
              </w:rPr>
              <w:t>Ландшафтный дизайн и озеленение</w:t>
            </w:r>
            <w:r w:rsidR="004337F2" w:rsidRPr="00312829">
              <w:rPr>
                <w:bCs/>
                <w:color w:val="000000" w:themeColor="text1"/>
              </w:rPr>
              <w:t>»</w:t>
            </w:r>
          </w:p>
        </w:tc>
      </w:tr>
      <w:tr w:rsidR="006E397F" w:rsidRPr="006E397F" w:rsidTr="0079344E">
        <w:trPr>
          <w:trHeight w:val="273"/>
        </w:trPr>
        <w:tc>
          <w:tcPr>
            <w:tcW w:w="5528" w:type="dxa"/>
          </w:tcPr>
          <w:p w:rsidR="006E397F" w:rsidRPr="00312829" w:rsidRDefault="006E397F" w:rsidP="0079344E">
            <w:pPr>
              <w:tabs>
                <w:tab w:val="right" w:pos="5171"/>
              </w:tabs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Посадка цветов, ед.</w:t>
            </w:r>
            <w:r w:rsidR="0079344E">
              <w:rPr>
                <w:color w:val="000000" w:themeColor="text1"/>
              </w:rPr>
              <w:tab/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2238000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2345000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23669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23185</w:t>
            </w:r>
          </w:p>
        </w:tc>
      </w:tr>
      <w:tr w:rsidR="006E397F" w:rsidRPr="006E397F" w:rsidTr="0079344E">
        <w:trPr>
          <w:trHeight w:val="278"/>
        </w:trPr>
        <w:tc>
          <w:tcPr>
            <w:tcW w:w="5528" w:type="dxa"/>
          </w:tcPr>
          <w:p w:rsidR="006E397F" w:rsidRPr="00312829" w:rsidRDefault="006E397F" w:rsidP="004840C4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Посадка деревьев (саженцы в возрасте от 5 до 12 лет),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800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1000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2569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2569</w:t>
            </w:r>
          </w:p>
        </w:tc>
      </w:tr>
      <w:tr w:rsidR="006E397F" w:rsidRPr="006E397F" w:rsidTr="0079344E">
        <w:trPr>
          <w:trHeight w:val="267"/>
        </w:trPr>
        <w:tc>
          <w:tcPr>
            <w:tcW w:w="5528" w:type="dxa"/>
          </w:tcPr>
          <w:p w:rsidR="006E397F" w:rsidRPr="00312829" w:rsidRDefault="006E397F" w:rsidP="004840C4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Посадка ку</w:t>
            </w:r>
            <w:r w:rsidR="009E477B">
              <w:rPr>
                <w:color w:val="000000" w:themeColor="text1"/>
              </w:rPr>
              <w:t>старников (саженцы в возрасте 2–</w:t>
            </w:r>
            <w:r w:rsidRPr="00312829">
              <w:rPr>
                <w:color w:val="000000" w:themeColor="text1"/>
              </w:rPr>
              <w:t>3 года),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8000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10000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1930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1930</w:t>
            </w:r>
          </w:p>
        </w:tc>
      </w:tr>
      <w:tr w:rsidR="006E397F" w:rsidRPr="006E397F" w:rsidTr="0079344E">
        <w:trPr>
          <w:trHeight w:val="290"/>
        </w:trPr>
        <w:tc>
          <w:tcPr>
            <w:tcW w:w="5528" w:type="dxa"/>
          </w:tcPr>
          <w:p w:rsidR="006E397F" w:rsidRPr="00312829" w:rsidRDefault="006E397F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 xml:space="preserve">Полив территории цветников и газонов </w:t>
            </w:r>
            <w:r w:rsidR="009E477B">
              <w:rPr>
                <w:color w:val="000000" w:themeColor="text1"/>
              </w:rPr>
              <w:t xml:space="preserve">на скверах, бульварах, парках, </w:t>
            </w:r>
            <w:proofErr w:type="spellStart"/>
            <w:r w:rsidR="009E477B">
              <w:rPr>
                <w:color w:val="000000" w:themeColor="text1"/>
              </w:rPr>
              <w:t>м.кв</w:t>
            </w:r>
            <w:proofErr w:type="spellEnd"/>
            <w:r w:rsidR="009E477B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20579475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20579475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18794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18794</w:t>
            </w:r>
          </w:p>
        </w:tc>
      </w:tr>
      <w:tr w:rsidR="006E397F" w:rsidRPr="006E397F" w:rsidTr="0079344E">
        <w:trPr>
          <w:trHeight w:val="265"/>
        </w:trPr>
        <w:tc>
          <w:tcPr>
            <w:tcW w:w="5528" w:type="dxa"/>
          </w:tcPr>
          <w:p w:rsidR="006E397F" w:rsidRPr="00312829" w:rsidRDefault="006E397F" w:rsidP="00F23701">
            <w:pPr>
              <w:spacing w:line="276" w:lineRule="auto"/>
              <w:rPr>
                <w:color w:val="000000" w:themeColor="text1"/>
                <w:vertAlign w:val="superscript"/>
              </w:rPr>
            </w:pPr>
            <w:r w:rsidRPr="00312829">
              <w:rPr>
                <w:color w:val="000000" w:themeColor="text1"/>
              </w:rPr>
              <w:t>Содержание цветн</w:t>
            </w:r>
            <w:r w:rsidR="009E477B">
              <w:rPr>
                <w:color w:val="000000" w:themeColor="text1"/>
              </w:rPr>
              <w:t xml:space="preserve">иков однолетних и многолетних, </w:t>
            </w:r>
            <w:proofErr w:type="spellStart"/>
            <w:r w:rsidR="009E477B">
              <w:rPr>
                <w:color w:val="000000" w:themeColor="text1"/>
              </w:rPr>
              <w:t>м.кв</w:t>
            </w:r>
            <w:proofErr w:type="spellEnd"/>
            <w:r w:rsidR="009E477B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108315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108315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158107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25512</w:t>
            </w:r>
          </w:p>
        </w:tc>
      </w:tr>
      <w:tr w:rsidR="006E397F" w:rsidRPr="006E397F" w:rsidTr="0079344E">
        <w:trPr>
          <w:trHeight w:val="251"/>
        </w:trPr>
        <w:tc>
          <w:tcPr>
            <w:tcW w:w="5528" w:type="dxa"/>
          </w:tcPr>
          <w:p w:rsidR="006E397F" w:rsidRPr="00312829" w:rsidRDefault="006E397F" w:rsidP="00E111AB">
            <w:pPr>
              <w:spacing w:line="276" w:lineRule="auto"/>
              <w:rPr>
                <w:color w:val="000000" w:themeColor="text1"/>
              </w:rPr>
            </w:pPr>
            <w:proofErr w:type="spellStart"/>
            <w:r w:rsidRPr="00312829">
              <w:rPr>
                <w:color w:val="000000" w:themeColor="text1"/>
              </w:rPr>
              <w:t>Уходные</w:t>
            </w:r>
            <w:proofErr w:type="spellEnd"/>
            <w:r w:rsidRPr="00312829">
              <w:rPr>
                <w:color w:val="000000" w:themeColor="text1"/>
              </w:rPr>
              <w:t xml:space="preserve"> работы за зелеными насаждениями, ч./</w:t>
            </w:r>
            <w:proofErr w:type="gramStart"/>
            <w:r w:rsidRPr="00312829">
              <w:rPr>
                <w:color w:val="000000" w:themeColor="text1"/>
              </w:rPr>
              <w:t>ч</w:t>
            </w:r>
            <w:proofErr w:type="gramEnd"/>
            <w:r w:rsidRPr="00312829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79732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79732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3606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3606</w:t>
            </w:r>
          </w:p>
        </w:tc>
      </w:tr>
      <w:tr w:rsidR="006E397F" w:rsidRPr="006E397F" w:rsidTr="0079344E">
        <w:trPr>
          <w:trHeight w:val="218"/>
        </w:trPr>
        <w:tc>
          <w:tcPr>
            <w:tcW w:w="5528" w:type="dxa"/>
          </w:tcPr>
          <w:p w:rsidR="006E397F" w:rsidRPr="00312829" w:rsidRDefault="009E477B" w:rsidP="00F2370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Восстановление газонов, </w:t>
            </w:r>
            <w:proofErr w:type="spellStart"/>
            <w:r>
              <w:rPr>
                <w:color w:val="000000" w:themeColor="text1"/>
              </w:rPr>
              <w:t>м.кв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100000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100000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1690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1690</w:t>
            </w:r>
          </w:p>
        </w:tc>
      </w:tr>
      <w:tr w:rsidR="006E397F" w:rsidRPr="006E397F" w:rsidTr="0079344E">
        <w:trPr>
          <w:trHeight w:val="84"/>
        </w:trPr>
        <w:tc>
          <w:tcPr>
            <w:tcW w:w="5528" w:type="dxa"/>
          </w:tcPr>
          <w:p w:rsidR="006E397F" w:rsidRPr="00312829" w:rsidRDefault="006E397F" w:rsidP="00BE2857">
            <w:pPr>
              <w:widowControl w:val="0"/>
              <w:autoSpaceDE w:val="0"/>
              <w:autoSpaceDN w:val="0"/>
              <w:adjustRightInd w:val="0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 xml:space="preserve">Площадь вновь созданных и восстановленных </w:t>
            </w:r>
            <w:r w:rsidR="009E477B">
              <w:rPr>
                <w:color w:val="000000" w:themeColor="text1"/>
              </w:rPr>
              <w:t xml:space="preserve">клумб с цветочным оформлением, </w:t>
            </w:r>
            <w:proofErr w:type="spellStart"/>
            <w:r w:rsidR="009E477B">
              <w:rPr>
                <w:color w:val="000000" w:themeColor="text1"/>
              </w:rPr>
              <w:t>м.кв</w:t>
            </w:r>
            <w:proofErr w:type="spellEnd"/>
            <w:r w:rsidR="009E477B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  <w:vAlign w:val="center"/>
          </w:tcPr>
          <w:p w:rsidR="006E397F" w:rsidRPr="00312829" w:rsidRDefault="006E397F" w:rsidP="006E3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30100</w:t>
            </w:r>
          </w:p>
        </w:tc>
        <w:tc>
          <w:tcPr>
            <w:tcW w:w="2036" w:type="dxa"/>
            <w:vAlign w:val="center"/>
          </w:tcPr>
          <w:p w:rsidR="006E397F" w:rsidRPr="00312829" w:rsidRDefault="006E397F" w:rsidP="006E3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30200</w:t>
            </w:r>
          </w:p>
        </w:tc>
        <w:tc>
          <w:tcPr>
            <w:tcW w:w="2268" w:type="dxa"/>
            <w:vAlign w:val="center"/>
          </w:tcPr>
          <w:p w:rsidR="006E397F" w:rsidRPr="00312829" w:rsidRDefault="006E397F" w:rsidP="006E397F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 w:themeColor="text1"/>
              </w:rPr>
            </w:pPr>
          </w:p>
        </w:tc>
        <w:tc>
          <w:tcPr>
            <w:tcW w:w="2127" w:type="dxa"/>
            <w:vAlign w:val="center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</w:tc>
      </w:tr>
      <w:tr w:rsidR="006E397F" w:rsidRPr="006E397F" w:rsidTr="0079344E">
        <w:trPr>
          <w:trHeight w:val="261"/>
        </w:trPr>
        <w:tc>
          <w:tcPr>
            <w:tcW w:w="5528" w:type="dxa"/>
          </w:tcPr>
          <w:p w:rsidR="006E397F" w:rsidRPr="00312829" w:rsidRDefault="006E397F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 xml:space="preserve">Покос зелёных зон с уборкой и </w:t>
            </w:r>
            <w:r w:rsidR="009E477B">
              <w:rPr>
                <w:color w:val="000000" w:themeColor="text1"/>
              </w:rPr>
              <w:t xml:space="preserve">вывозом, </w:t>
            </w:r>
            <w:proofErr w:type="spellStart"/>
            <w:r w:rsidR="009E477B">
              <w:rPr>
                <w:color w:val="000000" w:themeColor="text1"/>
              </w:rPr>
              <w:t>м.кв</w:t>
            </w:r>
            <w:proofErr w:type="spellEnd"/>
            <w:r w:rsidR="009E477B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5879850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5879850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6550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6550</w:t>
            </w:r>
          </w:p>
        </w:tc>
      </w:tr>
      <w:tr w:rsidR="006E397F" w:rsidRPr="006E397F" w:rsidTr="0079344E">
        <w:trPr>
          <w:trHeight w:val="252"/>
        </w:trPr>
        <w:tc>
          <w:tcPr>
            <w:tcW w:w="5528" w:type="dxa"/>
          </w:tcPr>
          <w:p w:rsidR="006E397F" w:rsidRPr="00312829" w:rsidRDefault="006E397F" w:rsidP="004840C4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 xml:space="preserve">Валка, обрезка, </w:t>
            </w:r>
            <w:proofErr w:type="spellStart"/>
            <w:r w:rsidRPr="00312829">
              <w:rPr>
                <w:color w:val="000000" w:themeColor="text1"/>
              </w:rPr>
              <w:t>кронирование</w:t>
            </w:r>
            <w:proofErr w:type="spellEnd"/>
            <w:r w:rsidRPr="00312829">
              <w:rPr>
                <w:color w:val="000000" w:themeColor="text1"/>
              </w:rPr>
              <w:t xml:space="preserve"> деревьев,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4440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4440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22655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41093</w:t>
            </w:r>
          </w:p>
        </w:tc>
      </w:tr>
      <w:tr w:rsidR="006E397F" w:rsidRPr="006E397F" w:rsidTr="0079344E">
        <w:trPr>
          <w:trHeight w:val="260"/>
        </w:trPr>
        <w:tc>
          <w:tcPr>
            <w:tcW w:w="5528" w:type="dxa"/>
          </w:tcPr>
          <w:p w:rsidR="006E397F" w:rsidRPr="00312829" w:rsidRDefault="009E477B" w:rsidP="00F23701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Вырубка поросли, </w:t>
            </w:r>
            <w:proofErr w:type="spellStart"/>
            <w:r>
              <w:rPr>
                <w:color w:val="000000" w:themeColor="text1"/>
              </w:rPr>
              <w:t>м.кв</w:t>
            </w:r>
            <w:proofErr w:type="spellEnd"/>
            <w:r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7992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7992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204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204</w:t>
            </w:r>
          </w:p>
        </w:tc>
      </w:tr>
      <w:tr w:rsidR="006E397F" w:rsidRPr="006E397F" w:rsidTr="0079344E">
        <w:trPr>
          <w:trHeight w:val="334"/>
        </w:trPr>
        <w:tc>
          <w:tcPr>
            <w:tcW w:w="5528" w:type="dxa"/>
          </w:tcPr>
          <w:p w:rsidR="006E397F" w:rsidRPr="00312829" w:rsidRDefault="006E397F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Содержани</w:t>
            </w:r>
            <w:r w:rsidR="009E477B">
              <w:rPr>
                <w:color w:val="000000" w:themeColor="text1"/>
              </w:rPr>
              <w:t xml:space="preserve">е территории скверов и парков, </w:t>
            </w:r>
            <w:proofErr w:type="spellStart"/>
            <w:r w:rsidR="009E477B">
              <w:rPr>
                <w:color w:val="000000" w:themeColor="text1"/>
              </w:rPr>
              <w:t>м.кв</w:t>
            </w:r>
            <w:proofErr w:type="spellEnd"/>
            <w:r w:rsidR="009E477B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67890750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67890750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35043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43665</w:t>
            </w:r>
          </w:p>
        </w:tc>
      </w:tr>
      <w:tr w:rsidR="006E397F" w:rsidRPr="006E397F" w:rsidTr="0079344E">
        <w:trPr>
          <w:trHeight w:val="236"/>
        </w:trPr>
        <w:tc>
          <w:tcPr>
            <w:tcW w:w="14458" w:type="dxa"/>
            <w:gridSpan w:val="6"/>
          </w:tcPr>
          <w:p w:rsidR="00BB6843" w:rsidRPr="00312829" w:rsidRDefault="00BB6843" w:rsidP="00BB6843">
            <w:pPr>
              <w:tabs>
                <w:tab w:val="left" w:pos="3214"/>
              </w:tabs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Задача 2. «Организация искусственного освещения улиц, дворовых территорий городского округа и обеспечение функционирования объектов наружного освещения»</w:t>
            </w:r>
          </w:p>
        </w:tc>
      </w:tr>
      <w:tr w:rsidR="009E477B" w:rsidRPr="006E397F" w:rsidTr="0079344E">
        <w:trPr>
          <w:trHeight w:val="1035"/>
        </w:trPr>
        <w:tc>
          <w:tcPr>
            <w:tcW w:w="5528" w:type="dxa"/>
            <w:tcBorders>
              <w:right w:val="single" w:sz="8" w:space="0" w:color="auto"/>
            </w:tcBorders>
          </w:tcPr>
          <w:p w:rsidR="009E477B" w:rsidRPr="00312829" w:rsidRDefault="009E477B" w:rsidP="009E477B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 xml:space="preserve">Основное мероприятие 3.2. </w:t>
            </w:r>
          </w:p>
          <w:p w:rsidR="009E477B" w:rsidRPr="00312829" w:rsidRDefault="009E477B" w:rsidP="009E477B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 xml:space="preserve">«Мероприятия по обеспечению освещения </w:t>
            </w:r>
          </w:p>
          <w:p w:rsidR="009E477B" w:rsidRPr="00312829" w:rsidRDefault="009E477B" w:rsidP="009E477B">
            <w:pPr>
              <w:spacing w:line="276" w:lineRule="auto"/>
              <w:jc w:val="both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>улиц и дворовых территорий»</w:t>
            </w:r>
          </w:p>
        </w:tc>
        <w:tc>
          <w:tcPr>
            <w:tcW w:w="2499" w:type="dxa"/>
            <w:gridSpan w:val="2"/>
            <w:tcBorders>
              <w:left w:val="single" w:sz="8" w:space="0" w:color="auto"/>
            </w:tcBorders>
          </w:tcPr>
          <w:p w:rsidR="009E477B" w:rsidRPr="00312829" w:rsidRDefault="009E477B" w:rsidP="006E397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036" w:type="dxa"/>
            <w:tcBorders>
              <w:left w:val="single" w:sz="8" w:space="0" w:color="auto"/>
            </w:tcBorders>
          </w:tcPr>
          <w:p w:rsidR="009E477B" w:rsidRPr="00312829" w:rsidRDefault="009E477B" w:rsidP="006E397F">
            <w:pPr>
              <w:jc w:val="center"/>
              <w:rPr>
                <w:bCs/>
                <w:color w:val="000000" w:themeColor="text1"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</w:tcPr>
          <w:p w:rsidR="009E477B" w:rsidRPr="00312829" w:rsidRDefault="009E477B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270368</w:t>
            </w:r>
          </w:p>
        </w:tc>
        <w:tc>
          <w:tcPr>
            <w:tcW w:w="2127" w:type="dxa"/>
            <w:tcBorders>
              <w:left w:val="single" w:sz="8" w:space="0" w:color="auto"/>
            </w:tcBorders>
          </w:tcPr>
          <w:p w:rsidR="009E477B" w:rsidRPr="00312829" w:rsidRDefault="009E477B" w:rsidP="006E397F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312829">
              <w:rPr>
                <w:color w:val="000000" w:themeColor="text1"/>
                <w:lang w:eastAsia="en-US"/>
              </w:rPr>
              <w:t>279429</w:t>
            </w:r>
          </w:p>
        </w:tc>
      </w:tr>
      <w:tr w:rsidR="006E397F" w:rsidRPr="006E397F" w:rsidTr="0079344E">
        <w:trPr>
          <w:trHeight w:val="262"/>
        </w:trPr>
        <w:tc>
          <w:tcPr>
            <w:tcW w:w="14458" w:type="dxa"/>
            <w:gridSpan w:val="6"/>
          </w:tcPr>
          <w:p w:rsidR="002F35AC" w:rsidRPr="00312829" w:rsidRDefault="002F35AC" w:rsidP="00F23701">
            <w:pPr>
              <w:spacing w:line="276" w:lineRule="auto"/>
              <w:rPr>
                <w:bCs/>
                <w:color w:val="000000" w:themeColor="text1"/>
              </w:rPr>
            </w:pPr>
            <w:r w:rsidRPr="00312829">
              <w:rPr>
                <w:bCs/>
                <w:color w:val="000000" w:themeColor="text1"/>
              </w:rPr>
              <w:t>Наименование услуги: «Обеспечение освещения улиц и дворовых территорий города»</w:t>
            </w:r>
          </w:p>
        </w:tc>
      </w:tr>
      <w:tr w:rsidR="006E397F" w:rsidRPr="006E397F" w:rsidTr="0079344E">
        <w:trPr>
          <w:trHeight w:val="510"/>
        </w:trPr>
        <w:tc>
          <w:tcPr>
            <w:tcW w:w="5528" w:type="dxa"/>
          </w:tcPr>
          <w:p w:rsidR="006E397F" w:rsidRPr="00312829" w:rsidRDefault="006E397F" w:rsidP="004840C4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Эксплуатация и текущий ремонт осветительных установок,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43189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43189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61535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61869</w:t>
            </w:r>
          </w:p>
        </w:tc>
      </w:tr>
      <w:tr w:rsidR="006E397F" w:rsidRPr="006E397F" w:rsidTr="0079344E">
        <w:trPr>
          <w:trHeight w:val="391"/>
        </w:trPr>
        <w:tc>
          <w:tcPr>
            <w:tcW w:w="5528" w:type="dxa"/>
          </w:tcPr>
          <w:p w:rsidR="006E397F" w:rsidRPr="00312829" w:rsidRDefault="006E397F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 xml:space="preserve">Оплата электроэнергии для наружного освещения, 1000 </w:t>
            </w:r>
            <w:proofErr w:type="spellStart"/>
            <w:r w:rsidRPr="00312829">
              <w:rPr>
                <w:color w:val="000000" w:themeColor="text1"/>
              </w:rPr>
              <w:t>кВтч</w:t>
            </w:r>
            <w:proofErr w:type="spellEnd"/>
            <w:r w:rsidRPr="00312829">
              <w:rPr>
                <w:color w:val="000000" w:themeColor="text1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22925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22925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209252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217560</w:t>
            </w:r>
          </w:p>
        </w:tc>
      </w:tr>
      <w:tr w:rsidR="006E397F" w:rsidRPr="006E397F" w:rsidTr="0079344E">
        <w:trPr>
          <w:trHeight w:val="179"/>
        </w:trPr>
        <w:tc>
          <w:tcPr>
            <w:tcW w:w="14458" w:type="dxa"/>
            <w:gridSpan w:val="6"/>
          </w:tcPr>
          <w:p w:rsidR="00BB6843" w:rsidRPr="00312829" w:rsidRDefault="00BB6843" w:rsidP="00BB6843">
            <w:pPr>
              <w:tabs>
                <w:tab w:val="left" w:pos="1659"/>
              </w:tabs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Задача 4. «</w:t>
            </w:r>
            <w:r w:rsidRPr="00312829">
              <w:rPr>
                <w:bCs/>
                <w:color w:val="000000" w:themeColor="text1"/>
              </w:rPr>
              <w:t>Совершенствование архитектурно-художественного облика города, размещение и содержание малых архитектурных форм»</w:t>
            </w:r>
          </w:p>
        </w:tc>
      </w:tr>
      <w:tr w:rsidR="006E397F" w:rsidRPr="006E397F" w:rsidTr="0079344E">
        <w:trPr>
          <w:trHeight w:val="420"/>
        </w:trPr>
        <w:tc>
          <w:tcPr>
            <w:tcW w:w="5528" w:type="dxa"/>
            <w:tcBorders>
              <w:right w:val="single" w:sz="8" w:space="0" w:color="auto"/>
            </w:tcBorders>
          </w:tcPr>
          <w:p w:rsidR="006E397F" w:rsidRPr="00312829" w:rsidRDefault="006E397F" w:rsidP="00F23701">
            <w:pPr>
              <w:spacing w:line="276" w:lineRule="auto"/>
              <w:jc w:val="both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lastRenderedPageBreak/>
              <w:t xml:space="preserve">Основное мероприятие 3.9. </w:t>
            </w:r>
          </w:p>
          <w:p w:rsidR="006E397F" w:rsidRPr="00312829" w:rsidRDefault="006E397F" w:rsidP="009E477B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«Мероприятия по обеспечению функционирования объектов внешнего благоустройства»</w:t>
            </w:r>
          </w:p>
        </w:tc>
        <w:tc>
          <w:tcPr>
            <w:tcW w:w="2499" w:type="dxa"/>
            <w:gridSpan w:val="2"/>
            <w:tcBorders>
              <w:left w:val="single" w:sz="8" w:space="0" w:color="auto"/>
            </w:tcBorders>
          </w:tcPr>
          <w:p w:rsidR="006E397F" w:rsidRPr="00312829" w:rsidRDefault="006E397F" w:rsidP="00C5768F">
            <w:pPr>
              <w:jc w:val="right"/>
              <w:rPr>
                <w:color w:val="000000" w:themeColor="text1"/>
              </w:rPr>
            </w:pPr>
          </w:p>
          <w:p w:rsidR="006E397F" w:rsidRPr="00312829" w:rsidRDefault="006E397F" w:rsidP="00C5768F">
            <w:pPr>
              <w:jc w:val="right"/>
              <w:rPr>
                <w:color w:val="000000" w:themeColor="text1"/>
              </w:rPr>
            </w:pPr>
          </w:p>
          <w:p w:rsidR="006E397F" w:rsidRPr="00312829" w:rsidRDefault="006E397F" w:rsidP="002E5840">
            <w:pPr>
              <w:rPr>
                <w:color w:val="000000" w:themeColor="text1"/>
              </w:rPr>
            </w:pPr>
          </w:p>
        </w:tc>
        <w:tc>
          <w:tcPr>
            <w:tcW w:w="2036" w:type="dxa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  <w:lang w:eastAsia="en-US"/>
              </w:rPr>
              <w:t>155460</w:t>
            </w:r>
          </w:p>
        </w:tc>
        <w:tc>
          <w:tcPr>
            <w:tcW w:w="2127" w:type="dxa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312829">
              <w:rPr>
                <w:color w:val="000000" w:themeColor="text1"/>
                <w:lang w:eastAsia="en-US"/>
              </w:rPr>
              <w:t>52412</w:t>
            </w:r>
          </w:p>
        </w:tc>
      </w:tr>
      <w:tr w:rsidR="006E397F" w:rsidRPr="006E397F" w:rsidTr="0079344E">
        <w:trPr>
          <w:trHeight w:val="283"/>
        </w:trPr>
        <w:tc>
          <w:tcPr>
            <w:tcW w:w="14458" w:type="dxa"/>
            <w:gridSpan w:val="6"/>
          </w:tcPr>
          <w:p w:rsidR="002F35AC" w:rsidRPr="00312829" w:rsidRDefault="002F35AC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Наименование услуги: «Обеспечение функционирования объектов внешнего благоустройства»</w:t>
            </w:r>
          </w:p>
        </w:tc>
      </w:tr>
      <w:tr w:rsidR="006E397F" w:rsidRPr="006E397F" w:rsidTr="0079344E">
        <w:trPr>
          <w:trHeight w:val="274"/>
        </w:trPr>
        <w:tc>
          <w:tcPr>
            <w:tcW w:w="5528" w:type="dxa"/>
          </w:tcPr>
          <w:p w:rsidR="006E397F" w:rsidRPr="00312829" w:rsidRDefault="006E397F" w:rsidP="00F2370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функционирующих городских фонтанов,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16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16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8499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8803</w:t>
            </w:r>
          </w:p>
        </w:tc>
      </w:tr>
      <w:tr w:rsidR="006E397F" w:rsidRPr="006E397F" w:rsidTr="0079344E">
        <w:trPr>
          <w:trHeight w:val="195"/>
        </w:trPr>
        <w:tc>
          <w:tcPr>
            <w:tcW w:w="5528" w:type="dxa"/>
          </w:tcPr>
          <w:p w:rsidR="006E397F" w:rsidRPr="00312829" w:rsidRDefault="006E397F" w:rsidP="004840C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Ремонт  памятников и обелисков в местах захоронения погибших в годы ВОВ,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224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224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5000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5000</w:t>
            </w:r>
          </w:p>
        </w:tc>
      </w:tr>
      <w:tr w:rsidR="006E397F" w:rsidRPr="006E397F" w:rsidTr="0079344E">
        <w:trPr>
          <w:trHeight w:val="285"/>
        </w:trPr>
        <w:tc>
          <w:tcPr>
            <w:tcW w:w="5528" w:type="dxa"/>
          </w:tcPr>
          <w:p w:rsidR="006E397F" w:rsidRPr="00312829" w:rsidRDefault="006E397F" w:rsidP="00F2370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Содержание городских </w:t>
            </w:r>
            <w:r w:rsidR="009E47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пляжей, </w:t>
            </w:r>
            <w:proofErr w:type="spellStart"/>
            <w:r w:rsidR="009E47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м.кв</w:t>
            </w:r>
            <w:proofErr w:type="spellEnd"/>
            <w:r w:rsidR="009E477B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55347628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55347628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14463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14609</w:t>
            </w:r>
          </w:p>
        </w:tc>
      </w:tr>
      <w:tr w:rsidR="006E397F" w:rsidRPr="006E397F" w:rsidTr="0079344E">
        <w:trPr>
          <w:trHeight w:val="665"/>
        </w:trPr>
        <w:tc>
          <w:tcPr>
            <w:tcW w:w="5528" w:type="dxa"/>
          </w:tcPr>
          <w:p w:rsidR="006E397F" w:rsidRPr="00312829" w:rsidRDefault="006E397F" w:rsidP="004840C4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 и эксплуатация катков с искусственным льдом,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3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44682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24000</w:t>
            </w:r>
          </w:p>
        </w:tc>
      </w:tr>
      <w:tr w:rsidR="006E397F" w:rsidRPr="006E397F" w:rsidTr="0079344E">
        <w:trPr>
          <w:trHeight w:val="313"/>
        </w:trPr>
        <w:tc>
          <w:tcPr>
            <w:tcW w:w="5528" w:type="dxa"/>
          </w:tcPr>
          <w:p w:rsidR="006E397F" w:rsidRPr="00312829" w:rsidRDefault="006E397F" w:rsidP="004840C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Содержание модульных и стационарных общественных туалетов,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9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9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19000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-</w:t>
            </w:r>
          </w:p>
        </w:tc>
      </w:tr>
      <w:tr w:rsidR="006E397F" w:rsidRPr="006E397F" w:rsidTr="0079344E">
        <w:trPr>
          <w:trHeight w:val="218"/>
        </w:trPr>
        <w:tc>
          <w:tcPr>
            <w:tcW w:w="5528" w:type="dxa"/>
          </w:tcPr>
          <w:p w:rsidR="006E397F" w:rsidRPr="00312829" w:rsidRDefault="006E397F" w:rsidP="004840C4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 общественных туалетов, ед.</w:t>
            </w:r>
          </w:p>
        </w:tc>
        <w:tc>
          <w:tcPr>
            <w:tcW w:w="2499" w:type="dxa"/>
            <w:gridSpan w:val="2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-</w:t>
            </w:r>
          </w:p>
        </w:tc>
        <w:tc>
          <w:tcPr>
            <w:tcW w:w="2036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-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18018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-</w:t>
            </w:r>
          </w:p>
        </w:tc>
      </w:tr>
      <w:tr w:rsidR="006E397F" w:rsidRPr="006E397F" w:rsidTr="0079344E">
        <w:trPr>
          <w:trHeight w:val="468"/>
        </w:trPr>
        <w:tc>
          <w:tcPr>
            <w:tcW w:w="5528" w:type="dxa"/>
            <w:tcBorders>
              <w:right w:val="single" w:sz="8" w:space="0" w:color="auto"/>
            </w:tcBorders>
          </w:tcPr>
          <w:p w:rsidR="006E397F" w:rsidRPr="00312829" w:rsidRDefault="006E397F" w:rsidP="00F23701">
            <w:pPr>
              <w:spacing w:line="276" w:lineRule="auto"/>
              <w:jc w:val="both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 xml:space="preserve">Основное мероприятие: 3.10. </w:t>
            </w:r>
          </w:p>
          <w:p w:rsidR="006E397F" w:rsidRPr="00312829" w:rsidRDefault="006E397F" w:rsidP="00F23701">
            <w:pPr>
              <w:spacing w:line="276" w:lineRule="auto"/>
              <w:jc w:val="both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«Проведение общегородских мероприятий»</w:t>
            </w:r>
            <w:bookmarkStart w:id="0" w:name="_GoBack"/>
            <w:bookmarkEnd w:id="0"/>
          </w:p>
        </w:tc>
        <w:tc>
          <w:tcPr>
            <w:tcW w:w="2499" w:type="dxa"/>
            <w:gridSpan w:val="2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6" w:type="dxa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312829">
              <w:rPr>
                <w:color w:val="000000" w:themeColor="text1"/>
                <w:lang w:eastAsia="en-US"/>
              </w:rPr>
              <w:t>39039,3</w:t>
            </w:r>
          </w:p>
        </w:tc>
        <w:tc>
          <w:tcPr>
            <w:tcW w:w="2127" w:type="dxa"/>
            <w:tcBorders>
              <w:left w:val="single" w:sz="8" w:space="0" w:color="auto"/>
            </w:tcBorders>
          </w:tcPr>
          <w:p w:rsidR="006E397F" w:rsidRPr="00312829" w:rsidRDefault="006E397F" w:rsidP="006E397F">
            <w:pPr>
              <w:spacing w:after="200" w:line="276" w:lineRule="auto"/>
              <w:jc w:val="center"/>
              <w:rPr>
                <w:color w:val="000000" w:themeColor="text1"/>
                <w:lang w:eastAsia="en-US"/>
              </w:rPr>
            </w:pPr>
            <w:r w:rsidRPr="00312829">
              <w:rPr>
                <w:color w:val="000000" w:themeColor="text1"/>
                <w:lang w:eastAsia="en-US"/>
              </w:rPr>
              <w:t>19741</w:t>
            </w:r>
          </w:p>
        </w:tc>
      </w:tr>
      <w:tr w:rsidR="006E397F" w:rsidRPr="006E397F" w:rsidTr="0079344E">
        <w:trPr>
          <w:trHeight w:val="298"/>
        </w:trPr>
        <w:tc>
          <w:tcPr>
            <w:tcW w:w="14458" w:type="dxa"/>
            <w:gridSpan w:val="6"/>
          </w:tcPr>
          <w:p w:rsidR="003C1E2A" w:rsidRPr="00312829" w:rsidRDefault="002F35AC" w:rsidP="00F23701">
            <w:pPr>
              <w:spacing w:line="276" w:lineRule="auto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Наименование услуги: «Мероприятия по праздничному оформлению территории города»</w:t>
            </w:r>
          </w:p>
        </w:tc>
      </w:tr>
      <w:tr w:rsidR="006E397F" w:rsidRPr="006E397F" w:rsidTr="0079344E">
        <w:trPr>
          <w:trHeight w:val="322"/>
        </w:trPr>
        <w:tc>
          <w:tcPr>
            <w:tcW w:w="5528" w:type="dxa"/>
          </w:tcPr>
          <w:p w:rsidR="006E397F" w:rsidRPr="00312829" w:rsidRDefault="006E397F" w:rsidP="00B653EC">
            <w:pPr>
              <w:pStyle w:val="ConsPlusCell"/>
              <w:spacing w:line="276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Площадь украшенных общественных территорий </w:t>
            </w:r>
            <w:r w:rsidR="009E47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праздникам и памятным датам, </w:t>
            </w:r>
            <w:proofErr w:type="spellStart"/>
            <w:r w:rsidR="009E47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м.кв</w:t>
            </w:r>
            <w:proofErr w:type="spellEnd"/>
            <w:r w:rsidR="009E477B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2499" w:type="dxa"/>
            <w:gridSpan w:val="2"/>
            <w:vAlign w:val="center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215,6</w:t>
            </w:r>
          </w:p>
        </w:tc>
        <w:tc>
          <w:tcPr>
            <w:tcW w:w="2036" w:type="dxa"/>
            <w:vAlign w:val="center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215,6</w:t>
            </w: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7000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7000</w:t>
            </w:r>
          </w:p>
        </w:tc>
      </w:tr>
      <w:tr w:rsidR="006E397F" w:rsidRPr="006E397F" w:rsidTr="0079344E">
        <w:trPr>
          <w:trHeight w:val="322"/>
        </w:trPr>
        <w:tc>
          <w:tcPr>
            <w:tcW w:w="5528" w:type="dxa"/>
          </w:tcPr>
          <w:p w:rsidR="006E397F" w:rsidRPr="00312829" w:rsidRDefault="006E397F" w:rsidP="00B653EC">
            <w:pPr>
              <w:pStyle w:val="ConsPlusCell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3.16</w:t>
            </w:r>
          </w:p>
          <w:p w:rsidR="006E397F" w:rsidRPr="00312829" w:rsidRDefault="006E397F" w:rsidP="00FD7C35">
            <w:pPr>
              <w:pStyle w:val="ConsPlusCell"/>
              <w:spacing w:line="276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312829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«Мероприятие по формированию современной городской среды»</w:t>
            </w:r>
          </w:p>
        </w:tc>
        <w:tc>
          <w:tcPr>
            <w:tcW w:w="2499" w:type="dxa"/>
            <w:gridSpan w:val="2"/>
            <w:vAlign w:val="center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036" w:type="dxa"/>
            <w:vAlign w:val="center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2268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17909,8</w:t>
            </w:r>
          </w:p>
        </w:tc>
        <w:tc>
          <w:tcPr>
            <w:tcW w:w="2127" w:type="dxa"/>
          </w:tcPr>
          <w:p w:rsidR="006E397F" w:rsidRPr="00312829" w:rsidRDefault="006E397F" w:rsidP="006E397F">
            <w:pPr>
              <w:jc w:val="center"/>
              <w:rPr>
                <w:color w:val="000000" w:themeColor="text1"/>
              </w:rPr>
            </w:pPr>
            <w:r w:rsidRPr="00312829">
              <w:rPr>
                <w:color w:val="000000" w:themeColor="text1"/>
              </w:rPr>
              <w:t>-</w:t>
            </w:r>
          </w:p>
        </w:tc>
      </w:tr>
    </w:tbl>
    <w:p w:rsidR="000E56DD" w:rsidRPr="006E397F" w:rsidRDefault="000E56DD" w:rsidP="0079344E">
      <w:pPr>
        <w:ind w:firstLineChars="150" w:firstLine="392"/>
        <w:rPr>
          <w:b/>
          <w:bCs/>
          <w:color w:val="000000" w:themeColor="text1"/>
          <w:sz w:val="26"/>
          <w:szCs w:val="26"/>
        </w:rPr>
      </w:pPr>
    </w:p>
    <w:p w:rsidR="000E56DD" w:rsidRPr="006E397F" w:rsidRDefault="000E56DD" w:rsidP="00B9298A">
      <w:pPr>
        <w:rPr>
          <w:b/>
          <w:bCs/>
          <w:color w:val="000000" w:themeColor="text1"/>
          <w:sz w:val="26"/>
          <w:szCs w:val="26"/>
        </w:rPr>
      </w:pPr>
    </w:p>
    <w:tbl>
      <w:tblPr>
        <w:tblStyle w:val="11"/>
        <w:tblW w:w="14742" w:type="dxa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0806"/>
      </w:tblGrid>
      <w:tr w:rsidR="006E397F" w:rsidRPr="006E397F" w:rsidTr="0079344E">
        <w:tc>
          <w:tcPr>
            <w:tcW w:w="3936" w:type="dxa"/>
          </w:tcPr>
          <w:p w:rsidR="00B9298A" w:rsidRPr="006E397F" w:rsidRDefault="00B9298A" w:rsidP="00B9298A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E397F">
              <w:rPr>
                <w:b/>
                <w:color w:val="000000" w:themeColor="text1"/>
                <w:sz w:val="28"/>
                <w:szCs w:val="28"/>
              </w:rPr>
              <w:t>Руководитель департамента</w:t>
            </w:r>
          </w:p>
          <w:p w:rsidR="00B9298A" w:rsidRPr="006E397F" w:rsidRDefault="00B9298A" w:rsidP="00B9298A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 w:val="28"/>
                <w:szCs w:val="28"/>
              </w:rPr>
            </w:pPr>
            <w:r w:rsidRPr="006E397F">
              <w:rPr>
                <w:b/>
                <w:color w:val="000000" w:themeColor="text1"/>
                <w:sz w:val="28"/>
                <w:szCs w:val="28"/>
              </w:rPr>
              <w:t>городского хозяйства</w:t>
            </w:r>
          </w:p>
        </w:tc>
        <w:tc>
          <w:tcPr>
            <w:tcW w:w="10806" w:type="dxa"/>
          </w:tcPr>
          <w:p w:rsidR="00B9298A" w:rsidRPr="006E397F" w:rsidRDefault="00B9298A" w:rsidP="00B9298A">
            <w:pPr>
              <w:tabs>
                <w:tab w:val="left" w:pos="709"/>
              </w:tabs>
              <w:jc w:val="both"/>
              <w:rPr>
                <w:b/>
                <w:color w:val="000000" w:themeColor="text1"/>
                <w:sz w:val="28"/>
                <w:szCs w:val="28"/>
              </w:rPr>
            </w:pPr>
          </w:p>
          <w:p w:rsidR="00B9298A" w:rsidRPr="006E397F" w:rsidRDefault="00B9298A" w:rsidP="00B9298A">
            <w:pPr>
              <w:tabs>
                <w:tab w:val="left" w:pos="709"/>
              </w:tabs>
              <w:jc w:val="right"/>
              <w:rPr>
                <w:b/>
                <w:color w:val="000000" w:themeColor="text1"/>
                <w:sz w:val="28"/>
                <w:szCs w:val="28"/>
              </w:rPr>
            </w:pPr>
            <w:r w:rsidRPr="006E397F">
              <w:rPr>
                <w:b/>
                <w:color w:val="000000" w:themeColor="text1"/>
                <w:sz w:val="28"/>
                <w:szCs w:val="28"/>
              </w:rPr>
              <w:t>К.А. Радченко</w:t>
            </w:r>
          </w:p>
        </w:tc>
      </w:tr>
    </w:tbl>
    <w:p w:rsidR="00B9298A" w:rsidRPr="006E397F" w:rsidRDefault="00B9298A" w:rsidP="00B9298A">
      <w:pPr>
        <w:rPr>
          <w:b/>
          <w:bCs/>
          <w:color w:val="000000" w:themeColor="text1"/>
          <w:sz w:val="26"/>
          <w:szCs w:val="26"/>
        </w:rPr>
      </w:pPr>
    </w:p>
    <w:sectPr w:rsidR="00B9298A" w:rsidRPr="006E397F" w:rsidSect="00DF3A91">
      <w:headerReference w:type="even" r:id="rId9"/>
      <w:headerReference w:type="default" r:id="rId10"/>
      <w:pgSz w:w="16838" w:h="11906" w:orient="landscape"/>
      <w:pgMar w:top="1701" w:right="567" w:bottom="567" w:left="1134" w:header="709" w:footer="147" w:gutter="0"/>
      <w:pgNumType w:start="84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E31FA" w:rsidRDefault="002E31FA">
      <w:r>
        <w:separator/>
      </w:r>
    </w:p>
  </w:endnote>
  <w:endnote w:type="continuationSeparator" w:id="0">
    <w:p w:rsidR="002E31FA" w:rsidRDefault="002E31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E31FA" w:rsidRDefault="002E31FA">
      <w:r>
        <w:separator/>
      </w:r>
    </w:p>
  </w:footnote>
  <w:footnote w:type="continuationSeparator" w:id="0">
    <w:p w:rsidR="002E31FA" w:rsidRDefault="002E31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35A49" w:rsidRDefault="00686B7B">
    <w:pPr>
      <w:pStyle w:val="a6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035A49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035A49" w:rsidRDefault="00035A49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1500409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AC7E4C" w:rsidRPr="00AC7E4C" w:rsidRDefault="00AC7E4C">
        <w:pPr>
          <w:pStyle w:val="a6"/>
          <w:jc w:val="center"/>
          <w:rPr>
            <w:sz w:val="28"/>
            <w:szCs w:val="28"/>
          </w:rPr>
        </w:pPr>
        <w:r w:rsidRPr="00AC7E4C">
          <w:rPr>
            <w:sz w:val="28"/>
            <w:szCs w:val="28"/>
          </w:rPr>
          <w:fldChar w:fldCharType="begin"/>
        </w:r>
        <w:r w:rsidRPr="00AC7E4C">
          <w:rPr>
            <w:sz w:val="28"/>
            <w:szCs w:val="28"/>
          </w:rPr>
          <w:instrText>PAGE   \* MERGEFORMAT</w:instrText>
        </w:r>
        <w:r w:rsidRPr="00AC7E4C">
          <w:rPr>
            <w:sz w:val="28"/>
            <w:szCs w:val="28"/>
          </w:rPr>
          <w:fldChar w:fldCharType="separate"/>
        </w:r>
        <w:r w:rsidR="00DF3A91">
          <w:rPr>
            <w:noProof/>
            <w:sz w:val="28"/>
            <w:szCs w:val="28"/>
          </w:rPr>
          <w:t>86</w:t>
        </w:r>
        <w:r w:rsidRPr="00AC7E4C">
          <w:rPr>
            <w:sz w:val="28"/>
            <w:szCs w:val="28"/>
          </w:rPr>
          <w:fldChar w:fldCharType="end"/>
        </w:r>
      </w:p>
    </w:sdtContent>
  </w:sdt>
  <w:p w:rsidR="00035A49" w:rsidRDefault="002E31FA">
    <w:pPr>
      <w:pStyle w:val="a6"/>
    </w:pPr>
    <w:sdt>
      <w:sdtPr>
        <w:id w:val="1001846804"/>
        <w:docPartObj>
          <w:docPartGallery w:val="AutoText"/>
        </w:docPartObj>
      </w:sdtPr>
      <w:sdtEndPr/>
      <w:sdtContent/>
    </w:sdt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3621"/>
    <w:rsid w:val="000032B3"/>
    <w:rsid w:val="0000430E"/>
    <w:rsid w:val="00005723"/>
    <w:rsid w:val="00005B1A"/>
    <w:rsid w:val="00027E7A"/>
    <w:rsid w:val="00035A49"/>
    <w:rsid w:val="00035DE6"/>
    <w:rsid w:val="00040FA6"/>
    <w:rsid w:val="00045B28"/>
    <w:rsid w:val="00060BDA"/>
    <w:rsid w:val="00060D48"/>
    <w:rsid w:val="00065F6C"/>
    <w:rsid w:val="00067F02"/>
    <w:rsid w:val="0007608A"/>
    <w:rsid w:val="00077322"/>
    <w:rsid w:val="00085E95"/>
    <w:rsid w:val="0008684C"/>
    <w:rsid w:val="00087751"/>
    <w:rsid w:val="00091E52"/>
    <w:rsid w:val="00097195"/>
    <w:rsid w:val="0009784F"/>
    <w:rsid w:val="000A3A43"/>
    <w:rsid w:val="000B5F5F"/>
    <w:rsid w:val="000B676B"/>
    <w:rsid w:val="000C1686"/>
    <w:rsid w:val="000C602F"/>
    <w:rsid w:val="000E0361"/>
    <w:rsid w:val="000E524B"/>
    <w:rsid w:val="000E56DD"/>
    <w:rsid w:val="000E6237"/>
    <w:rsid w:val="000F6E4E"/>
    <w:rsid w:val="00104520"/>
    <w:rsid w:val="00105D12"/>
    <w:rsid w:val="00114A8A"/>
    <w:rsid w:val="00116FF5"/>
    <w:rsid w:val="0013349C"/>
    <w:rsid w:val="00135D68"/>
    <w:rsid w:val="00135F8C"/>
    <w:rsid w:val="0014178F"/>
    <w:rsid w:val="0015022F"/>
    <w:rsid w:val="0015729A"/>
    <w:rsid w:val="00177106"/>
    <w:rsid w:val="00184A32"/>
    <w:rsid w:val="001871C7"/>
    <w:rsid w:val="001918E7"/>
    <w:rsid w:val="001A4FDF"/>
    <w:rsid w:val="001A771E"/>
    <w:rsid w:val="001B2195"/>
    <w:rsid w:val="001B2A07"/>
    <w:rsid w:val="001B7EE2"/>
    <w:rsid w:val="001C145B"/>
    <w:rsid w:val="001C1ABD"/>
    <w:rsid w:val="001C5B18"/>
    <w:rsid w:val="001C72AC"/>
    <w:rsid w:val="001D1312"/>
    <w:rsid w:val="001D2054"/>
    <w:rsid w:val="00203D7D"/>
    <w:rsid w:val="002067A2"/>
    <w:rsid w:val="00214D04"/>
    <w:rsid w:val="002155D7"/>
    <w:rsid w:val="0021566B"/>
    <w:rsid w:val="00223CB5"/>
    <w:rsid w:val="00237A3C"/>
    <w:rsid w:val="00244B1B"/>
    <w:rsid w:val="00254C14"/>
    <w:rsid w:val="002575FF"/>
    <w:rsid w:val="00257C62"/>
    <w:rsid w:val="00262016"/>
    <w:rsid w:val="0026706F"/>
    <w:rsid w:val="00267A97"/>
    <w:rsid w:val="00271B99"/>
    <w:rsid w:val="00273980"/>
    <w:rsid w:val="00276D0E"/>
    <w:rsid w:val="00294551"/>
    <w:rsid w:val="002A03C4"/>
    <w:rsid w:val="002A1F2C"/>
    <w:rsid w:val="002A23C0"/>
    <w:rsid w:val="002C1F7C"/>
    <w:rsid w:val="002D0BED"/>
    <w:rsid w:val="002D453A"/>
    <w:rsid w:val="002E31FA"/>
    <w:rsid w:val="002E411D"/>
    <w:rsid w:val="002E5840"/>
    <w:rsid w:val="002E7D75"/>
    <w:rsid w:val="002F20DB"/>
    <w:rsid w:val="002F35AC"/>
    <w:rsid w:val="002F5FF1"/>
    <w:rsid w:val="003023C9"/>
    <w:rsid w:val="00304B6C"/>
    <w:rsid w:val="00312829"/>
    <w:rsid w:val="0031340F"/>
    <w:rsid w:val="00314B3D"/>
    <w:rsid w:val="00321250"/>
    <w:rsid w:val="00323E72"/>
    <w:rsid w:val="0034057B"/>
    <w:rsid w:val="00347D04"/>
    <w:rsid w:val="00360706"/>
    <w:rsid w:val="0036400E"/>
    <w:rsid w:val="00373CEA"/>
    <w:rsid w:val="00375A75"/>
    <w:rsid w:val="003809DB"/>
    <w:rsid w:val="00380DA3"/>
    <w:rsid w:val="00395655"/>
    <w:rsid w:val="003A1A3C"/>
    <w:rsid w:val="003A1F6E"/>
    <w:rsid w:val="003A62D3"/>
    <w:rsid w:val="003B0D09"/>
    <w:rsid w:val="003B5890"/>
    <w:rsid w:val="003B5BD5"/>
    <w:rsid w:val="003B60D6"/>
    <w:rsid w:val="003C12E0"/>
    <w:rsid w:val="003C1E2A"/>
    <w:rsid w:val="003D6161"/>
    <w:rsid w:val="003D67DF"/>
    <w:rsid w:val="003D68DF"/>
    <w:rsid w:val="003D79E5"/>
    <w:rsid w:val="003E7AD1"/>
    <w:rsid w:val="003F1321"/>
    <w:rsid w:val="003F1F28"/>
    <w:rsid w:val="003F46A1"/>
    <w:rsid w:val="0040190E"/>
    <w:rsid w:val="0040263B"/>
    <w:rsid w:val="00402FDB"/>
    <w:rsid w:val="004069E8"/>
    <w:rsid w:val="004077BE"/>
    <w:rsid w:val="00414B58"/>
    <w:rsid w:val="00415967"/>
    <w:rsid w:val="00430E11"/>
    <w:rsid w:val="004324A4"/>
    <w:rsid w:val="00432C0F"/>
    <w:rsid w:val="004337F2"/>
    <w:rsid w:val="004426BE"/>
    <w:rsid w:val="00442E8E"/>
    <w:rsid w:val="00455A5D"/>
    <w:rsid w:val="00460588"/>
    <w:rsid w:val="00465A30"/>
    <w:rsid w:val="00466AC2"/>
    <w:rsid w:val="004714A6"/>
    <w:rsid w:val="004724DF"/>
    <w:rsid w:val="004840C4"/>
    <w:rsid w:val="004970F2"/>
    <w:rsid w:val="004A251F"/>
    <w:rsid w:val="004A41D4"/>
    <w:rsid w:val="004A4D6C"/>
    <w:rsid w:val="004C16F9"/>
    <w:rsid w:val="004C20C8"/>
    <w:rsid w:val="004C486E"/>
    <w:rsid w:val="004C7677"/>
    <w:rsid w:val="004E2215"/>
    <w:rsid w:val="004E32E7"/>
    <w:rsid w:val="004E660E"/>
    <w:rsid w:val="004F7F6F"/>
    <w:rsid w:val="00500959"/>
    <w:rsid w:val="0051092D"/>
    <w:rsid w:val="00513BB7"/>
    <w:rsid w:val="00514899"/>
    <w:rsid w:val="00515F7F"/>
    <w:rsid w:val="00522327"/>
    <w:rsid w:val="00522E4D"/>
    <w:rsid w:val="00527148"/>
    <w:rsid w:val="00540BA4"/>
    <w:rsid w:val="0055676F"/>
    <w:rsid w:val="00571399"/>
    <w:rsid w:val="005718EB"/>
    <w:rsid w:val="00583035"/>
    <w:rsid w:val="00585F40"/>
    <w:rsid w:val="005876BE"/>
    <w:rsid w:val="00591E2A"/>
    <w:rsid w:val="005929E6"/>
    <w:rsid w:val="00595381"/>
    <w:rsid w:val="005A1302"/>
    <w:rsid w:val="005B0F81"/>
    <w:rsid w:val="005B3088"/>
    <w:rsid w:val="005C6DBA"/>
    <w:rsid w:val="005D0973"/>
    <w:rsid w:val="005D0ED7"/>
    <w:rsid w:val="005D3411"/>
    <w:rsid w:val="005E0F98"/>
    <w:rsid w:val="005F0DC3"/>
    <w:rsid w:val="005F12EF"/>
    <w:rsid w:val="00637B25"/>
    <w:rsid w:val="00661F9D"/>
    <w:rsid w:val="00670469"/>
    <w:rsid w:val="0067076B"/>
    <w:rsid w:val="0068025E"/>
    <w:rsid w:val="00681813"/>
    <w:rsid w:val="00686B7B"/>
    <w:rsid w:val="00690793"/>
    <w:rsid w:val="006A67D4"/>
    <w:rsid w:val="006C5533"/>
    <w:rsid w:val="006D1263"/>
    <w:rsid w:val="006D3093"/>
    <w:rsid w:val="006D657A"/>
    <w:rsid w:val="006D7B1D"/>
    <w:rsid w:val="006E397F"/>
    <w:rsid w:val="006E5F99"/>
    <w:rsid w:val="006F52DE"/>
    <w:rsid w:val="007011BE"/>
    <w:rsid w:val="00704475"/>
    <w:rsid w:val="0070643B"/>
    <w:rsid w:val="0070650C"/>
    <w:rsid w:val="00706A1B"/>
    <w:rsid w:val="00707967"/>
    <w:rsid w:val="00712B73"/>
    <w:rsid w:val="00714A2B"/>
    <w:rsid w:val="00720829"/>
    <w:rsid w:val="00721438"/>
    <w:rsid w:val="00747B08"/>
    <w:rsid w:val="00751490"/>
    <w:rsid w:val="007541CB"/>
    <w:rsid w:val="00754AD9"/>
    <w:rsid w:val="007565F8"/>
    <w:rsid w:val="007655B7"/>
    <w:rsid w:val="00773148"/>
    <w:rsid w:val="007756A2"/>
    <w:rsid w:val="00777400"/>
    <w:rsid w:val="00781A12"/>
    <w:rsid w:val="00787FF6"/>
    <w:rsid w:val="00791AD9"/>
    <w:rsid w:val="0079344E"/>
    <w:rsid w:val="007A1DAE"/>
    <w:rsid w:val="007A6D94"/>
    <w:rsid w:val="007B3F44"/>
    <w:rsid w:val="007C1618"/>
    <w:rsid w:val="007C5265"/>
    <w:rsid w:val="007C7E56"/>
    <w:rsid w:val="007D1F57"/>
    <w:rsid w:val="007D2CD0"/>
    <w:rsid w:val="007D6CB1"/>
    <w:rsid w:val="007E00D2"/>
    <w:rsid w:val="007E1441"/>
    <w:rsid w:val="00801122"/>
    <w:rsid w:val="0080351E"/>
    <w:rsid w:val="008111EF"/>
    <w:rsid w:val="008166E5"/>
    <w:rsid w:val="00816788"/>
    <w:rsid w:val="00817CC0"/>
    <w:rsid w:val="0082109B"/>
    <w:rsid w:val="00822DC6"/>
    <w:rsid w:val="00824419"/>
    <w:rsid w:val="008309C9"/>
    <w:rsid w:val="00833F38"/>
    <w:rsid w:val="00843654"/>
    <w:rsid w:val="00861CB4"/>
    <w:rsid w:val="008644CA"/>
    <w:rsid w:val="00864C5D"/>
    <w:rsid w:val="00870EE0"/>
    <w:rsid w:val="008857F0"/>
    <w:rsid w:val="008905B4"/>
    <w:rsid w:val="008A5965"/>
    <w:rsid w:val="008D0E23"/>
    <w:rsid w:val="008D4F6F"/>
    <w:rsid w:val="008D583C"/>
    <w:rsid w:val="008E0668"/>
    <w:rsid w:val="008E31AD"/>
    <w:rsid w:val="008E7379"/>
    <w:rsid w:val="008F16D7"/>
    <w:rsid w:val="008F326B"/>
    <w:rsid w:val="009022F3"/>
    <w:rsid w:val="00904473"/>
    <w:rsid w:val="0092704B"/>
    <w:rsid w:val="009301FC"/>
    <w:rsid w:val="00937288"/>
    <w:rsid w:val="00937BC2"/>
    <w:rsid w:val="00937FDB"/>
    <w:rsid w:val="00943023"/>
    <w:rsid w:val="00944D71"/>
    <w:rsid w:val="0094637E"/>
    <w:rsid w:val="0095479F"/>
    <w:rsid w:val="00954DA4"/>
    <w:rsid w:val="009561C9"/>
    <w:rsid w:val="00956A4C"/>
    <w:rsid w:val="009603F9"/>
    <w:rsid w:val="00961DDA"/>
    <w:rsid w:val="00965FF7"/>
    <w:rsid w:val="009708BB"/>
    <w:rsid w:val="0097338A"/>
    <w:rsid w:val="00997E6A"/>
    <w:rsid w:val="009A36D7"/>
    <w:rsid w:val="009A4B4F"/>
    <w:rsid w:val="009A55AA"/>
    <w:rsid w:val="009B3437"/>
    <w:rsid w:val="009B6022"/>
    <w:rsid w:val="009D2F2D"/>
    <w:rsid w:val="009D39E7"/>
    <w:rsid w:val="009E02D0"/>
    <w:rsid w:val="009E1CDE"/>
    <w:rsid w:val="009E477B"/>
    <w:rsid w:val="00A0647A"/>
    <w:rsid w:val="00A10A36"/>
    <w:rsid w:val="00A156C7"/>
    <w:rsid w:val="00A23AED"/>
    <w:rsid w:val="00A33315"/>
    <w:rsid w:val="00A36707"/>
    <w:rsid w:val="00A36B73"/>
    <w:rsid w:val="00A55976"/>
    <w:rsid w:val="00A5783E"/>
    <w:rsid w:val="00A60B97"/>
    <w:rsid w:val="00A6322D"/>
    <w:rsid w:val="00A75F7E"/>
    <w:rsid w:val="00A81BD7"/>
    <w:rsid w:val="00A91A78"/>
    <w:rsid w:val="00AA51EB"/>
    <w:rsid w:val="00AC64BF"/>
    <w:rsid w:val="00AC66A0"/>
    <w:rsid w:val="00AC7E4C"/>
    <w:rsid w:val="00AD7983"/>
    <w:rsid w:val="00AE1FAD"/>
    <w:rsid w:val="00AE629B"/>
    <w:rsid w:val="00AF7F44"/>
    <w:rsid w:val="00B34F13"/>
    <w:rsid w:val="00B3659D"/>
    <w:rsid w:val="00B40A01"/>
    <w:rsid w:val="00B429F3"/>
    <w:rsid w:val="00B46AA1"/>
    <w:rsid w:val="00B51B69"/>
    <w:rsid w:val="00B56482"/>
    <w:rsid w:val="00B637E4"/>
    <w:rsid w:val="00B653EC"/>
    <w:rsid w:val="00B6564C"/>
    <w:rsid w:val="00B66E7D"/>
    <w:rsid w:val="00B72A2D"/>
    <w:rsid w:val="00B8755E"/>
    <w:rsid w:val="00B9103F"/>
    <w:rsid w:val="00B9298A"/>
    <w:rsid w:val="00BA1507"/>
    <w:rsid w:val="00BA5C44"/>
    <w:rsid w:val="00BA7E32"/>
    <w:rsid w:val="00BB1328"/>
    <w:rsid w:val="00BB6843"/>
    <w:rsid w:val="00BC4A57"/>
    <w:rsid w:val="00BD422A"/>
    <w:rsid w:val="00BE2857"/>
    <w:rsid w:val="00C05D59"/>
    <w:rsid w:val="00C06FA3"/>
    <w:rsid w:val="00C1489F"/>
    <w:rsid w:val="00C1592C"/>
    <w:rsid w:val="00C220F8"/>
    <w:rsid w:val="00C40873"/>
    <w:rsid w:val="00C42B96"/>
    <w:rsid w:val="00C50A44"/>
    <w:rsid w:val="00C56DF8"/>
    <w:rsid w:val="00C5768F"/>
    <w:rsid w:val="00C737FB"/>
    <w:rsid w:val="00C73A65"/>
    <w:rsid w:val="00C833FE"/>
    <w:rsid w:val="00C95FA7"/>
    <w:rsid w:val="00CA235C"/>
    <w:rsid w:val="00CB3A16"/>
    <w:rsid w:val="00CB3A30"/>
    <w:rsid w:val="00CB3ABD"/>
    <w:rsid w:val="00CB48D0"/>
    <w:rsid w:val="00CB515B"/>
    <w:rsid w:val="00CC556A"/>
    <w:rsid w:val="00CD1938"/>
    <w:rsid w:val="00CD4333"/>
    <w:rsid w:val="00CE14A8"/>
    <w:rsid w:val="00CE1966"/>
    <w:rsid w:val="00CE2E73"/>
    <w:rsid w:val="00CF3E0D"/>
    <w:rsid w:val="00D01F1B"/>
    <w:rsid w:val="00D0568B"/>
    <w:rsid w:val="00D0686E"/>
    <w:rsid w:val="00D12772"/>
    <w:rsid w:val="00D1339C"/>
    <w:rsid w:val="00D15EAF"/>
    <w:rsid w:val="00D17F08"/>
    <w:rsid w:val="00D2536D"/>
    <w:rsid w:val="00D34A5B"/>
    <w:rsid w:val="00D34FDE"/>
    <w:rsid w:val="00D35084"/>
    <w:rsid w:val="00D44963"/>
    <w:rsid w:val="00D63F6C"/>
    <w:rsid w:val="00D6675B"/>
    <w:rsid w:val="00D8107D"/>
    <w:rsid w:val="00D92FAC"/>
    <w:rsid w:val="00DA4012"/>
    <w:rsid w:val="00DC1632"/>
    <w:rsid w:val="00DC3A58"/>
    <w:rsid w:val="00DD65F1"/>
    <w:rsid w:val="00DE7EEE"/>
    <w:rsid w:val="00DF1F3F"/>
    <w:rsid w:val="00DF3A91"/>
    <w:rsid w:val="00E02E52"/>
    <w:rsid w:val="00E05D43"/>
    <w:rsid w:val="00E111AB"/>
    <w:rsid w:val="00E52E27"/>
    <w:rsid w:val="00E610F3"/>
    <w:rsid w:val="00E633D5"/>
    <w:rsid w:val="00E702B2"/>
    <w:rsid w:val="00E82674"/>
    <w:rsid w:val="00E83621"/>
    <w:rsid w:val="00E86506"/>
    <w:rsid w:val="00E977AD"/>
    <w:rsid w:val="00EA20AA"/>
    <w:rsid w:val="00EA3811"/>
    <w:rsid w:val="00EA7F01"/>
    <w:rsid w:val="00EC07FF"/>
    <w:rsid w:val="00EC59A4"/>
    <w:rsid w:val="00ED44A1"/>
    <w:rsid w:val="00EE3BB5"/>
    <w:rsid w:val="00EE3CE8"/>
    <w:rsid w:val="00EE5342"/>
    <w:rsid w:val="00EF028B"/>
    <w:rsid w:val="00EF1FFE"/>
    <w:rsid w:val="00EF3897"/>
    <w:rsid w:val="00F02DF1"/>
    <w:rsid w:val="00F05C00"/>
    <w:rsid w:val="00F11D42"/>
    <w:rsid w:val="00F130C0"/>
    <w:rsid w:val="00F14139"/>
    <w:rsid w:val="00F20BE8"/>
    <w:rsid w:val="00F23701"/>
    <w:rsid w:val="00F274BC"/>
    <w:rsid w:val="00F317B9"/>
    <w:rsid w:val="00F356EF"/>
    <w:rsid w:val="00F4297D"/>
    <w:rsid w:val="00F600FF"/>
    <w:rsid w:val="00F7372C"/>
    <w:rsid w:val="00F75F9F"/>
    <w:rsid w:val="00F845ED"/>
    <w:rsid w:val="00F92FA8"/>
    <w:rsid w:val="00F93438"/>
    <w:rsid w:val="00FB1755"/>
    <w:rsid w:val="00FC24A6"/>
    <w:rsid w:val="00FC2DF2"/>
    <w:rsid w:val="00FC35A0"/>
    <w:rsid w:val="00FC4673"/>
    <w:rsid w:val="00FD163F"/>
    <w:rsid w:val="00FD3260"/>
    <w:rsid w:val="00FD45CF"/>
    <w:rsid w:val="00FD59B3"/>
    <w:rsid w:val="00FD7C35"/>
    <w:rsid w:val="00FF28F3"/>
    <w:rsid w:val="25056EEB"/>
    <w:rsid w:val="5D107BA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56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C4673"/>
  </w:style>
  <w:style w:type="paragraph" w:styleId="a4">
    <w:name w:val="Balloon Text"/>
    <w:basedOn w:val="a"/>
    <w:link w:val="a5"/>
    <w:uiPriority w:val="99"/>
    <w:semiHidden/>
    <w:unhideWhenUsed/>
    <w:qFormat/>
    <w:rsid w:val="00FC4673"/>
    <w:rPr>
      <w:rFonts w:ascii="Tahoma" w:hAnsi="Tahoma"/>
      <w:sz w:val="16"/>
      <w:szCs w:val="16"/>
    </w:rPr>
  </w:style>
  <w:style w:type="paragraph" w:styleId="a6">
    <w:name w:val="header"/>
    <w:basedOn w:val="a"/>
    <w:link w:val="a7"/>
    <w:uiPriority w:val="99"/>
    <w:qFormat/>
    <w:rsid w:val="00FC4673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rsid w:val="00FC467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C46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qFormat/>
    <w:rsid w:val="00FC46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Верхний колонтитул Знак"/>
    <w:link w:val="a6"/>
    <w:uiPriority w:val="99"/>
    <w:qFormat/>
    <w:rsid w:val="00FC4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rsid w:val="00FC4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link w:val="a4"/>
    <w:uiPriority w:val="99"/>
    <w:semiHidden/>
    <w:rsid w:val="00FC4673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34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356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qFormat/>
    <w:rsid w:val="00B9298A"/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nhideWhenUsed="0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4673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356E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basedOn w:val="a0"/>
    <w:qFormat/>
    <w:rsid w:val="00FC4673"/>
  </w:style>
  <w:style w:type="paragraph" w:styleId="a4">
    <w:name w:val="Balloon Text"/>
    <w:basedOn w:val="a"/>
    <w:link w:val="a5"/>
    <w:uiPriority w:val="99"/>
    <w:semiHidden/>
    <w:unhideWhenUsed/>
    <w:qFormat/>
    <w:rsid w:val="00FC4673"/>
    <w:rPr>
      <w:rFonts w:ascii="Tahoma" w:hAnsi="Tahoma"/>
      <w:sz w:val="16"/>
      <w:szCs w:val="16"/>
    </w:rPr>
  </w:style>
  <w:style w:type="paragraph" w:styleId="a6">
    <w:name w:val="header"/>
    <w:basedOn w:val="a"/>
    <w:link w:val="a7"/>
    <w:uiPriority w:val="99"/>
    <w:qFormat/>
    <w:rsid w:val="00FC4673"/>
    <w:pPr>
      <w:tabs>
        <w:tab w:val="center" w:pos="4677"/>
        <w:tab w:val="right" w:pos="9355"/>
      </w:tabs>
    </w:pPr>
  </w:style>
  <w:style w:type="paragraph" w:styleId="a8">
    <w:name w:val="footer"/>
    <w:basedOn w:val="a"/>
    <w:link w:val="a9"/>
    <w:uiPriority w:val="99"/>
    <w:unhideWhenUsed/>
    <w:rsid w:val="00FC4673"/>
    <w:pPr>
      <w:tabs>
        <w:tab w:val="center" w:pos="4677"/>
        <w:tab w:val="right" w:pos="9355"/>
      </w:tabs>
    </w:pPr>
  </w:style>
  <w:style w:type="paragraph" w:customStyle="1" w:styleId="ConsPlusNormal">
    <w:name w:val="ConsPlusNormal"/>
    <w:rsid w:val="00FC46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PlusCell">
    <w:name w:val="ConsPlusCell"/>
    <w:qFormat/>
    <w:rsid w:val="00FC4673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character" w:customStyle="1" w:styleId="a7">
    <w:name w:val="Верхний колонтитул Знак"/>
    <w:link w:val="a6"/>
    <w:uiPriority w:val="99"/>
    <w:qFormat/>
    <w:rsid w:val="00FC4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9">
    <w:name w:val="Нижний колонтитул Знак"/>
    <w:link w:val="a8"/>
    <w:uiPriority w:val="99"/>
    <w:rsid w:val="00FC4673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Текст выноски Знак"/>
    <w:link w:val="a4"/>
    <w:uiPriority w:val="99"/>
    <w:semiHidden/>
    <w:rsid w:val="00FC4673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uiPriority w:val="59"/>
    <w:rsid w:val="00D34A5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F356E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customStyle="1" w:styleId="11">
    <w:name w:val="Сетка таблицы1"/>
    <w:basedOn w:val="a1"/>
    <w:next w:val="aa"/>
    <w:uiPriority w:val="59"/>
    <w:qFormat/>
    <w:rsid w:val="00B9298A"/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75A889D-0D8A-4529-B8B7-CFEA339D6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559</Words>
  <Characters>3189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Управление по контролю ЖКХ</Company>
  <LinksUpToDate>false</LinksUpToDate>
  <CharactersWithSpaces>3741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KalupinaMS</dc:creator>
  <cp:lastModifiedBy>Пашкова Инга Викторовна</cp:lastModifiedBy>
  <cp:revision>13</cp:revision>
  <cp:lastPrinted>2025-03-04T16:22:00Z</cp:lastPrinted>
  <dcterms:created xsi:type="dcterms:W3CDTF">2025-02-10T08:28:00Z</dcterms:created>
  <dcterms:modified xsi:type="dcterms:W3CDTF">2025-03-04T16:25:00Z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1049-11.2.0.11537</vt:lpwstr>
  </property>
  <property fmtid="{D5CDD505-2E9C-101B-9397-08002B2CF9AE}" pid="3" name="ICV">
    <vt:lpwstr>26FFD8238DCB40EBAC8AB43940F8B7B6</vt:lpwstr>
  </property>
</Properties>
</file>